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6.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7.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8.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9.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10.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1.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2.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3.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4.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5.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6.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7.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8.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9.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2.xml" ContentType="application/vnd.openxmlformats-officedocument.themeOverride+xml"/>
  <Override PartName="/word/charts/chart20.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3.xml" ContentType="application/vnd.openxmlformats-officedocument.themeOverride+xml"/>
  <Override PartName="/word/charts/chart21.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2.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3.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4.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5.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6.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7.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28.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29.xml" ContentType="application/vnd.openxmlformats-officedocument.drawingml.chart+xml"/>
  <Override PartName="/word/charts/style27.xml" ContentType="application/vnd.ms-office.chartstyle+xml"/>
  <Override PartName="/word/charts/colors27.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424E1A" w14:textId="77777777" w:rsidR="00FC698C" w:rsidRPr="00A96DEA" w:rsidRDefault="00FC698C" w:rsidP="00304DE3">
      <w:pPr>
        <w:spacing w:before="240" w:after="0" w:line="360" w:lineRule="auto"/>
        <w:jc w:val="center"/>
        <w:rPr>
          <w:rFonts w:ascii="Times New Roman" w:hAnsi="Times New Roman" w:cs="Times New Roman"/>
          <w:b/>
          <w:sz w:val="28"/>
          <w:szCs w:val="28"/>
          <w:lang w:val="es-ES"/>
        </w:rPr>
      </w:pPr>
      <w:r w:rsidRPr="00A96DEA">
        <w:rPr>
          <w:rFonts w:ascii="Times New Roman" w:hAnsi="Times New Roman" w:cs="Times New Roman"/>
          <w:b/>
          <w:sz w:val="28"/>
          <w:szCs w:val="28"/>
          <w:lang w:val="es-ES"/>
        </w:rPr>
        <w:t>GOBERNACIÓN DEL CAUCA</w:t>
      </w:r>
    </w:p>
    <w:p w14:paraId="21BAFAC3" w14:textId="77777777" w:rsidR="00FC698C" w:rsidRPr="00A96DEA" w:rsidRDefault="00FC698C" w:rsidP="00304DE3">
      <w:pPr>
        <w:spacing w:before="240" w:after="0" w:line="360" w:lineRule="auto"/>
        <w:jc w:val="center"/>
        <w:rPr>
          <w:rFonts w:ascii="Times New Roman" w:hAnsi="Times New Roman" w:cs="Times New Roman"/>
          <w:b/>
          <w:sz w:val="28"/>
          <w:szCs w:val="28"/>
          <w:lang w:val="es-ES"/>
        </w:rPr>
      </w:pPr>
      <w:r w:rsidRPr="00A96DEA">
        <w:rPr>
          <w:rFonts w:ascii="Times New Roman" w:hAnsi="Times New Roman" w:cs="Times New Roman"/>
          <w:b/>
          <w:sz w:val="28"/>
          <w:szCs w:val="28"/>
          <w:lang w:val="es-ES"/>
        </w:rPr>
        <w:t>UNIVERSIDAD DEL CAUCA</w:t>
      </w:r>
    </w:p>
    <w:p w14:paraId="1D32D0FA" w14:textId="77777777" w:rsidR="00FC698C" w:rsidRPr="00A96DEA" w:rsidRDefault="00FC698C" w:rsidP="00304DE3">
      <w:pPr>
        <w:spacing w:before="240" w:after="0" w:line="360" w:lineRule="auto"/>
        <w:jc w:val="center"/>
        <w:rPr>
          <w:rFonts w:ascii="Times New Roman" w:hAnsi="Times New Roman" w:cs="Times New Roman"/>
          <w:b/>
          <w:sz w:val="28"/>
          <w:szCs w:val="28"/>
          <w:lang w:val="es-ES"/>
        </w:rPr>
      </w:pPr>
      <w:r w:rsidRPr="00A96DEA">
        <w:rPr>
          <w:rFonts w:ascii="Times New Roman" w:hAnsi="Times New Roman" w:cs="Times New Roman"/>
          <w:b/>
          <w:sz w:val="28"/>
          <w:szCs w:val="28"/>
          <w:lang w:val="es-ES"/>
        </w:rPr>
        <w:t>Concurso de Méritos Abierto No GDC-SG-C2017M-03</w:t>
      </w:r>
    </w:p>
    <w:p w14:paraId="4187D1E6" w14:textId="77777777" w:rsidR="00FC698C" w:rsidRPr="00A96DEA" w:rsidRDefault="00FC698C" w:rsidP="00304DE3">
      <w:pPr>
        <w:spacing w:before="240" w:after="0" w:line="360" w:lineRule="auto"/>
        <w:jc w:val="center"/>
        <w:rPr>
          <w:rFonts w:ascii="Times New Roman" w:hAnsi="Times New Roman" w:cs="Times New Roman"/>
          <w:b/>
          <w:sz w:val="28"/>
          <w:szCs w:val="28"/>
          <w:lang w:val="es-ES"/>
        </w:rPr>
      </w:pPr>
      <w:r w:rsidRPr="00A96DEA">
        <w:rPr>
          <w:rFonts w:ascii="Times New Roman" w:hAnsi="Times New Roman" w:cs="Times New Roman"/>
          <w:b/>
          <w:sz w:val="28"/>
          <w:szCs w:val="28"/>
          <w:lang w:val="es-ES"/>
        </w:rPr>
        <w:t>Ficha BPIN: 2016000030029 “Caracterización integral a la población víctimas del conflicto armado en el Departamento del Cauca”</w:t>
      </w:r>
    </w:p>
    <w:p w14:paraId="128C3E8C" w14:textId="77777777" w:rsidR="00FC698C" w:rsidRPr="00A96DEA" w:rsidRDefault="00FC698C" w:rsidP="00304DE3">
      <w:pPr>
        <w:spacing w:before="240" w:after="0" w:line="360" w:lineRule="auto"/>
        <w:jc w:val="center"/>
        <w:rPr>
          <w:rFonts w:ascii="Times New Roman" w:hAnsi="Times New Roman" w:cs="Times New Roman"/>
          <w:b/>
          <w:sz w:val="28"/>
          <w:szCs w:val="28"/>
          <w:lang w:val="es-ES"/>
        </w:rPr>
      </w:pPr>
      <w:r w:rsidRPr="00A96DEA">
        <w:rPr>
          <w:rFonts w:ascii="Times New Roman" w:hAnsi="Times New Roman" w:cs="Times New Roman"/>
          <w:b/>
          <w:sz w:val="28"/>
          <w:szCs w:val="28"/>
          <w:lang w:val="es-ES"/>
        </w:rPr>
        <w:t>Contrato No 648 de 2018</w:t>
      </w:r>
    </w:p>
    <w:p w14:paraId="29483A1B" w14:textId="078D49D9" w:rsidR="00FC698C" w:rsidRPr="00A96DEA" w:rsidRDefault="00FC698C" w:rsidP="00304DE3">
      <w:pPr>
        <w:spacing w:after="0" w:line="360" w:lineRule="auto"/>
        <w:jc w:val="center"/>
        <w:rPr>
          <w:rFonts w:ascii="Times New Roman" w:hAnsi="Times New Roman" w:cs="Times New Roman"/>
          <w:b/>
          <w:sz w:val="28"/>
          <w:szCs w:val="28"/>
          <w:lang w:val="es-ES"/>
        </w:rPr>
      </w:pPr>
      <w:r w:rsidRPr="00A96DEA">
        <w:rPr>
          <w:rFonts w:ascii="Times New Roman" w:hAnsi="Times New Roman" w:cs="Times New Roman"/>
          <w:b/>
          <w:sz w:val="28"/>
          <w:szCs w:val="28"/>
          <w:lang w:val="es-ES"/>
        </w:rPr>
        <w:t xml:space="preserve">ESTUDIO DE CARACTERIZACIÓN INTEGRAL A LA POBLACIÓN VÍCTIMA DEL CONFLICTO ARMADO EN EL MUNICIPIO DE </w:t>
      </w:r>
      <w:r w:rsidR="00D069AF">
        <w:rPr>
          <w:rFonts w:ascii="Times New Roman" w:hAnsi="Times New Roman" w:cs="Times New Roman"/>
          <w:b/>
          <w:sz w:val="28"/>
          <w:szCs w:val="28"/>
          <w:lang w:val="es-ES"/>
        </w:rPr>
        <w:t>FLORENCIA</w:t>
      </w:r>
      <w:r w:rsidRPr="00A96DEA">
        <w:rPr>
          <w:rFonts w:ascii="Times New Roman" w:hAnsi="Times New Roman" w:cs="Times New Roman"/>
          <w:sz w:val="28"/>
          <w:szCs w:val="28"/>
        </w:rPr>
        <w:t xml:space="preserve">, </w:t>
      </w:r>
      <w:r w:rsidRPr="00A96DEA">
        <w:rPr>
          <w:rFonts w:ascii="Times New Roman" w:hAnsi="Times New Roman" w:cs="Times New Roman"/>
          <w:b/>
          <w:sz w:val="28"/>
          <w:szCs w:val="28"/>
          <w:lang w:val="es-ES"/>
        </w:rPr>
        <w:t>DEPARTAMENTO DEL CAUCA</w:t>
      </w:r>
    </w:p>
    <w:p w14:paraId="52E9EEF5" w14:textId="77777777" w:rsidR="00FC698C" w:rsidRPr="00A96DEA" w:rsidRDefault="00FC698C" w:rsidP="00304DE3">
      <w:pPr>
        <w:spacing w:before="240" w:after="0" w:line="360" w:lineRule="auto"/>
        <w:jc w:val="center"/>
        <w:rPr>
          <w:rFonts w:ascii="Times New Roman" w:hAnsi="Times New Roman" w:cs="Times New Roman"/>
          <w:b/>
          <w:sz w:val="28"/>
          <w:szCs w:val="28"/>
          <w:lang w:val="es-ES"/>
        </w:rPr>
      </w:pPr>
    </w:p>
    <w:p w14:paraId="7380FBFA" w14:textId="2EAA952B" w:rsidR="00FC698C" w:rsidRPr="00A96DEA" w:rsidRDefault="00D801BA" w:rsidP="00304DE3">
      <w:pPr>
        <w:spacing w:before="240" w:after="0" w:line="360" w:lineRule="auto"/>
        <w:jc w:val="center"/>
        <w:rPr>
          <w:rFonts w:ascii="Times New Roman" w:hAnsi="Times New Roman" w:cs="Times New Roman"/>
          <w:b/>
          <w:sz w:val="28"/>
          <w:szCs w:val="28"/>
          <w:lang w:val="es-ES"/>
        </w:rPr>
      </w:pPr>
      <w:r w:rsidRPr="00A96DEA">
        <w:rPr>
          <w:rFonts w:ascii="Times New Roman" w:hAnsi="Times New Roman" w:cs="Times New Roman"/>
          <w:b/>
          <w:sz w:val="28"/>
          <w:szCs w:val="28"/>
          <w:lang w:val="es-ES"/>
        </w:rPr>
        <w:t>I</w:t>
      </w:r>
      <w:r w:rsidR="00FC698C" w:rsidRPr="00A96DEA">
        <w:rPr>
          <w:rFonts w:ascii="Times New Roman" w:hAnsi="Times New Roman" w:cs="Times New Roman"/>
          <w:b/>
          <w:sz w:val="28"/>
          <w:szCs w:val="28"/>
          <w:lang w:val="es-ES"/>
        </w:rPr>
        <w:t xml:space="preserve">nforme </w:t>
      </w:r>
      <w:r w:rsidRPr="00A96DEA">
        <w:rPr>
          <w:rFonts w:ascii="Times New Roman" w:hAnsi="Times New Roman" w:cs="Times New Roman"/>
          <w:b/>
          <w:sz w:val="28"/>
          <w:szCs w:val="28"/>
          <w:lang w:val="es-ES"/>
        </w:rPr>
        <w:t>fin</w:t>
      </w:r>
      <w:r w:rsidR="00FC698C" w:rsidRPr="00A96DEA">
        <w:rPr>
          <w:rFonts w:ascii="Times New Roman" w:hAnsi="Times New Roman" w:cs="Times New Roman"/>
          <w:b/>
          <w:sz w:val="28"/>
          <w:szCs w:val="28"/>
          <w:lang w:val="es-ES"/>
        </w:rPr>
        <w:t>al</w:t>
      </w:r>
    </w:p>
    <w:p w14:paraId="364F90E5" w14:textId="77777777" w:rsidR="00FC698C" w:rsidRPr="00A96DEA" w:rsidRDefault="00FC698C" w:rsidP="00304DE3">
      <w:pPr>
        <w:spacing w:before="240" w:after="0" w:line="360" w:lineRule="auto"/>
        <w:jc w:val="center"/>
        <w:rPr>
          <w:rFonts w:ascii="Times New Roman" w:hAnsi="Times New Roman" w:cs="Times New Roman"/>
          <w:b/>
          <w:sz w:val="28"/>
          <w:szCs w:val="28"/>
          <w:lang w:val="es-ES"/>
        </w:rPr>
      </w:pPr>
    </w:p>
    <w:p w14:paraId="25766A66" w14:textId="77777777" w:rsidR="00FC698C" w:rsidRPr="00A96DEA" w:rsidRDefault="00FC698C" w:rsidP="00304DE3">
      <w:pPr>
        <w:spacing w:before="240" w:after="0" w:line="360" w:lineRule="auto"/>
        <w:jc w:val="center"/>
        <w:rPr>
          <w:rFonts w:ascii="Times New Roman" w:hAnsi="Times New Roman" w:cs="Times New Roman"/>
          <w:b/>
          <w:sz w:val="28"/>
          <w:szCs w:val="28"/>
          <w:lang w:val="es-ES"/>
        </w:rPr>
      </w:pPr>
    </w:p>
    <w:p w14:paraId="4ADC904A" w14:textId="77777777" w:rsidR="00FC698C" w:rsidRPr="00A96DEA" w:rsidRDefault="00FC698C" w:rsidP="00304DE3">
      <w:pPr>
        <w:spacing w:before="240" w:after="0" w:line="360" w:lineRule="auto"/>
        <w:jc w:val="center"/>
        <w:rPr>
          <w:rFonts w:ascii="Times New Roman" w:hAnsi="Times New Roman" w:cs="Times New Roman"/>
          <w:b/>
          <w:sz w:val="28"/>
          <w:szCs w:val="28"/>
          <w:lang w:val="es-ES"/>
        </w:rPr>
      </w:pPr>
    </w:p>
    <w:p w14:paraId="0A983A6E" w14:textId="77777777" w:rsidR="00FC698C" w:rsidRPr="00A96DEA" w:rsidRDefault="00FC698C" w:rsidP="00304DE3">
      <w:pPr>
        <w:spacing w:before="240" w:after="0" w:line="360" w:lineRule="auto"/>
        <w:jc w:val="center"/>
        <w:rPr>
          <w:rFonts w:ascii="Times New Roman" w:hAnsi="Times New Roman" w:cs="Times New Roman"/>
          <w:b/>
          <w:sz w:val="28"/>
          <w:szCs w:val="28"/>
          <w:lang w:val="es-ES"/>
        </w:rPr>
      </w:pPr>
    </w:p>
    <w:p w14:paraId="0D0655BF" w14:textId="77777777" w:rsidR="00FC698C" w:rsidRPr="00A96DEA" w:rsidRDefault="00FC698C" w:rsidP="00304DE3">
      <w:pPr>
        <w:spacing w:before="240" w:after="0" w:line="360" w:lineRule="auto"/>
        <w:jc w:val="center"/>
        <w:rPr>
          <w:rFonts w:ascii="Times New Roman" w:hAnsi="Times New Roman" w:cs="Times New Roman"/>
          <w:b/>
          <w:sz w:val="28"/>
          <w:szCs w:val="28"/>
          <w:lang w:val="es-ES"/>
        </w:rPr>
      </w:pPr>
    </w:p>
    <w:p w14:paraId="47143450" w14:textId="6209D2A9" w:rsidR="00FC698C" w:rsidRPr="00A96DEA" w:rsidRDefault="003B7B55" w:rsidP="00304DE3">
      <w:pPr>
        <w:spacing w:before="240" w:after="0" w:line="360" w:lineRule="auto"/>
        <w:jc w:val="center"/>
        <w:rPr>
          <w:rFonts w:ascii="Times New Roman" w:hAnsi="Times New Roman" w:cs="Times New Roman"/>
          <w:b/>
          <w:sz w:val="28"/>
          <w:szCs w:val="28"/>
          <w:lang w:val="es-ES"/>
        </w:rPr>
      </w:pPr>
      <w:r>
        <w:rPr>
          <w:rFonts w:ascii="Times New Roman" w:hAnsi="Times New Roman" w:cs="Times New Roman"/>
          <w:b/>
          <w:sz w:val="28"/>
          <w:szCs w:val="28"/>
          <w:lang w:val="es-ES"/>
        </w:rPr>
        <w:t>Popayán</w:t>
      </w:r>
      <w:r w:rsidR="00FC698C" w:rsidRPr="00A96DEA">
        <w:rPr>
          <w:rFonts w:ascii="Times New Roman" w:hAnsi="Times New Roman" w:cs="Times New Roman"/>
          <w:b/>
          <w:sz w:val="28"/>
          <w:szCs w:val="28"/>
          <w:lang w:val="es-ES"/>
        </w:rPr>
        <w:t xml:space="preserve">, </w:t>
      </w:r>
      <w:r w:rsidR="00782DD9">
        <w:rPr>
          <w:rFonts w:ascii="Times New Roman" w:hAnsi="Times New Roman" w:cs="Times New Roman"/>
          <w:b/>
          <w:sz w:val="28"/>
          <w:szCs w:val="28"/>
          <w:lang w:val="es-ES"/>
        </w:rPr>
        <w:t>noviembre</w:t>
      </w:r>
      <w:r w:rsidR="00D00BD5">
        <w:rPr>
          <w:rFonts w:ascii="Times New Roman" w:hAnsi="Times New Roman" w:cs="Times New Roman"/>
          <w:b/>
          <w:sz w:val="28"/>
          <w:szCs w:val="28"/>
          <w:lang w:val="es-ES"/>
        </w:rPr>
        <w:t xml:space="preserve"> de 2021</w:t>
      </w:r>
    </w:p>
    <w:p w14:paraId="537166B0" w14:textId="77777777" w:rsidR="00304DE3" w:rsidRPr="00A96DEA" w:rsidRDefault="00304DE3">
      <w:pPr>
        <w:rPr>
          <w:rFonts w:ascii="Times New Roman" w:hAnsi="Times New Roman" w:cs="Times New Roman"/>
          <w:b/>
          <w:sz w:val="28"/>
          <w:szCs w:val="28"/>
          <w:lang w:val="es-ES"/>
        </w:rPr>
      </w:pPr>
      <w:r w:rsidRPr="00A96DEA">
        <w:rPr>
          <w:rFonts w:ascii="Times New Roman" w:hAnsi="Times New Roman" w:cs="Times New Roman"/>
          <w:b/>
          <w:sz w:val="28"/>
          <w:szCs w:val="28"/>
          <w:lang w:val="es-ES"/>
        </w:rPr>
        <w:br w:type="page"/>
      </w:r>
    </w:p>
    <w:p w14:paraId="3107C836" w14:textId="2242C2F1" w:rsidR="00FC698C" w:rsidRPr="00782DD9" w:rsidRDefault="00304DE3" w:rsidP="00304DE3">
      <w:pPr>
        <w:spacing w:after="0" w:line="276" w:lineRule="auto"/>
        <w:jc w:val="center"/>
        <w:rPr>
          <w:rFonts w:ascii="Times New Roman" w:hAnsi="Times New Roman" w:cs="Times New Roman"/>
          <w:b/>
          <w:sz w:val="28"/>
          <w:szCs w:val="28"/>
          <w:lang w:val="es-ES"/>
        </w:rPr>
      </w:pPr>
      <w:r w:rsidRPr="00782DD9">
        <w:rPr>
          <w:rFonts w:ascii="Times New Roman" w:hAnsi="Times New Roman" w:cs="Times New Roman"/>
          <w:b/>
          <w:sz w:val="28"/>
          <w:szCs w:val="28"/>
          <w:lang w:val="es-ES"/>
        </w:rPr>
        <w:lastRenderedPageBreak/>
        <w:t>E</w:t>
      </w:r>
      <w:r w:rsidR="00FC698C" w:rsidRPr="00782DD9">
        <w:rPr>
          <w:rFonts w:ascii="Times New Roman" w:hAnsi="Times New Roman" w:cs="Times New Roman"/>
          <w:b/>
          <w:sz w:val="28"/>
          <w:szCs w:val="28"/>
          <w:lang w:val="es-ES"/>
        </w:rPr>
        <w:t>LABORACIÓN</w:t>
      </w:r>
    </w:p>
    <w:p w14:paraId="12987D36" w14:textId="77777777" w:rsidR="00FC698C" w:rsidRPr="00782DD9" w:rsidRDefault="00FC698C" w:rsidP="00304DE3">
      <w:pPr>
        <w:spacing w:after="0" w:line="276" w:lineRule="auto"/>
        <w:jc w:val="center"/>
        <w:rPr>
          <w:rFonts w:ascii="Times New Roman" w:hAnsi="Times New Roman" w:cs="Times New Roman"/>
          <w:b/>
          <w:sz w:val="28"/>
          <w:szCs w:val="28"/>
          <w:lang w:val="es-ES"/>
        </w:rPr>
      </w:pPr>
    </w:p>
    <w:p w14:paraId="7F083FEE" w14:textId="77777777" w:rsidR="00FC698C" w:rsidRPr="00782DD9" w:rsidRDefault="00FC698C" w:rsidP="00304DE3">
      <w:pPr>
        <w:spacing w:after="0" w:line="276" w:lineRule="auto"/>
        <w:rPr>
          <w:rFonts w:ascii="Times New Roman" w:hAnsi="Times New Roman" w:cs="Times New Roman"/>
          <w:b/>
          <w:sz w:val="28"/>
          <w:szCs w:val="28"/>
          <w:lang w:val="es-ES"/>
        </w:rPr>
      </w:pPr>
    </w:p>
    <w:p w14:paraId="07188672" w14:textId="77777777" w:rsidR="00FC698C" w:rsidRPr="00782DD9" w:rsidRDefault="00FC698C" w:rsidP="00304DE3">
      <w:pPr>
        <w:spacing w:after="0" w:line="276" w:lineRule="auto"/>
        <w:jc w:val="center"/>
        <w:rPr>
          <w:rFonts w:ascii="Times New Roman" w:hAnsi="Times New Roman" w:cs="Times New Roman"/>
          <w:b/>
          <w:sz w:val="28"/>
          <w:szCs w:val="28"/>
          <w:lang w:val="es-ES"/>
        </w:rPr>
      </w:pPr>
      <w:r w:rsidRPr="00782DD9">
        <w:rPr>
          <w:rFonts w:ascii="Times New Roman" w:hAnsi="Times New Roman" w:cs="Times New Roman"/>
          <w:b/>
          <w:sz w:val="28"/>
          <w:szCs w:val="28"/>
          <w:lang w:val="es-ES"/>
        </w:rPr>
        <w:t>EQUIPO COORDINADOR</w:t>
      </w:r>
    </w:p>
    <w:p w14:paraId="1BE98456" w14:textId="77777777" w:rsidR="00FC698C" w:rsidRPr="00782DD9" w:rsidRDefault="00FC698C" w:rsidP="00304DE3">
      <w:pPr>
        <w:spacing w:after="0" w:line="276" w:lineRule="auto"/>
        <w:jc w:val="center"/>
        <w:rPr>
          <w:rFonts w:ascii="Times New Roman" w:hAnsi="Times New Roman" w:cs="Times New Roman"/>
          <w:sz w:val="28"/>
          <w:szCs w:val="28"/>
          <w:lang w:val="es-ES"/>
        </w:rPr>
      </w:pPr>
      <w:r w:rsidRPr="00782DD9">
        <w:rPr>
          <w:rFonts w:ascii="Times New Roman" w:hAnsi="Times New Roman" w:cs="Times New Roman"/>
          <w:sz w:val="28"/>
          <w:szCs w:val="28"/>
          <w:lang w:val="es-ES"/>
        </w:rPr>
        <w:t>Hugo Portela Guarín</w:t>
      </w:r>
    </w:p>
    <w:p w14:paraId="68868732" w14:textId="77777777" w:rsidR="00FC698C" w:rsidRPr="00782DD9" w:rsidRDefault="00FC698C" w:rsidP="00304DE3">
      <w:pPr>
        <w:spacing w:after="0" w:line="276" w:lineRule="auto"/>
        <w:jc w:val="center"/>
        <w:rPr>
          <w:rFonts w:ascii="Times New Roman" w:hAnsi="Times New Roman" w:cs="Times New Roman"/>
          <w:sz w:val="28"/>
          <w:szCs w:val="28"/>
          <w:lang w:val="es-ES"/>
        </w:rPr>
      </w:pPr>
      <w:r w:rsidRPr="00782DD9">
        <w:rPr>
          <w:rFonts w:ascii="Times New Roman" w:hAnsi="Times New Roman" w:cs="Times New Roman"/>
          <w:sz w:val="28"/>
          <w:szCs w:val="28"/>
          <w:lang w:val="es-ES"/>
        </w:rPr>
        <w:t>Carlos Enrique Osorio Garcés</w:t>
      </w:r>
    </w:p>
    <w:p w14:paraId="0BFD6C99" w14:textId="77777777" w:rsidR="00FC698C" w:rsidRPr="00782DD9" w:rsidRDefault="00FC698C" w:rsidP="00304DE3">
      <w:pPr>
        <w:spacing w:after="0" w:line="276" w:lineRule="auto"/>
        <w:jc w:val="center"/>
        <w:rPr>
          <w:rFonts w:ascii="Times New Roman" w:hAnsi="Times New Roman" w:cs="Times New Roman"/>
          <w:sz w:val="28"/>
          <w:szCs w:val="28"/>
          <w:lang w:val="es-ES"/>
        </w:rPr>
      </w:pPr>
      <w:r w:rsidRPr="00782DD9">
        <w:rPr>
          <w:rFonts w:ascii="Times New Roman" w:hAnsi="Times New Roman" w:cs="Times New Roman"/>
          <w:sz w:val="28"/>
          <w:szCs w:val="28"/>
          <w:lang w:val="es-ES"/>
        </w:rPr>
        <w:t>Ángela Marcela Luna Jaramillo</w:t>
      </w:r>
    </w:p>
    <w:p w14:paraId="12978512" w14:textId="77777777" w:rsidR="006B2597" w:rsidRPr="00782DD9" w:rsidRDefault="006B2597" w:rsidP="00304DE3">
      <w:pPr>
        <w:spacing w:after="0" w:line="276" w:lineRule="auto"/>
        <w:jc w:val="center"/>
        <w:rPr>
          <w:rFonts w:ascii="Times New Roman" w:hAnsi="Times New Roman" w:cs="Times New Roman"/>
          <w:sz w:val="28"/>
          <w:szCs w:val="28"/>
          <w:lang w:val="es-ES"/>
        </w:rPr>
      </w:pPr>
      <w:r w:rsidRPr="00782DD9">
        <w:rPr>
          <w:rFonts w:ascii="Times New Roman" w:hAnsi="Times New Roman" w:cs="Times New Roman"/>
          <w:sz w:val="28"/>
          <w:szCs w:val="28"/>
          <w:lang w:val="es-ES"/>
        </w:rPr>
        <w:t xml:space="preserve">Jairo </w:t>
      </w:r>
      <w:proofErr w:type="spellStart"/>
      <w:r w:rsidRPr="00782DD9">
        <w:rPr>
          <w:rFonts w:ascii="Times New Roman" w:hAnsi="Times New Roman" w:cs="Times New Roman"/>
          <w:sz w:val="28"/>
          <w:szCs w:val="28"/>
          <w:lang w:val="es-ES"/>
        </w:rPr>
        <w:t>Elicio</w:t>
      </w:r>
      <w:proofErr w:type="spellEnd"/>
      <w:r w:rsidRPr="00782DD9">
        <w:rPr>
          <w:rFonts w:ascii="Times New Roman" w:hAnsi="Times New Roman" w:cs="Times New Roman"/>
          <w:sz w:val="28"/>
          <w:szCs w:val="28"/>
          <w:lang w:val="es-ES"/>
        </w:rPr>
        <w:t xml:space="preserve"> Tocancipá Falla</w:t>
      </w:r>
    </w:p>
    <w:p w14:paraId="53740C93" w14:textId="77777777" w:rsidR="00FC698C" w:rsidRPr="00782DD9" w:rsidRDefault="00FC698C" w:rsidP="00304DE3">
      <w:pPr>
        <w:spacing w:after="0" w:line="276" w:lineRule="auto"/>
        <w:rPr>
          <w:rFonts w:ascii="Times New Roman" w:hAnsi="Times New Roman" w:cs="Times New Roman"/>
          <w:sz w:val="28"/>
          <w:szCs w:val="28"/>
          <w:lang w:val="es-ES"/>
        </w:rPr>
      </w:pPr>
    </w:p>
    <w:p w14:paraId="261338BF" w14:textId="77777777" w:rsidR="00FC698C" w:rsidRPr="00782DD9" w:rsidRDefault="00FC698C" w:rsidP="00304DE3">
      <w:pPr>
        <w:spacing w:after="0" w:line="276" w:lineRule="auto"/>
        <w:rPr>
          <w:rFonts w:ascii="Times New Roman" w:hAnsi="Times New Roman" w:cs="Times New Roman"/>
          <w:sz w:val="28"/>
          <w:szCs w:val="28"/>
          <w:lang w:val="es-ES"/>
        </w:rPr>
      </w:pPr>
    </w:p>
    <w:p w14:paraId="7DE7971C" w14:textId="77777777" w:rsidR="00FC698C" w:rsidRPr="00782DD9" w:rsidRDefault="00FC698C" w:rsidP="00304DE3">
      <w:pPr>
        <w:spacing w:after="0" w:line="276" w:lineRule="auto"/>
        <w:jc w:val="center"/>
        <w:rPr>
          <w:rFonts w:ascii="Times New Roman" w:hAnsi="Times New Roman" w:cs="Times New Roman"/>
          <w:b/>
          <w:sz w:val="28"/>
          <w:szCs w:val="28"/>
          <w:lang w:val="es-ES"/>
        </w:rPr>
      </w:pPr>
      <w:r w:rsidRPr="00782DD9">
        <w:rPr>
          <w:rFonts w:ascii="Times New Roman" w:hAnsi="Times New Roman" w:cs="Times New Roman"/>
          <w:b/>
          <w:sz w:val="28"/>
          <w:szCs w:val="28"/>
          <w:lang w:val="es-ES"/>
        </w:rPr>
        <w:t>EQUIPO ANALISTA</w:t>
      </w:r>
    </w:p>
    <w:p w14:paraId="54A80F75" w14:textId="77777777" w:rsidR="0066084E" w:rsidRPr="00782DD9" w:rsidRDefault="0066084E" w:rsidP="0066084E">
      <w:pPr>
        <w:spacing w:after="0" w:line="276" w:lineRule="auto"/>
        <w:jc w:val="center"/>
        <w:rPr>
          <w:rFonts w:ascii="Times New Roman" w:hAnsi="Times New Roman" w:cs="Times New Roman"/>
          <w:sz w:val="28"/>
          <w:szCs w:val="28"/>
          <w:lang w:val="es-ES"/>
        </w:rPr>
      </w:pPr>
      <w:r w:rsidRPr="00782DD9">
        <w:rPr>
          <w:rFonts w:ascii="Times New Roman" w:hAnsi="Times New Roman" w:cs="Times New Roman"/>
          <w:sz w:val="28"/>
          <w:szCs w:val="28"/>
          <w:lang w:val="es-ES"/>
        </w:rPr>
        <w:t>Karen Liseth Atis Ortega</w:t>
      </w:r>
    </w:p>
    <w:p w14:paraId="41AF4EE7" w14:textId="77777777" w:rsidR="00782DD9" w:rsidRPr="00782DD9" w:rsidRDefault="00782DD9" w:rsidP="00782DD9">
      <w:pPr>
        <w:spacing w:after="0" w:line="276" w:lineRule="auto"/>
        <w:jc w:val="center"/>
        <w:rPr>
          <w:rFonts w:ascii="Times New Roman" w:hAnsi="Times New Roman" w:cs="Times New Roman"/>
          <w:sz w:val="28"/>
          <w:szCs w:val="28"/>
          <w:lang w:val="es-ES"/>
        </w:rPr>
      </w:pPr>
      <w:r w:rsidRPr="00782DD9">
        <w:rPr>
          <w:rFonts w:ascii="Times New Roman" w:hAnsi="Times New Roman" w:cs="Times New Roman"/>
          <w:sz w:val="28"/>
          <w:szCs w:val="28"/>
          <w:lang w:val="es-ES"/>
        </w:rPr>
        <w:t>Claudia Liceth Fajardo Hoyos</w:t>
      </w:r>
    </w:p>
    <w:p w14:paraId="0F259055" w14:textId="77777777" w:rsidR="00FC698C" w:rsidRPr="00782DD9" w:rsidRDefault="00FC698C" w:rsidP="00304DE3">
      <w:pPr>
        <w:spacing w:after="0" w:line="276" w:lineRule="auto"/>
        <w:jc w:val="center"/>
        <w:rPr>
          <w:rFonts w:ascii="Times New Roman" w:hAnsi="Times New Roman" w:cs="Times New Roman"/>
          <w:sz w:val="28"/>
          <w:szCs w:val="28"/>
          <w:lang w:val="es-ES"/>
        </w:rPr>
      </w:pPr>
    </w:p>
    <w:p w14:paraId="4FF4DE16" w14:textId="77777777" w:rsidR="00FC698C" w:rsidRPr="00782DD9" w:rsidRDefault="00FC698C" w:rsidP="00304DE3">
      <w:pPr>
        <w:spacing w:after="0" w:line="276" w:lineRule="auto"/>
        <w:rPr>
          <w:rFonts w:ascii="Times New Roman" w:hAnsi="Times New Roman" w:cs="Times New Roman"/>
          <w:sz w:val="28"/>
          <w:szCs w:val="28"/>
          <w:lang w:val="es-ES"/>
        </w:rPr>
      </w:pPr>
    </w:p>
    <w:p w14:paraId="7FF8E3F4" w14:textId="77777777" w:rsidR="00FC698C" w:rsidRPr="00782DD9" w:rsidRDefault="00FC698C" w:rsidP="00304DE3">
      <w:pPr>
        <w:spacing w:after="0" w:line="276" w:lineRule="auto"/>
        <w:jc w:val="center"/>
        <w:rPr>
          <w:rFonts w:ascii="Times New Roman" w:hAnsi="Times New Roman" w:cs="Times New Roman"/>
          <w:b/>
          <w:sz w:val="28"/>
          <w:szCs w:val="28"/>
          <w:lang w:val="es-ES"/>
        </w:rPr>
      </w:pPr>
      <w:r w:rsidRPr="00782DD9">
        <w:rPr>
          <w:rFonts w:ascii="Times New Roman" w:hAnsi="Times New Roman" w:cs="Times New Roman"/>
          <w:b/>
          <w:sz w:val="28"/>
          <w:szCs w:val="28"/>
          <w:lang w:val="es-ES"/>
        </w:rPr>
        <w:t>INGENIERA:</w:t>
      </w:r>
    </w:p>
    <w:p w14:paraId="0A4E1269" w14:textId="77777777" w:rsidR="00FC698C" w:rsidRPr="00782DD9" w:rsidRDefault="00FC698C" w:rsidP="00304DE3">
      <w:pPr>
        <w:spacing w:after="0" w:line="276" w:lineRule="auto"/>
        <w:jc w:val="center"/>
        <w:rPr>
          <w:rFonts w:ascii="Times New Roman" w:hAnsi="Times New Roman" w:cs="Times New Roman"/>
          <w:sz w:val="28"/>
          <w:szCs w:val="28"/>
          <w:lang w:val="es-ES"/>
        </w:rPr>
      </w:pPr>
      <w:r w:rsidRPr="00782DD9">
        <w:rPr>
          <w:rFonts w:ascii="Times New Roman" w:hAnsi="Times New Roman" w:cs="Times New Roman"/>
          <w:sz w:val="28"/>
          <w:szCs w:val="28"/>
          <w:lang w:val="es-ES"/>
        </w:rPr>
        <w:t>Karen Cristina Gómez Muñoz</w:t>
      </w:r>
    </w:p>
    <w:p w14:paraId="1F0B8591" w14:textId="77777777" w:rsidR="00FC698C" w:rsidRPr="00782DD9" w:rsidRDefault="00FC698C" w:rsidP="00304DE3">
      <w:pPr>
        <w:spacing w:after="0" w:line="276" w:lineRule="auto"/>
        <w:rPr>
          <w:rFonts w:ascii="Times New Roman" w:hAnsi="Times New Roman" w:cs="Times New Roman"/>
          <w:sz w:val="28"/>
          <w:szCs w:val="28"/>
          <w:lang w:val="es-ES"/>
        </w:rPr>
      </w:pPr>
    </w:p>
    <w:p w14:paraId="180FC287" w14:textId="77777777" w:rsidR="00FC698C" w:rsidRPr="00782DD9" w:rsidRDefault="00FC698C" w:rsidP="00304DE3">
      <w:pPr>
        <w:spacing w:after="0" w:line="276" w:lineRule="auto"/>
        <w:jc w:val="center"/>
        <w:rPr>
          <w:rFonts w:ascii="Times New Roman" w:hAnsi="Times New Roman" w:cs="Times New Roman"/>
          <w:b/>
          <w:sz w:val="28"/>
          <w:szCs w:val="28"/>
          <w:lang w:val="es-ES"/>
        </w:rPr>
      </w:pPr>
      <w:r w:rsidRPr="00782DD9">
        <w:rPr>
          <w:rFonts w:ascii="Times New Roman" w:hAnsi="Times New Roman" w:cs="Times New Roman"/>
          <w:b/>
          <w:sz w:val="28"/>
          <w:szCs w:val="28"/>
          <w:lang w:val="es-ES"/>
        </w:rPr>
        <w:t>Apoyos a coordinaciones:</w:t>
      </w:r>
    </w:p>
    <w:p w14:paraId="2FA66705" w14:textId="77777777" w:rsidR="00FC698C" w:rsidRPr="00782DD9" w:rsidRDefault="00FC698C" w:rsidP="00304DE3">
      <w:pPr>
        <w:spacing w:after="0" w:line="276" w:lineRule="auto"/>
        <w:jc w:val="center"/>
        <w:rPr>
          <w:rFonts w:ascii="Times New Roman" w:hAnsi="Times New Roman" w:cs="Times New Roman"/>
          <w:sz w:val="28"/>
          <w:szCs w:val="28"/>
          <w:lang w:val="es-ES"/>
        </w:rPr>
      </w:pPr>
      <w:r w:rsidRPr="00782DD9">
        <w:rPr>
          <w:rFonts w:ascii="Times New Roman" w:hAnsi="Times New Roman" w:cs="Times New Roman"/>
          <w:sz w:val="28"/>
          <w:szCs w:val="28"/>
          <w:lang w:val="es-ES"/>
        </w:rPr>
        <w:t>Lina María Burbano Quiñones</w:t>
      </w:r>
    </w:p>
    <w:p w14:paraId="1DCB0A94" w14:textId="77777777" w:rsidR="00FC698C" w:rsidRPr="00782DD9" w:rsidRDefault="00FC698C" w:rsidP="00304DE3">
      <w:pPr>
        <w:spacing w:after="0" w:line="276" w:lineRule="auto"/>
        <w:jc w:val="center"/>
        <w:rPr>
          <w:rFonts w:ascii="Times New Roman" w:hAnsi="Times New Roman" w:cs="Times New Roman"/>
          <w:sz w:val="28"/>
          <w:szCs w:val="28"/>
          <w:lang w:val="es-ES"/>
        </w:rPr>
      </w:pPr>
      <w:r w:rsidRPr="00782DD9">
        <w:rPr>
          <w:rFonts w:ascii="Times New Roman" w:hAnsi="Times New Roman" w:cs="Times New Roman"/>
          <w:sz w:val="28"/>
          <w:szCs w:val="28"/>
          <w:lang w:val="es-ES"/>
        </w:rPr>
        <w:t>Jorge Alberto López Guzmán</w:t>
      </w:r>
    </w:p>
    <w:p w14:paraId="1161887D" w14:textId="77777777" w:rsidR="00FC698C" w:rsidRPr="00782DD9" w:rsidRDefault="00FC698C" w:rsidP="00304DE3">
      <w:pPr>
        <w:spacing w:after="0" w:line="276" w:lineRule="auto"/>
        <w:jc w:val="center"/>
        <w:rPr>
          <w:rFonts w:ascii="Times New Roman" w:hAnsi="Times New Roman" w:cs="Times New Roman"/>
          <w:sz w:val="28"/>
          <w:szCs w:val="28"/>
          <w:lang w:val="es-ES"/>
        </w:rPr>
      </w:pPr>
      <w:r w:rsidRPr="00782DD9">
        <w:rPr>
          <w:rFonts w:ascii="Times New Roman" w:hAnsi="Times New Roman" w:cs="Times New Roman"/>
          <w:sz w:val="28"/>
          <w:szCs w:val="28"/>
          <w:lang w:val="es-ES"/>
        </w:rPr>
        <w:t>Karen Alexandra Bastidas Salazar</w:t>
      </w:r>
    </w:p>
    <w:p w14:paraId="65BDEA24" w14:textId="433BE90F" w:rsidR="00FC698C" w:rsidRPr="00782DD9" w:rsidRDefault="00FC698C" w:rsidP="00304DE3">
      <w:pPr>
        <w:spacing w:after="0" w:line="276" w:lineRule="auto"/>
        <w:jc w:val="center"/>
        <w:rPr>
          <w:rFonts w:ascii="Times New Roman" w:hAnsi="Times New Roman" w:cs="Times New Roman"/>
          <w:sz w:val="28"/>
          <w:szCs w:val="28"/>
          <w:lang w:val="es-ES"/>
        </w:rPr>
      </w:pPr>
      <w:proofErr w:type="spellStart"/>
      <w:r w:rsidRPr="00782DD9">
        <w:rPr>
          <w:rFonts w:ascii="Times New Roman" w:hAnsi="Times New Roman" w:cs="Times New Roman"/>
          <w:sz w:val="28"/>
          <w:szCs w:val="28"/>
          <w:lang w:val="es-ES"/>
        </w:rPr>
        <w:t>Sofhi</w:t>
      </w:r>
      <w:proofErr w:type="spellEnd"/>
      <w:r w:rsidRPr="00782DD9">
        <w:rPr>
          <w:rFonts w:ascii="Times New Roman" w:hAnsi="Times New Roman" w:cs="Times New Roman"/>
          <w:sz w:val="28"/>
          <w:szCs w:val="28"/>
          <w:lang w:val="es-ES"/>
        </w:rPr>
        <w:t xml:space="preserve"> Andrea Colorado Ramírez</w:t>
      </w:r>
    </w:p>
    <w:p w14:paraId="7CB3D916" w14:textId="77777777" w:rsidR="00304DE3" w:rsidRPr="00782DD9" w:rsidRDefault="00304DE3" w:rsidP="00304DE3">
      <w:pPr>
        <w:spacing w:after="0" w:line="276" w:lineRule="auto"/>
        <w:jc w:val="center"/>
        <w:rPr>
          <w:rFonts w:ascii="Times New Roman" w:hAnsi="Times New Roman" w:cs="Times New Roman"/>
          <w:sz w:val="28"/>
          <w:szCs w:val="28"/>
          <w:lang w:val="es-ES"/>
        </w:rPr>
      </w:pPr>
    </w:p>
    <w:p w14:paraId="35419F8E" w14:textId="77777777" w:rsidR="00304DE3" w:rsidRPr="00782DD9" w:rsidRDefault="00304DE3" w:rsidP="00304DE3">
      <w:pPr>
        <w:spacing w:after="0" w:line="360" w:lineRule="auto"/>
        <w:jc w:val="center"/>
        <w:rPr>
          <w:rFonts w:ascii="Times New Roman" w:hAnsi="Times New Roman" w:cs="Times New Roman"/>
          <w:b/>
          <w:sz w:val="28"/>
          <w:szCs w:val="28"/>
          <w:lang w:val="es-ES"/>
        </w:rPr>
      </w:pPr>
    </w:p>
    <w:p w14:paraId="41CC52E6" w14:textId="5854A06C" w:rsidR="007D0E74" w:rsidRPr="00A96DEA" w:rsidRDefault="007D0E74" w:rsidP="00304DE3">
      <w:pPr>
        <w:spacing w:line="360" w:lineRule="auto"/>
        <w:rPr>
          <w:rFonts w:ascii="Times New Roman" w:hAnsi="Times New Roman" w:cs="Times New Roman"/>
          <w:b/>
          <w:sz w:val="28"/>
          <w:szCs w:val="28"/>
          <w:lang w:val="es-ES"/>
        </w:rPr>
      </w:pPr>
      <w:r w:rsidRPr="00A96DEA">
        <w:rPr>
          <w:rFonts w:ascii="Times New Roman" w:hAnsi="Times New Roman" w:cs="Times New Roman"/>
          <w:b/>
          <w:sz w:val="28"/>
          <w:szCs w:val="28"/>
          <w:lang w:val="es-ES"/>
        </w:rPr>
        <w:br w:type="page"/>
      </w:r>
    </w:p>
    <w:sdt>
      <w:sdtPr>
        <w:rPr>
          <w:rFonts w:ascii="Times New Roman" w:eastAsiaTheme="minorHAnsi" w:hAnsi="Times New Roman" w:cs="Times New Roman"/>
          <w:b w:val="0"/>
          <w:color w:val="auto"/>
          <w:sz w:val="22"/>
          <w:szCs w:val="22"/>
          <w:lang w:val="es-ES" w:eastAsia="en-US"/>
        </w:rPr>
        <w:id w:val="1126584468"/>
        <w:docPartObj>
          <w:docPartGallery w:val="Table of Contents"/>
          <w:docPartUnique/>
        </w:docPartObj>
      </w:sdtPr>
      <w:sdtEndPr>
        <w:rPr>
          <w:bCs/>
        </w:rPr>
      </w:sdtEndPr>
      <w:sdtContent>
        <w:p w14:paraId="6007203C" w14:textId="55C2A880" w:rsidR="003E792C" w:rsidRPr="00A96DEA" w:rsidRDefault="00AE2BE4" w:rsidP="00AE2BE4">
          <w:pPr>
            <w:pStyle w:val="TtuloTDC"/>
            <w:spacing w:line="276" w:lineRule="auto"/>
            <w:jc w:val="center"/>
            <w:rPr>
              <w:rFonts w:ascii="Times New Roman" w:hAnsi="Times New Roman" w:cs="Times New Roman"/>
              <w:color w:val="auto"/>
              <w:sz w:val="24"/>
              <w:szCs w:val="24"/>
            </w:rPr>
          </w:pPr>
          <w:r w:rsidRPr="00A96DEA">
            <w:rPr>
              <w:rFonts w:ascii="Times New Roman" w:hAnsi="Times New Roman" w:cs="Times New Roman"/>
              <w:color w:val="auto"/>
              <w:sz w:val="24"/>
              <w:szCs w:val="24"/>
              <w:lang w:val="es-ES"/>
            </w:rPr>
            <w:t>TABLA DE CONTENIDO</w:t>
          </w:r>
        </w:p>
        <w:p w14:paraId="5150F9E4" w14:textId="7E6E8FBB" w:rsidR="00A636FB" w:rsidRDefault="003E792C">
          <w:pPr>
            <w:pStyle w:val="TDC1"/>
            <w:tabs>
              <w:tab w:val="right" w:leader="dot" w:pos="9111"/>
            </w:tabs>
            <w:rPr>
              <w:rFonts w:asciiTheme="minorHAnsi" w:hAnsiTheme="minorHAnsi" w:cstheme="minorBidi"/>
              <w:noProof/>
            </w:rPr>
          </w:pPr>
          <w:r w:rsidRPr="00A96DEA">
            <w:fldChar w:fldCharType="begin"/>
          </w:r>
          <w:r w:rsidRPr="00A96DEA">
            <w:instrText xml:space="preserve"> TOC \o "1-3" \h \z \u </w:instrText>
          </w:r>
          <w:r w:rsidRPr="00A96DEA">
            <w:fldChar w:fldCharType="separate"/>
          </w:r>
          <w:hyperlink w:anchor="_Toc89938961" w:history="1">
            <w:r w:rsidR="00A636FB" w:rsidRPr="000249C6">
              <w:rPr>
                <w:rStyle w:val="Hipervnculo"/>
                <w:noProof/>
              </w:rPr>
              <w:t>INTRODUCCIÓN</w:t>
            </w:r>
            <w:r w:rsidR="00A636FB">
              <w:rPr>
                <w:noProof/>
                <w:webHidden/>
              </w:rPr>
              <w:tab/>
            </w:r>
            <w:r w:rsidR="00A636FB">
              <w:rPr>
                <w:noProof/>
                <w:webHidden/>
              </w:rPr>
              <w:fldChar w:fldCharType="begin"/>
            </w:r>
            <w:r w:rsidR="00A636FB">
              <w:rPr>
                <w:noProof/>
                <w:webHidden/>
              </w:rPr>
              <w:instrText xml:space="preserve"> PAGEREF _Toc89938961 \h </w:instrText>
            </w:r>
            <w:r w:rsidR="00A636FB">
              <w:rPr>
                <w:noProof/>
                <w:webHidden/>
              </w:rPr>
            </w:r>
            <w:r w:rsidR="00A636FB">
              <w:rPr>
                <w:noProof/>
                <w:webHidden/>
              </w:rPr>
              <w:fldChar w:fldCharType="separate"/>
            </w:r>
            <w:r w:rsidR="003B3E0C">
              <w:rPr>
                <w:noProof/>
                <w:webHidden/>
              </w:rPr>
              <w:t>6</w:t>
            </w:r>
            <w:r w:rsidR="00A636FB">
              <w:rPr>
                <w:noProof/>
                <w:webHidden/>
              </w:rPr>
              <w:fldChar w:fldCharType="end"/>
            </w:r>
          </w:hyperlink>
        </w:p>
        <w:p w14:paraId="2A8F7B78" w14:textId="338B75FB" w:rsidR="00A636FB" w:rsidRDefault="00000000">
          <w:pPr>
            <w:pStyle w:val="TDC1"/>
            <w:tabs>
              <w:tab w:val="left" w:pos="440"/>
              <w:tab w:val="right" w:leader="dot" w:pos="9111"/>
            </w:tabs>
            <w:rPr>
              <w:rFonts w:asciiTheme="minorHAnsi" w:hAnsiTheme="minorHAnsi" w:cstheme="minorBidi"/>
              <w:noProof/>
            </w:rPr>
          </w:pPr>
          <w:hyperlink w:anchor="_Toc89938962" w:history="1">
            <w:r w:rsidR="00A636FB" w:rsidRPr="000249C6">
              <w:rPr>
                <w:rStyle w:val="Hipervnculo"/>
                <w:noProof/>
                <w:lang w:val="es-ES"/>
              </w:rPr>
              <w:t>1.</w:t>
            </w:r>
            <w:r w:rsidR="00A636FB">
              <w:rPr>
                <w:rFonts w:asciiTheme="minorHAnsi" w:hAnsiTheme="minorHAnsi" w:cstheme="minorBidi"/>
                <w:noProof/>
              </w:rPr>
              <w:tab/>
            </w:r>
            <w:r w:rsidR="00A636FB" w:rsidRPr="000249C6">
              <w:rPr>
                <w:rStyle w:val="Hipervnculo"/>
                <w:noProof/>
                <w:lang w:val="es-ES"/>
              </w:rPr>
              <w:t>ANÁLISIS DE CONTEXTO MUNICIPIO DE FLORENCIA</w:t>
            </w:r>
            <w:r w:rsidR="00A636FB">
              <w:rPr>
                <w:noProof/>
                <w:webHidden/>
              </w:rPr>
              <w:tab/>
            </w:r>
            <w:r w:rsidR="00A636FB">
              <w:rPr>
                <w:noProof/>
                <w:webHidden/>
              </w:rPr>
              <w:fldChar w:fldCharType="begin"/>
            </w:r>
            <w:r w:rsidR="00A636FB">
              <w:rPr>
                <w:noProof/>
                <w:webHidden/>
              </w:rPr>
              <w:instrText xml:space="preserve"> PAGEREF _Toc89938962 \h </w:instrText>
            </w:r>
            <w:r w:rsidR="00A636FB">
              <w:rPr>
                <w:noProof/>
                <w:webHidden/>
              </w:rPr>
            </w:r>
            <w:r w:rsidR="00A636FB">
              <w:rPr>
                <w:noProof/>
                <w:webHidden/>
              </w:rPr>
              <w:fldChar w:fldCharType="separate"/>
            </w:r>
            <w:r w:rsidR="003B3E0C">
              <w:rPr>
                <w:noProof/>
                <w:webHidden/>
              </w:rPr>
              <w:t>11</w:t>
            </w:r>
            <w:r w:rsidR="00A636FB">
              <w:rPr>
                <w:noProof/>
                <w:webHidden/>
              </w:rPr>
              <w:fldChar w:fldCharType="end"/>
            </w:r>
          </w:hyperlink>
        </w:p>
        <w:p w14:paraId="5D8063B0" w14:textId="305D6D57" w:rsidR="00A636FB" w:rsidRDefault="00000000">
          <w:pPr>
            <w:pStyle w:val="TDC2"/>
            <w:tabs>
              <w:tab w:val="right" w:leader="dot" w:pos="9111"/>
            </w:tabs>
            <w:rPr>
              <w:rFonts w:asciiTheme="minorHAnsi" w:hAnsiTheme="minorHAnsi" w:cstheme="minorBidi"/>
              <w:noProof/>
            </w:rPr>
          </w:pPr>
          <w:hyperlink w:anchor="_Toc89938963" w:history="1">
            <w:r w:rsidR="00A636FB" w:rsidRPr="000249C6">
              <w:rPr>
                <w:rStyle w:val="Hipervnculo"/>
                <w:noProof/>
                <w:lang w:val="es-ES"/>
              </w:rPr>
              <w:t>1.1. El contexto geográfico</w:t>
            </w:r>
            <w:r w:rsidR="00A636FB">
              <w:rPr>
                <w:noProof/>
                <w:webHidden/>
              </w:rPr>
              <w:tab/>
            </w:r>
            <w:r w:rsidR="00A636FB">
              <w:rPr>
                <w:noProof/>
                <w:webHidden/>
              </w:rPr>
              <w:fldChar w:fldCharType="begin"/>
            </w:r>
            <w:r w:rsidR="00A636FB">
              <w:rPr>
                <w:noProof/>
                <w:webHidden/>
              </w:rPr>
              <w:instrText xml:space="preserve"> PAGEREF _Toc89938963 \h </w:instrText>
            </w:r>
            <w:r w:rsidR="00A636FB">
              <w:rPr>
                <w:noProof/>
                <w:webHidden/>
              </w:rPr>
            </w:r>
            <w:r w:rsidR="00A636FB">
              <w:rPr>
                <w:noProof/>
                <w:webHidden/>
              </w:rPr>
              <w:fldChar w:fldCharType="separate"/>
            </w:r>
            <w:r w:rsidR="003B3E0C">
              <w:rPr>
                <w:noProof/>
                <w:webHidden/>
              </w:rPr>
              <w:t>11</w:t>
            </w:r>
            <w:r w:rsidR="00A636FB">
              <w:rPr>
                <w:noProof/>
                <w:webHidden/>
              </w:rPr>
              <w:fldChar w:fldCharType="end"/>
            </w:r>
          </w:hyperlink>
        </w:p>
        <w:p w14:paraId="217D4083" w14:textId="0E0E557D" w:rsidR="00A636FB" w:rsidRDefault="00000000">
          <w:pPr>
            <w:pStyle w:val="TDC2"/>
            <w:tabs>
              <w:tab w:val="right" w:leader="dot" w:pos="9111"/>
            </w:tabs>
            <w:rPr>
              <w:rFonts w:asciiTheme="minorHAnsi" w:hAnsiTheme="minorHAnsi" w:cstheme="minorBidi"/>
              <w:noProof/>
            </w:rPr>
          </w:pPr>
          <w:hyperlink w:anchor="_Toc89938964" w:history="1">
            <w:r w:rsidR="00A636FB" w:rsidRPr="000249C6">
              <w:rPr>
                <w:rStyle w:val="Hipervnculo"/>
                <w:noProof/>
              </w:rPr>
              <w:t>1.2 Demografía</w:t>
            </w:r>
            <w:r w:rsidR="00A636FB">
              <w:rPr>
                <w:noProof/>
                <w:webHidden/>
              </w:rPr>
              <w:tab/>
            </w:r>
            <w:r w:rsidR="00A636FB">
              <w:rPr>
                <w:noProof/>
                <w:webHidden/>
              </w:rPr>
              <w:fldChar w:fldCharType="begin"/>
            </w:r>
            <w:r w:rsidR="00A636FB">
              <w:rPr>
                <w:noProof/>
                <w:webHidden/>
              </w:rPr>
              <w:instrText xml:space="preserve"> PAGEREF _Toc89938964 \h </w:instrText>
            </w:r>
            <w:r w:rsidR="00A636FB">
              <w:rPr>
                <w:noProof/>
                <w:webHidden/>
              </w:rPr>
            </w:r>
            <w:r w:rsidR="00A636FB">
              <w:rPr>
                <w:noProof/>
                <w:webHidden/>
              </w:rPr>
              <w:fldChar w:fldCharType="separate"/>
            </w:r>
            <w:r w:rsidR="003B3E0C">
              <w:rPr>
                <w:noProof/>
                <w:webHidden/>
              </w:rPr>
              <w:t>14</w:t>
            </w:r>
            <w:r w:rsidR="00A636FB">
              <w:rPr>
                <w:noProof/>
                <w:webHidden/>
              </w:rPr>
              <w:fldChar w:fldCharType="end"/>
            </w:r>
          </w:hyperlink>
        </w:p>
        <w:p w14:paraId="5D20B8CE" w14:textId="2C2B63E4" w:rsidR="00A636FB" w:rsidRDefault="00000000">
          <w:pPr>
            <w:pStyle w:val="TDC2"/>
            <w:tabs>
              <w:tab w:val="right" w:leader="dot" w:pos="9111"/>
            </w:tabs>
            <w:rPr>
              <w:rFonts w:asciiTheme="minorHAnsi" w:hAnsiTheme="minorHAnsi" w:cstheme="minorBidi"/>
              <w:noProof/>
            </w:rPr>
          </w:pPr>
          <w:hyperlink w:anchor="_Toc89938965" w:history="1">
            <w:r w:rsidR="00A636FB" w:rsidRPr="000249C6">
              <w:rPr>
                <w:rStyle w:val="Hipervnculo"/>
                <w:noProof/>
              </w:rPr>
              <w:t>1.3 Perfil económico</w:t>
            </w:r>
            <w:r w:rsidR="00A636FB">
              <w:rPr>
                <w:noProof/>
                <w:webHidden/>
              </w:rPr>
              <w:tab/>
            </w:r>
            <w:r w:rsidR="00A636FB">
              <w:rPr>
                <w:noProof/>
                <w:webHidden/>
              </w:rPr>
              <w:fldChar w:fldCharType="begin"/>
            </w:r>
            <w:r w:rsidR="00A636FB">
              <w:rPr>
                <w:noProof/>
                <w:webHidden/>
              </w:rPr>
              <w:instrText xml:space="preserve"> PAGEREF _Toc89938965 \h </w:instrText>
            </w:r>
            <w:r w:rsidR="00A636FB">
              <w:rPr>
                <w:noProof/>
                <w:webHidden/>
              </w:rPr>
            </w:r>
            <w:r w:rsidR="00A636FB">
              <w:rPr>
                <w:noProof/>
                <w:webHidden/>
              </w:rPr>
              <w:fldChar w:fldCharType="separate"/>
            </w:r>
            <w:r w:rsidR="003B3E0C">
              <w:rPr>
                <w:noProof/>
                <w:webHidden/>
              </w:rPr>
              <w:t>15</w:t>
            </w:r>
            <w:r w:rsidR="00A636FB">
              <w:rPr>
                <w:noProof/>
                <w:webHidden/>
              </w:rPr>
              <w:fldChar w:fldCharType="end"/>
            </w:r>
          </w:hyperlink>
        </w:p>
        <w:p w14:paraId="4B5EA129" w14:textId="09455D6F" w:rsidR="00A636FB" w:rsidRDefault="00000000">
          <w:pPr>
            <w:pStyle w:val="TDC2"/>
            <w:tabs>
              <w:tab w:val="right" w:leader="dot" w:pos="9111"/>
            </w:tabs>
            <w:rPr>
              <w:rFonts w:asciiTheme="minorHAnsi" w:hAnsiTheme="minorHAnsi" w:cstheme="minorBidi"/>
              <w:noProof/>
            </w:rPr>
          </w:pPr>
          <w:hyperlink w:anchor="_Toc89938966" w:history="1">
            <w:r w:rsidR="00A636FB" w:rsidRPr="000249C6">
              <w:rPr>
                <w:rStyle w:val="Hipervnculo"/>
                <w:noProof/>
              </w:rPr>
              <w:t>1.4 Educación</w:t>
            </w:r>
            <w:r w:rsidR="00A636FB">
              <w:rPr>
                <w:noProof/>
                <w:webHidden/>
              </w:rPr>
              <w:tab/>
            </w:r>
            <w:r w:rsidR="00A636FB">
              <w:rPr>
                <w:noProof/>
                <w:webHidden/>
              </w:rPr>
              <w:fldChar w:fldCharType="begin"/>
            </w:r>
            <w:r w:rsidR="00A636FB">
              <w:rPr>
                <w:noProof/>
                <w:webHidden/>
              </w:rPr>
              <w:instrText xml:space="preserve"> PAGEREF _Toc89938966 \h </w:instrText>
            </w:r>
            <w:r w:rsidR="00A636FB">
              <w:rPr>
                <w:noProof/>
                <w:webHidden/>
              </w:rPr>
            </w:r>
            <w:r w:rsidR="00A636FB">
              <w:rPr>
                <w:noProof/>
                <w:webHidden/>
              </w:rPr>
              <w:fldChar w:fldCharType="separate"/>
            </w:r>
            <w:r w:rsidR="003B3E0C">
              <w:rPr>
                <w:noProof/>
                <w:webHidden/>
              </w:rPr>
              <w:t>17</w:t>
            </w:r>
            <w:r w:rsidR="00A636FB">
              <w:rPr>
                <w:noProof/>
                <w:webHidden/>
              </w:rPr>
              <w:fldChar w:fldCharType="end"/>
            </w:r>
          </w:hyperlink>
        </w:p>
        <w:p w14:paraId="08597212" w14:textId="30AFE337" w:rsidR="00A636FB" w:rsidRDefault="00000000">
          <w:pPr>
            <w:pStyle w:val="TDC2"/>
            <w:tabs>
              <w:tab w:val="right" w:leader="dot" w:pos="9111"/>
            </w:tabs>
            <w:rPr>
              <w:rFonts w:asciiTheme="minorHAnsi" w:hAnsiTheme="minorHAnsi" w:cstheme="minorBidi"/>
              <w:noProof/>
            </w:rPr>
          </w:pPr>
          <w:hyperlink w:anchor="_Toc89938967" w:history="1">
            <w:r w:rsidR="00A636FB" w:rsidRPr="000249C6">
              <w:rPr>
                <w:rStyle w:val="Hipervnculo"/>
                <w:noProof/>
              </w:rPr>
              <w:t>1.5. Salud</w:t>
            </w:r>
            <w:r w:rsidR="00A636FB">
              <w:rPr>
                <w:noProof/>
                <w:webHidden/>
              </w:rPr>
              <w:tab/>
            </w:r>
            <w:r w:rsidR="00A636FB">
              <w:rPr>
                <w:noProof/>
                <w:webHidden/>
              </w:rPr>
              <w:fldChar w:fldCharType="begin"/>
            </w:r>
            <w:r w:rsidR="00A636FB">
              <w:rPr>
                <w:noProof/>
                <w:webHidden/>
              </w:rPr>
              <w:instrText xml:space="preserve"> PAGEREF _Toc89938967 \h </w:instrText>
            </w:r>
            <w:r w:rsidR="00A636FB">
              <w:rPr>
                <w:noProof/>
                <w:webHidden/>
              </w:rPr>
            </w:r>
            <w:r w:rsidR="00A636FB">
              <w:rPr>
                <w:noProof/>
                <w:webHidden/>
              </w:rPr>
              <w:fldChar w:fldCharType="separate"/>
            </w:r>
            <w:r w:rsidR="003B3E0C">
              <w:rPr>
                <w:noProof/>
                <w:webHidden/>
              </w:rPr>
              <w:t>19</w:t>
            </w:r>
            <w:r w:rsidR="00A636FB">
              <w:rPr>
                <w:noProof/>
                <w:webHidden/>
              </w:rPr>
              <w:fldChar w:fldCharType="end"/>
            </w:r>
          </w:hyperlink>
        </w:p>
        <w:p w14:paraId="6A79DDA6" w14:textId="009A51E3" w:rsidR="00A636FB" w:rsidRDefault="00000000">
          <w:pPr>
            <w:pStyle w:val="TDC1"/>
            <w:tabs>
              <w:tab w:val="left" w:pos="440"/>
              <w:tab w:val="right" w:leader="dot" w:pos="9111"/>
            </w:tabs>
            <w:rPr>
              <w:rFonts w:asciiTheme="minorHAnsi" w:hAnsiTheme="minorHAnsi" w:cstheme="minorBidi"/>
              <w:noProof/>
            </w:rPr>
          </w:pPr>
          <w:hyperlink w:anchor="_Toc89938968" w:history="1">
            <w:r w:rsidR="00A636FB" w:rsidRPr="000249C6">
              <w:rPr>
                <w:rStyle w:val="Hipervnculo"/>
                <w:noProof/>
                <w:lang w:val="es-ES"/>
              </w:rPr>
              <w:t>2.</w:t>
            </w:r>
            <w:r w:rsidR="00A636FB">
              <w:rPr>
                <w:rFonts w:asciiTheme="minorHAnsi" w:hAnsiTheme="minorHAnsi" w:cstheme="minorBidi"/>
                <w:noProof/>
              </w:rPr>
              <w:tab/>
            </w:r>
            <w:r w:rsidR="00A636FB" w:rsidRPr="000249C6">
              <w:rPr>
                <w:rStyle w:val="Hipervnculo"/>
                <w:noProof/>
                <w:lang w:val="es-ES"/>
              </w:rPr>
              <w:t>ANÁLISIS DE LA DINÁMICA DEL CONFLICTO MUNICIPIO DE FLORENCIA</w:t>
            </w:r>
            <w:r w:rsidR="00A636FB">
              <w:rPr>
                <w:noProof/>
                <w:webHidden/>
              </w:rPr>
              <w:tab/>
            </w:r>
            <w:r w:rsidR="00A636FB">
              <w:rPr>
                <w:noProof/>
                <w:webHidden/>
              </w:rPr>
              <w:fldChar w:fldCharType="begin"/>
            </w:r>
            <w:r w:rsidR="00A636FB">
              <w:rPr>
                <w:noProof/>
                <w:webHidden/>
              </w:rPr>
              <w:instrText xml:space="preserve"> PAGEREF _Toc89938968 \h </w:instrText>
            </w:r>
            <w:r w:rsidR="00A636FB">
              <w:rPr>
                <w:noProof/>
                <w:webHidden/>
              </w:rPr>
            </w:r>
            <w:r w:rsidR="00A636FB">
              <w:rPr>
                <w:noProof/>
                <w:webHidden/>
              </w:rPr>
              <w:fldChar w:fldCharType="separate"/>
            </w:r>
            <w:r w:rsidR="003B3E0C">
              <w:rPr>
                <w:noProof/>
                <w:webHidden/>
              </w:rPr>
              <w:t>20</w:t>
            </w:r>
            <w:r w:rsidR="00A636FB">
              <w:rPr>
                <w:noProof/>
                <w:webHidden/>
              </w:rPr>
              <w:fldChar w:fldCharType="end"/>
            </w:r>
          </w:hyperlink>
        </w:p>
        <w:p w14:paraId="60392396" w14:textId="3D25276F" w:rsidR="00A636FB" w:rsidRDefault="00000000">
          <w:pPr>
            <w:pStyle w:val="TDC2"/>
            <w:tabs>
              <w:tab w:val="left" w:pos="880"/>
              <w:tab w:val="right" w:leader="dot" w:pos="9111"/>
            </w:tabs>
            <w:rPr>
              <w:rFonts w:asciiTheme="minorHAnsi" w:hAnsiTheme="minorHAnsi" w:cstheme="minorBidi"/>
              <w:noProof/>
            </w:rPr>
          </w:pPr>
          <w:hyperlink w:anchor="_Toc89938969" w:history="1">
            <w:r w:rsidR="00A636FB" w:rsidRPr="000249C6">
              <w:rPr>
                <w:rStyle w:val="Hipervnculo"/>
                <w:noProof/>
                <w:lang w:val="es-ES"/>
              </w:rPr>
              <w:t>2.1</w:t>
            </w:r>
            <w:r w:rsidR="00A636FB">
              <w:rPr>
                <w:rFonts w:asciiTheme="minorHAnsi" w:hAnsiTheme="minorHAnsi" w:cstheme="minorBidi"/>
                <w:noProof/>
              </w:rPr>
              <w:t xml:space="preserve"> </w:t>
            </w:r>
            <w:r w:rsidR="00A636FB" w:rsidRPr="000249C6">
              <w:rPr>
                <w:rStyle w:val="Hipervnculo"/>
                <w:noProof/>
              </w:rPr>
              <w:t>Presencia de Actores Armados (Predominantes)</w:t>
            </w:r>
            <w:r w:rsidR="00A636FB">
              <w:rPr>
                <w:noProof/>
                <w:webHidden/>
              </w:rPr>
              <w:tab/>
            </w:r>
            <w:r w:rsidR="00A636FB">
              <w:rPr>
                <w:noProof/>
                <w:webHidden/>
              </w:rPr>
              <w:fldChar w:fldCharType="begin"/>
            </w:r>
            <w:r w:rsidR="00A636FB">
              <w:rPr>
                <w:noProof/>
                <w:webHidden/>
              </w:rPr>
              <w:instrText xml:space="preserve"> PAGEREF _Toc89938969 \h </w:instrText>
            </w:r>
            <w:r w:rsidR="00A636FB">
              <w:rPr>
                <w:noProof/>
                <w:webHidden/>
              </w:rPr>
            </w:r>
            <w:r w:rsidR="00A636FB">
              <w:rPr>
                <w:noProof/>
                <w:webHidden/>
              </w:rPr>
              <w:fldChar w:fldCharType="separate"/>
            </w:r>
            <w:r w:rsidR="003B3E0C">
              <w:rPr>
                <w:noProof/>
                <w:webHidden/>
              </w:rPr>
              <w:t>20</w:t>
            </w:r>
            <w:r w:rsidR="00A636FB">
              <w:rPr>
                <w:noProof/>
                <w:webHidden/>
              </w:rPr>
              <w:fldChar w:fldCharType="end"/>
            </w:r>
          </w:hyperlink>
        </w:p>
        <w:p w14:paraId="0B171C1E" w14:textId="60414FBE" w:rsidR="00A636FB" w:rsidRDefault="00000000">
          <w:pPr>
            <w:pStyle w:val="TDC2"/>
            <w:tabs>
              <w:tab w:val="left" w:pos="880"/>
              <w:tab w:val="right" w:leader="dot" w:pos="9111"/>
            </w:tabs>
            <w:rPr>
              <w:rFonts w:asciiTheme="minorHAnsi" w:hAnsiTheme="minorHAnsi" w:cstheme="minorBidi"/>
              <w:noProof/>
            </w:rPr>
          </w:pPr>
          <w:hyperlink w:anchor="_Toc89938970" w:history="1">
            <w:r w:rsidR="00A636FB" w:rsidRPr="000249C6">
              <w:rPr>
                <w:rStyle w:val="Hipervnculo"/>
                <w:noProof/>
              </w:rPr>
              <w:t>2.2</w:t>
            </w:r>
            <w:r w:rsidR="00A636FB">
              <w:rPr>
                <w:rFonts w:asciiTheme="minorHAnsi" w:hAnsiTheme="minorHAnsi" w:cstheme="minorBidi"/>
                <w:noProof/>
              </w:rPr>
              <w:t xml:space="preserve"> </w:t>
            </w:r>
            <w:r w:rsidR="00A636FB" w:rsidRPr="000249C6">
              <w:rPr>
                <w:rStyle w:val="Hipervnculo"/>
                <w:noProof/>
              </w:rPr>
              <w:t>Causas del conflicto</w:t>
            </w:r>
            <w:r w:rsidR="00A636FB">
              <w:rPr>
                <w:noProof/>
                <w:webHidden/>
              </w:rPr>
              <w:tab/>
            </w:r>
            <w:r w:rsidR="00A636FB">
              <w:rPr>
                <w:noProof/>
                <w:webHidden/>
              </w:rPr>
              <w:fldChar w:fldCharType="begin"/>
            </w:r>
            <w:r w:rsidR="00A636FB">
              <w:rPr>
                <w:noProof/>
                <w:webHidden/>
              </w:rPr>
              <w:instrText xml:space="preserve"> PAGEREF _Toc89938970 \h </w:instrText>
            </w:r>
            <w:r w:rsidR="00A636FB">
              <w:rPr>
                <w:noProof/>
                <w:webHidden/>
              </w:rPr>
            </w:r>
            <w:r w:rsidR="00A636FB">
              <w:rPr>
                <w:noProof/>
                <w:webHidden/>
              </w:rPr>
              <w:fldChar w:fldCharType="separate"/>
            </w:r>
            <w:r w:rsidR="003B3E0C">
              <w:rPr>
                <w:noProof/>
                <w:webHidden/>
              </w:rPr>
              <w:t>21</w:t>
            </w:r>
            <w:r w:rsidR="00A636FB">
              <w:rPr>
                <w:noProof/>
                <w:webHidden/>
              </w:rPr>
              <w:fldChar w:fldCharType="end"/>
            </w:r>
          </w:hyperlink>
        </w:p>
        <w:p w14:paraId="109E7096" w14:textId="5C23E556" w:rsidR="00A636FB" w:rsidRDefault="00000000">
          <w:pPr>
            <w:pStyle w:val="TDC2"/>
            <w:tabs>
              <w:tab w:val="left" w:pos="880"/>
              <w:tab w:val="right" w:leader="dot" w:pos="9111"/>
            </w:tabs>
            <w:rPr>
              <w:rFonts w:asciiTheme="minorHAnsi" w:hAnsiTheme="minorHAnsi" w:cstheme="minorBidi"/>
              <w:noProof/>
            </w:rPr>
          </w:pPr>
          <w:hyperlink w:anchor="_Toc89938971" w:history="1">
            <w:r w:rsidR="00A636FB" w:rsidRPr="000249C6">
              <w:rPr>
                <w:rStyle w:val="Hipervnculo"/>
                <w:noProof/>
              </w:rPr>
              <w:t>2.3</w:t>
            </w:r>
            <w:r w:rsidR="00A636FB">
              <w:rPr>
                <w:rFonts w:asciiTheme="minorHAnsi" w:hAnsiTheme="minorHAnsi" w:cstheme="minorBidi"/>
                <w:noProof/>
              </w:rPr>
              <w:t xml:space="preserve"> </w:t>
            </w:r>
            <w:r w:rsidR="00A636FB" w:rsidRPr="000249C6">
              <w:rPr>
                <w:rStyle w:val="Hipervnculo"/>
                <w:noProof/>
              </w:rPr>
              <w:t>Conflictos por el uso del suelo</w:t>
            </w:r>
            <w:r w:rsidR="00A636FB">
              <w:rPr>
                <w:noProof/>
                <w:webHidden/>
              </w:rPr>
              <w:tab/>
            </w:r>
            <w:r w:rsidR="00A636FB">
              <w:rPr>
                <w:noProof/>
                <w:webHidden/>
              </w:rPr>
              <w:fldChar w:fldCharType="begin"/>
            </w:r>
            <w:r w:rsidR="00A636FB">
              <w:rPr>
                <w:noProof/>
                <w:webHidden/>
              </w:rPr>
              <w:instrText xml:space="preserve"> PAGEREF _Toc89938971 \h </w:instrText>
            </w:r>
            <w:r w:rsidR="00A636FB">
              <w:rPr>
                <w:noProof/>
                <w:webHidden/>
              </w:rPr>
            </w:r>
            <w:r w:rsidR="00A636FB">
              <w:rPr>
                <w:noProof/>
                <w:webHidden/>
              </w:rPr>
              <w:fldChar w:fldCharType="separate"/>
            </w:r>
            <w:r w:rsidR="003B3E0C">
              <w:rPr>
                <w:noProof/>
                <w:webHidden/>
              </w:rPr>
              <w:t>22</w:t>
            </w:r>
            <w:r w:rsidR="00A636FB">
              <w:rPr>
                <w:noProof/>
                <w:webHidden/>
              </w:rPr>
              <w:fldChar w:fldCharType="end"/>
            </w:r>
          </w:hyperlink>
        </w:p>
        <w:p w14:paraId="2951DB1F" w14:textId="7B666E63" w:rsidR="00A636FB" w:rsidRDefault="00000000">
          <w:pPr>
            <w:pStyle w:val="TDC2"/>
            <w:tabs>
              <w:tab w:val="right" w:leader="dot" w:pos="9111"/>
            </w:tabs>
            <w:rPr>
              <w:rFonts w:asciiTheme="minorHAnsi" w:hAnsiTheme="minorHAnsi" w:cstheme="minorBidi"/>
              <w:noProof/>
            </w:rPr>
          </w:pPr>
          <w:hyperlink w:anchor="_Toc89938972" w:history="1">
            <w:r w:rsidR="00A636FB" w:rsidRPr="000249C6">
              <w:rPr>
                <w:rStyle w:val="Hipervnculo"/>
                <w:noProof/>
              </w:rPr>
              <w:t>2.4 Concentración propiedad de la tierra</w:t>
            </w:r>
            <w:r w:rsidR="00A636FB">
              <w:rPr>
                <w:noProof/>
                <w:webHidden/>
              </w:rPr>
              <w:tab/>
            </w:r>
            <w:r w:rsidR="00A636FB">
              <w:rPr>
                <w:noProof/>
                <w:webHidden/>
              </w:rPr>
              <w:fldChar w:fldCharType="begin"/>
            </w:r>
            <w:r w:rsidR="00A636FB">
              <w:rPr>
                <w:noProof/>
                <w:webHidden/>
              </w:rPr>
              <w:instrText xml:space="preserve"> PAGEREF _Toc89938972 \h </w:instrText>
            </w:r>
            <w:r w:rsidR="00A636FB">
              <w:rPr>
                <w:noProof/>
                <w:webHidden/>
              </w:rPr>
            </w:r>
            <w:r w:rsidR="00A636FB">
              <w:rPr>
                <w:noProof/>
                <w:webHidden/>
              </w:rPr>
              <w:fldChar w:fldCharType="separate"/>
            </w:r>
            <w:r w:rsidR="003B3E0C">
              <w:rPr>
                <w:noProof/>
                <w:webHidden/>
              </w:rPr>
              <w:t>22</w:t>
            </w:r>
            <w:r w:rsidR="00A636FB">
              <w:rPr>
                <w:noProof/>
                <w:webHidden/>
              </w:rPr>
              <w:fldChar w:fldCharType="end"/>
            </w:r>
          </w:hyperlink>
        </w:p>
        <w:p w14:paraId="445009AE" w14:textId="2C652A79" w:rsidR="00A636FB" w:rsidRDefault="00000000">
          <w:pPr>
            <w:pStyle w:val="TDC2"/>
            <w:tabs>
              <w:tab w:val="right" w:leader="dot" w:pos="9111"/>
            </w:tabs>
            <w:rPr>
              <w:rFonts w:asciiTheme="minorHAnsi" w:hAnsiTheme="minorHAnsi" w:cstheme="minorBidi"/>
              <w:noProof/>
            </w:rPr>
          </w:pPr>
          <w:hyperlink w:anchor="_Toc89938973" w:history="1">
            <w:r w:rsidR="00A636FB" w:rsidRPr="000249C6">
              <w:rPr>
                <w:rStyle w:val="Hipervnculo"/>
                <w:noProof/>
              </w:rPr>
              <w:t>2.5 Conflictos socioambientales</w:t>
            </w:r>
            <w:r w:rsidR="00A636FB">
              <w:rPr>
                <w:noProof/>
                <w:webHidden/>
              </w:rPr>
              <w:tab/>
            </w:r>
            <w:r w:rsidR="00A636FB">
              <w:rPr>
                <w:noProof/>
                <w:webHidden/>
              </w:rPr>
              <w:fldChar w:fldCharType="begin"/>
            </w:r>
            <w:r w:rsidR="00A636FB">
              <w:rPr>
                <w:noProof/>
                <w:webHidden/>
              </w:rPr>
              <w:instrText xml:space="preserve"> PAGEREF _Toc89938973 \h </w:instrText>
            </w:r>
            <w:r w:rsidR="00A636FB">
              <w:rPr>
                <w:noProof/>
                <w:webHidden/>
              </w:rPr>
            </w:r>
            <w:r w:rsidR="00A636FB">
              <w:rPr>
                <w:noProof/>
                <w:webHidden/>
              </w:rPr>
              <w:fldChar w:fldCharType="separate"/>
            </w:r>
            <w:r w:rsidR="003B3E0C">
              <w:rPr>
                <w:noProof/>
                <w:webHidden/>
              </w:rPr>
              <w:t>22</w:t>
            </w:r>
            <w:r w:rsidR="00A636FB">
              <w:rPr>
                <w:noProof/>
                <w:webHidden/>
              </w:rPr>
              <w:fldChar w:fldCharType="end"/>
            </w:r>
          </w:hyperlink>
        </w:p>
        <w:p w14:paraId="4D9034BF" w14:textId="6E5B4115" w:rsidR="00A636FB" w:rsidRDefault="00000000">
          <w:pPr>
            <w:pStyle w:val="TDC2"/>
            <w:tabs>
              <w:tab w:val="right" w:leader="dot" w:pos="9111"/>
            </w:tabs>
            <w:rPr>
              <w:rFonts w:asciiTheme="minorHAnsi" w:hAnsiTheme="minorHAnsi" w:cstheme="minorBidi"/>
              <w:noProof/>
            </w:rPr>
          </w:pPr>
          <w:hyperlink w:anchor="_Toc89938974" w:history="1">
            <w:r w:rsidR="00A636FB" w:rsidRPr="000249C6">
              <w:rPr>
                <w:rStyle w:val="Hipervnculo"/>
                <w:noProof/>
              </w:rPr>
              <w:t>2.6 Víctimas y grupos vulnerables</w:t>
            </w:r>
            <w:r w:rsidR="00A636FB">
              <w:rPr>
                <w:noProof/>
                <w:webHidden/>
              </w:rPr>
              <w:tab/>
            </w:r>
            <w:r w:rsidR="00A636FB">
              <w:rPr>
                <w:noProof/>
                <w:webHidden/>
              </w:rPr>
              <w:fldChar w:fldCharType="begin"/>
            </w:r>
            <w:r w:rsidR="00A636FB">
              <w:rPr>
                <w:noProof/>
                <w:webHidden/>
              </w:rPr>
              <w:instrText xml:space="preserve"> PAGEREF _Toc89938974 \h </w:instrText>
            </w:r>
            <w:r w:rsidR="00A636FB">
              <w:rPr>
                <w:noProof/>
                <w:webHidden/>
              </w:rPr>
            </w:r>
            <w:r w:rsidR="00A636FB">
              <w:rPr>
                <w:noProof/>
                <w:webHidden/>
              </w:rPr>
              <w:fldChar w:fldCharType="separate"/>
            </w:r>
            <w:r w:rsidR="003B3E0C">
              <w:rPr>
                <w:noProof/>
                <w:webHidden/>
              </w:rPr>
              <w:t>23</w:t>
            </w:r>
            <w:r w:rsidR="00A636FB">
              <w:rPr>
                <w:noProof/>
                <w:webHidden/>
              </w:rPr>
              <w:fldChar w:fldCharType="end"/>
            </w:r>
          </w:hyperlink>
        </w:p>
        <w:p w14:paraId="304469BD" w14:textId="5853A0C0" w:rsidR="00A636FB" w:rsidRDefault="00000000">
          <w:pPr>
            <w:pStyle w:val="TDC2"/>
            <w:tabs>
              <w:tab w:val="right" w:leader="dot" w:pos="9111"/>
            </w:tabs>
            <w:rPr>
              <w:rFonts w:asciiTheme="minorHAnsi" w:hAnsiTheme="minorHAnsi" w:cstheme="minorBidi"/>
              <w:noProof/>
            </w:rPr>
          </w:pPr>
          <w:hyperlink w:anchor="_Toc89938975" w:history="1">
            <w:r w:rsidR="00A636FB" w:rsidRPr="000249C6">
              <w:rPr>
                <w:rStyle w:val="Hipervnculo"/>
                <w:noProof/>
                <w:lang w:val="es-ES"/>
              </w:rPr>
              <w:t>2.7 Presencia Integral del Estado – PIET</w:t>
            </w:r>
            <w:r w:rsidR="00A636FB">
              <w:rPr>
                <w:noProof/>
                <w:webHidden/>
              </w:rPr>
              <w:tab/>
            </w:r>
            <w:r w:rsidR="00A636FB">
              <w:rPr>
                <w:noProof/>
                <w:webHidden/>
              </w:rPr>
              <w:fldChar w:fldCharType="begin"/>
            </w:r>
            <w:r w:rsidR="00A636FB">
              <w:rPr>
                <w:noProof/>
                <w:webHidden/>
              </w:rPr>
              <w:instrText xml:space="preserve"> PAGEREF _Toc89938975 \h </w:instrText>
            </w:r>
            <w:r w:rsidR="00A636FB">
              <w:rPr>
                <w:noProof/>
                <w:webHidden/>
              </w:rPr>
            </w:r>
            <w:r w:rsidR="00A636FB">
              <w:rPr>
                <w:noProof/>
                <w:webHidden/>
              </w:rPr>
              <w:fldChar w:fldCharType="separate"/>
            </w:r>
            <w:r w:rsidR="003B3E0C">
              <w:rPr>
                <w:noProof/>
                <w:webHidden/>
              </w:rPr>
              <w:t>23</w:t>
            </w:r>
            <w:r w:rsidR="00A636FB">
              <w:rPr>
                <w:noProof/>
                <w:webHidden/>
              </w:rPr>
              <w:fldChar w:fldCharType="end"/>
            </w:r>
          </w:hyperlink>
        </w:p>
        <w:p w14:paraId="4B995625" w14:textId="1DE6F28E" w:rsidR="00A636FB" w:rsidRDefault="00000000">
          <w:pPr>
            <w:pStyle w:val="TDC1"/>
            <w:tabs>
              <w:tab w:val="right" w:leader="dot" w:pos="9111"/>
            </w:tabs>
            <w:rPr>
              <w:rFonts w:asciiTheme="minorHAnsi" w:hAnsiTheme="minorHAnsi" w:cstheme="minorBidi"/>
              <w:noProof/>
            </w:rPr>
          </w:pPr>
          <w:hyperlink w:anchor="_Toc89938976" w:history="1">
            <w:r w:rsidR="00A636FB" w:rsidRPr="000249C6">
              <w:rPr>
                <w:rStyle w:val="Hipervnculo"/>
                <w:noProof/>
              </w:rPr>
              <w:t>3. CARACTERIZACIÓN SOCIODEMOGRÁFICA DE LA POBLACIÓN VÍCTIMA MUNICIPIO DE FLORENCIA</w:t>
            </w:r>
            <w:r w:rsidR="00A636FB">
              <w:rPr>
                <w:noProof/>
                <w:webHidden/>
              </w:rPr>
              <w:tab/>
            </w:r>
            <w:r w:rsidR="00A636FB">
              <w:rPr>
                <w:noProof/>
                <w:webHidden/>
              </w:rPr>
              <w:fldChar w:fldCharType="begin"/>
            </w:r>
            <w:r w:rsidR="00A636FB">
              <w:rPr>
                <w:noProof/>
                <w:webHidden/>
              </w:rPr>
              <w:instrText xml:space="preserve"> PAGEREF _Toc89938976 \h </w:instrText>
            </w:r>
            <w:r w:rsidR="00A636FB">
              <w:rPr>
                <w:noProof/>
                <w:webHidden/>
              </w:rPr>
            </w:r>
            <w:r w:rsidR="00A636FB">
              <w:rPr>
                <w:noProof/>
                <w:webHidden/>
              </w:rPr>
              <w:fldChar w:fldCharType="separate"/>
            </w:r>
            <w:r w:rsidR="003B3E0C">
              <w:rPr>
                <w:noProof/>
                <w:webHidden/>
              </w:rPr>
              <w:t>25</w:t>
            </w:r>
            <w:r w:rsidR="00A636FB">
              <w:rPr>
                <w:noProof/>
                <w:webHidden/>
              </w:rPr>
              <w:fldChar w:fldCharType="end"/>
            </w:r>
          </w:hyperlink>
        </w:p>
        <w:p w14:paraId="548AA527" w14:textId="0DA12637" w:rsidR="00A636FB" w:rsidRDefault="00000000">
          <w:pPr>
            <w:pStyle w:val="TDC2"/>
            <w:tabs>
              <w:tab w:val="right" w:leader="dot" w:pos="9111"/>
            </w:tabs>
            <w:rPr>
              <w:rFonts w:asciiTheme="minorHAnsi" w:hAnsiTheme="minorHAnsi" w:cstheme="minorBidi"/>
              <w:noProof/>
            </w:rPr>
          </w:pPr>
          <w:hyperlink w:anchor="_Toc89938977" w:history="1">
            <w:r w:rsidR="00A636FB" w:rsidRPr="000249C6">
              <w:rPr>
                <w:rStyle w:val="Hipervnculo"/>
                <w:noProof/>
              </w:rPr>
              <w:t>3.1. Análisis de microdatos para el Municipio de Florencia</w:t>
            </w:r>
            <w:r w:rsidR="00A636FB">
              <w:rPr>
                <w:noProof/>
                <w:webHidden/>
              </w:rPr>
              <w:tab/>
            </w:r>
            <w:r w:rsidR="00A636FB">
              <w:rPr>
                <w:noProof/>
                <w:webHidden/>
              </w:rPr>
              <w:fldChar w:fldCharType="begin"/>
            </w:r>
            <w:r w:rsidR="00A636FB">
              <w:rPr>
                <w:noProof/>
                <w:webHidden/>
              </w:rPr>
              <w:instrText xml:space="preserve"> PAGEREF _Toc89938977 \h </w:instrText>
            </w:r>
            <w:r w:rsidR="00A636FB">
              <w:rPr>
                <w:noProof/>
                <w:webHidden/>
              </w:rPr>
            </w:r>
            <w:r w:rsidR="00A636FB">
              <w:rPr>
                <w:noProof/>
                <w:webHidden/>
              </w:rPr>
              <w:fldChar w:fldCharType="separate"/>
            </w:r>
            <w:r w:rsidR="003B3E0C">
              <w:rPr>
                <w:noProof/>
                <w:webHidden/>
              </w:rPr>
              <w:t>25</w:t>
            </w:r>
            <w:r w:rsidR="00A636FB">
              <w:rPr>
                <w:noProof/>
                <w:webHidden/>
              </w:rPr>
              <w:fldChar w:fldCharType="end"/>
            </w:r>
          </w:hyperlink>
        </w:p>
        <w:p w14:paraId="65EEAF98" w14:textId="17143AA6" w:rsidR="00A636FB" w:rsidRDefault="00000000">
          <w:pPr>
            <w:pStyle w:val="TDC2"/>
            <w:tabs>
              <w:tab w:val="right" w:leader="dot" w:pos="9111"/>
            </w:tabs>
            <w:rPr>
              <w:rFonts w:asciiTheme="minorHAnsi" w:hAnsiTheme="minorHAnsi" w:cstheme="minorBidi"/>
              <w:noProof/>
            </w:rPr>
          </w:pPr>
          <w:hyperlink w:anchor="_Toc89938978" w:history="1">
            <w:r w:rsidR="00A636FB" w:rsidRPr="000249C6">
              <w:rPr>
                <w:rStyle w:val="Hipervnculo"/>
                <w:noProof/>
              </w:rPr>
              <w:t>3.2 Características Generales</w:t>
            </w:r>
            <w:r w:rsidR="00A636FB">
              <w:rPr>
                <w:noProof/>
                <w:webHidden/>
              </w:rPr>
              <w:tab/>
            </w:r>
            <w:r w:rsidR="00A636FB">
              <w:rPr>
                <w:noProof/>
                <w:webHidden/>
              </w:rPr>
              <w:fldChar w:fldCharType="begin"/>
            </w:r>
            <w:r w:rsidR="00A636FB">
              <w:rPr>
                <w:noProof/>
                <w:webHidden/>
              </w:rPr>
              <w:instrText xml:space="preserve"> PAGEREF _Toc89938978 \h </w:instrText>
            </w:r>
            <w:r w:rsidR="00A636FB">
              <w:rPr>
                <w:noProof/>
                <w:webHidden/>
              </w:rPr>
            </w:r>
            <w:r w:rsidR="00A636FB">
              <w:rPr>
                <w:noProof/>
                <w:webHidden/>
              </w:rPr>
              <w:fldChar w:fldCharType="separate"/>
            </w:r>
            <w:r w:rsidR="003B3E0C">
              <w:rPr>
                <w:noProof/>
                <w:webHidden/>
              </w:rPr>
              <w:t>26</w:t>
            </w:r>
            <w:r w:rsidR="00A636FB">
              <w:rPr>
                <w:noProof/>
                <w:webHidden/>
              </w:rPr>
              <w:fldChar w:fldCharType="end"/>
            </w:r>
          </w:hyperlink>
        </w:p>
        <w:p w14:paraId="10D33FAD" w14:textId="611CE6E5" w:rsidR="00A636FB" w:rsidRDefault="00000000">
          <w:pPr>
            <w:pStyle w:val="TDC2"/>
            <w:tabs>
              <w:tab w:val="right" w:leader="dot" w:pos="9111"/>
            </w:tabs>
            <w:rPr>
              <w:rFonts w:asciiTheme="minorHAnsi" w:hAnsiTheme="minorHAnsi" w:cstheme="minorBidi"/>
              <w:noProof/>
            </w:rPr>
          </w:pPr>
          <w:hyperlink w:anchor="_Toc89938979" w:history="1">
            <w:r w:rsidR="00A636FB" w:rsidRPr="000249C6">
              <w:rPr>
                <w:rStyle w:val="Hipervnculo"/>
                <w:noProof/>
              </w:rPr>
              <w:t>3.3. Datos de la Vivienda</w:t>
            </w:r>
            <w:r w:rsidR="00A636FB">
              <w:rPr>
                <w:noProof/>
                <w:webHidden/>
              </w:rPr>
              <w:tab/>
            </w:r>
            <w:r w:rsidR="00A636FB">
              <w:rPr>
                <w:noProof/>
                <w:webHidden/>
              </w:rPr>
              <w:fldChar w:fldCharType="begin"/>
            </w:r>
            <w:r w:rsidR="00A636FB">
              <w:rPr>
                <w:noProof/>
                <w:webHidden/>
              </w:rPr>
              <w:instrText xml:space="preserve"> PAGEREF _Toc89938979 \h </w:instrText>
            </w:r>
            <w:r w:rsidR="00A636FB">
              <w:rPr>
                <w:noProof/>
                <w:webHidden/>
              </w:rPr>
            </w:r>
            <w:r w:rsidR="00A636FB">
              <w:rPr>
                <w:noProof/>
                <w:webHidden/>
              </w:rPr>
              <w:fldChar w:fldCharType="separate"/>
            </w:r>
            <w:r w:rsidR="003B3E0C">
              <w:rPr>
                <w:noProof/>
                <w:webHidden/>
              </w:rPr>
              <w:t>28</w:t>
            </w:r>
            <w:r w:rsidR="00A636FB">
              <w:rPr>
                <w:noProof/>
                <w:webHidden/>
              </w:rPr>
              <w:fldChar w:fldCharType="end"/>
            </w:r>
          </w:hyperlink>
        </w:p>
        <w:p w14:paraId="133E8114" w14:textId="2B28388C" w:rsidR="00A636FB" w:rsidRDefault="00000000">
          <w:pPr>
            <w:pStyle w:val="TDC2"/>
            <w:tabs>
              <w:tab w:val="right" w:leader="dot" w:pos="9111"/>
            </w:tabs>
            <w:rPr>
              <w:rFonts w:asciiTheme="minorHAnsi" w:hAnsiTheme="minorHAnsi" w:cstheme="minorBidi"/>
              <w:noProof/>
            </w:rPr>
          </w:pPr>
          <w:hyperlink w:anchor="_Toc89938980" w:history="1">
            <w:r w:rsidR="00A636FB" w:rsidRPr="000249C6">
              <w:rPr>
                <w:rStyle w:val="Hipervnculo"/>
                <w:noProof/>
              </w:rPr>
              <w:t>3.4 Datos del Hogar</w:t>
            </w:r>
            <w:r w:rsidR="00A636FB">
              <w:rPr>
                <w:noProof/>
                <w:webHidden/>
              </w:rPr>
              <w:tab/>
            </w:r>
            <w:r w:rsidR="00A636FB">
              <w:rPr>
                <w:noProof/>
                <w:webHidden/>
              </w:rPr>
              <w:fldChar w:fldCharType="begin"/>
            </w:r>
            <w:r w:rsidR="00A636FB">
              <w:rPr>
                <w:noProof/>
                <w:webHidden/>
              </w:rPr>
              <w:instrText xml:space="preserve"> PAGEREF _Toc89938980 \h </w:instrText>
            </w:r>
            <w:r w:rsidR="00A636FB">
              <w:rPr>
                <w:noProof/>
                <w:webHidden/>
              </w:rPr>
            </w:r>
            <w:r w:rsidR="00A636FB">
              <w:rPr>
                <w:noProof/>
                <w:webHidden/>
              </w:rPr>
              <w:fldChar w:fldCharType="separate"/>
            </w:r>
            <w:r w:rsidR="003B3E0C">
              <w:rPr>
                <w:noProof/>
                <w:webHidden/>
              </w:rPr>
              <w:t>30</w:t>
            </w:r>
            <w:r w:rsidR="00A636FB">
              <w:rPr>
                <w:noProof/>
                <w:webHidden/>
              </w:rPr>
              <w:fldChar w:fldCharType="end"/>
            </w:r>
          </w:hyperlink>
        </w:p>
        <w:p w14:paraId="5FEA9CB4" w14:textId="52D39A61" w:rsidR="00A636FB" w:rsidRDefault="00000000">
          <w:pPr>
            <w:pStyle w:val="TDC2"/>
            <w:tabs>
              <w:tab w:val="right" w:leader="dot" w:pos="9111"/>
            </w:tabs>
            <w:rPr>
              <w:rFonts w:asciiTheme="minorHAnsi" w:hAnsiTheme="minorHAnsi" w:cstheme="minorBidi"/>
              <w:noProof/>
            </w:rPr>
          </w:pPr>
          <w:hyperlink w:anchor="_Toc89938981" w:history="1">
            <w:r w:rsidR="00A636FB" w:rsidRPr="000249C6">
              <w:rPr>
                <w:rStyle w:val="Hipervnculo"/>
                <w:noProof/>
              </w:rPr>
              <w:t>3.5 Retorno y Reubicación</w:t>
            </w:r>
            <w:r w:rsidR="00A636FB">
              <w:rPr>
                <w:noProof/>
                <w:webHidden/>
              </w:rPr>
              <w:tab/>
            </w:r>
            <w:r w:rsidR="00A636FB">
              <w:rPr>
                <w:noProof/>
                <w:webHidden/>
              </w:rPr>
              <w:fldChar w:fldCharType="begin"/>
            </w:r>
            <w:r w:rsidR="00A636FB">
              <w:rPr>
                <w:noProof/>
                <w:webHidden/>
              </w:rPr>
              <w:instrText xml:space="preserve"> PAGEREF _Toc89938981 \h </w:instrText>
            </w:r>
            <w:r w:rsidR="00A636FB">
              <w:rPr>
                <w:noProof/>
                <w:webHidden/>
              </w:rPr>
            </w:r>
            <w:r w:rsidR="00A636FB">
              <w:rPr>
                <w:noProof/>
                <w:webHidden/>
              </w:rPr>
              <w:fldChar w:fldCharType="separate"/>
            </w:r>
            <w:r w:rsidR="003B3E0C">
              <w:rPr>
                <w:noProof/>
                <w:webHidden/>
              </w:rPr>
              <w:t>32</w:t>
            </w:r>
            <w:r w:rsidR="00A636FB">
              <w:rPr>
                <w:noProof/>
                <w:webHidden/>
              </w:rPr>
              <w:fldChar w:fldCharType="end"/>
            </w:r>
          </w:hyperlink>
        </w:p>
        <w:p w14:paraId="468A8752" w14:textId="2AF538AA" w:rsidR="00A636FB" w:rsidRDefault="00000000">
          <w:pPr>
            <w:pStyle w:val="TDC2"/>
            <w:tabs>
              <w:tab w:val="right" w:leader="dot" w:pos="9111"/>
            </w:tabs>
            <w:rPr>
              <w:rFonts w:asciiTheme="minorHAnsi" w:hAnsiTheme="minorHAnsi" w:cstheme="minorBidi"/>
              <w:noProof/>
            </w:rPr>
          </w:pPr>
          <w:hyperlink w:anchor="_Toc89938982" w:history="1">
            <w:r w:rsidR="00A636FB" w:rsidRPr="000249C6">
              <w:rPr>
                <w:rStyle w:val="Hipervnculo"/>
                <w:noProof/>
              </w:rPr>
              <w:t>3.6 Reunificación Familiar</w:t>
            </w:r>
            <w:r w:rsidR="00A636FB">
              <w:rPr>
                <w:noProof/>
                <w:webHidden/>
              </w:rPr>
              <w:tab/>
            </w:r>
            <w:r w:rsidR="00A636FB">
              <w:rPr>
                <w:noProof/>
                <w:webHidden/>
              </w:rPr>
              <w:fldChar w:fldCharType="begin"/>
            </w:r>
            <w:r w:rsidR="00A636FB">
              <w:rPr>
                <w:noProof/>
                <w:webHidden/>
              </w:rPr>
              <w:instrText xml:space="preserve"> PAGEREF _Toc89938982 \h </w:instrText>
            </w:r>
            <w:r w:rsidR="00A636FB">
              <w:rPr>
                <w:noProof/>
                <w:webHidden/>
              </w:rPr>
            </w:r>
            <w:r w:rsidR="00A636FB">
              <w:rPr>
                <w:noProof/>
                <w:webHidden/>
              </w:rPr>
              <w:fldChar w:fldCharType="separate"/>
            </w:r>
            <w:r w:rsidR="003B3E0C">
              <w:rPr>
                <w:noProof/>
                <w:webHidden/>
              </w:rPr>
              <w:t>34</w:t>
            </w:r>
            <w:r w:rsidR="00A636FB">
              <w:rPr>
                <w:noProof/>
                <w:webHidden/>
              </w:rPr>
              <w:fldChar w:fldCharType="end"/>
            </w:r>
          </w:hyperlink>
        </w:p>
        <w:p w14:paraId="4B763E23" w14:textId="32D03A73" w:rsidR="00A636FB" w:rsidRDefault="00000000">
          <w:pPr>
            <w:pStyle w:val="TDC2"/>
            <w:tabs>
              <w:tab w:val="right" w:leader="dot" w:pos="9111"/>
            </w:tabs>
            <w:rPr>
              <w:rFonts w:asciiTheme="minorHAnsi" w:hAnsiTheme="minorHAnsi" w:cstheme="minorBidi"/>
              <w:noProof/>
            </w:rPr>
          </w:pPr>
          <w:hyperlink w:anchor="_Toc89938983" w:history="1">
            <w:r w:rsidR="00A636FB" w:rsidRPr="000249C6">
              <w:rPr>
                <w:rStyle w:val="Hipervnculo"/>
                <w:noProof/>
              </w:rPr>
              <w:t>3.7 Educación</w:t>
            </w:r>
            <w:r w:rsidR="00A636FB">
              <w:rPr>
                <w:noProof/>
                <w:webHidden/>
              </w:rPr>
              <w:tab/>
            </w:r>
            <w:r w:rsidR="00A636FB">
              <w:rPr>
                <w:noProof/>
                <w:webHidden/>
              </w:rPr>
              <w:fldChar w:fldCharType="begin"/>
            </w:r>
            <w:r w:rsidR="00A636FB">
              <w:rPr>
                <w:noProof/>
                <w:webHidden/>
              </w:rPr>
              <w:instrText xml:space="preserve"> PAGEREF _Toc89938983 \h </w:instrText>
            </w:r>
            <w:r w:rsidR="00A636FB">
              <w:rPr>
                <w:noProof/>
                <w:webHidden/>
              </w:rPr>
            </w:r>
            <w:r w:rsidR="00A636FB">
              <w:rPr>
                <w:noProof/>
                <w:webHidden/>
              </w:rPr>
              <w:fldChar w:fldCharType="separate"/>
            </w:r>
            <w:r w:rsidR="003B3E0C">
              <w:rPr>
                <w:noProof/>
                <w:webHidden/>
              </w:rPr>
              <w:t>34</w:t>
            </w:r>
            <w:r w:rsidR="00A636FB">
              <w:rPr>
                <w:noProof/>
                <w:webHidden/>
              </w:rPr>
              <w:fldChar w:fldCharType="end"/>
            </w:r>
          </w:hyperlink>
        </w:p>
        <w:p w14:paraId="123AAD65" w14:textId="4F15D162" w:rsidR="00A636FB" w:rsidRDefault="00000000">
          <w:pPr>
            <w:pStyle w:val="TDC2"/>
            <w:tabs>
              <w:tab w:val="right" w:leader="dot" w:pos="9111"/>
            </w:tabs>
            <w:rPr>
              <w:rFonts w:asciiTheme="minorHAnsi" w:hAnsiTheme="minorHAnsi" w:cstheme="minorBidi"/>
              <w:noProof/>
            </w:rPr>
          </w:pPr>
          <w:hyperlink w:anchor="_Toc89938984" w:history="1">
            <w:r w:rsidR="00A636FB" w:rsidRPr="000249C6">
              <w:rPr>
                <w:rStyle w:val="Hipervnculo"/>
                <w:noProof/>
              </w:rPr>
              <w:t>3.8 Salud</w:t>
            </w:r>
            <w:r w:rsidR="00A636FB">
              <w:rPr>
                <w:noProof/>
                <w:webHidden/>
              </w:rPr>
              <w:tab/>
            </w:r>
            <w:r w:rsidR="00A636FB">
              <w:rPr>
                <w:noProof/>
                <w:webHidden/>
              </w:rPr>
              <w:fldChar w:fldCharType="begin"/>
            </w:r>
            <w:r w:rsidR="00A636FB">
              <w:rPr>
                <w:noProof/>
                <w:webHidden/>
              </w:rPr>
              <w:instrText xml:space="preserve"> PAGEREF _Toc89938984 \h </w:instrText>
            </w:r>
            <w:r w:rsidR="00A636FB">
              <w:rPr>
                <w:noProof/>
                <w:webHidden/>
              </w:rPr>
            </w:r>
            <w:r w:rsidR="00A636FB">
              <w:rPr>
                <w:noProof/>
                <w:webHidden/>
              </w:rPr>
              <w:fldChar w:fldCharType="separate"/>
            </w:r>
            <w:r w:rsidR="003B3E0C">
              <w:rPr>
                <w:noProof/>
                <w:webHidden/>
              </w:rPr>
              <w:t>36</w:t>
            </w:r>
            <w:r w:rsidR="00A636FB">
              <w:rPr>
                <w:noProof/>
                <w:webHidden/>
              </w:rPr>
              <w:fldChar w:fldCharType="end"/>
            </w:r>
          </w:hyperlink>
        </w:p>
        <w:p w14:paraId="701AA5A6" w14:textId="309CF3CA" w:rsidR="00A636FB" w:rsidRDefault="00000000">
          <w:pPr>
            <w:pStyle w:val="TDC2"/>
            <w:tabs>
              <w:tab w:val="right" w:leader="dot" w:pos="9111"/>
            </w:tabs>
            <w:rPr>
              <w:rFonts w:asciiTheme="minorHAnsi" w:hAnsiTheme="minorHAnsi" w:cstheme="minorBidi"/>
              <w:noProof/>
            </w:rPr>
          </w:pPr>
          <w:hyperlink w:anchor="_Toc89938985" w:history="1">
            <w:r w:rsidR="00A636FB" w:rsidRPr="000249C6">
              <w:rPr>
                <w:rStyle w:val="Hipervnculo"/>
                <w:noProof/>
              </w:rPr>
              <w:t>3.9 Rehabilitación (Recuperación Emocional)</w:t>
            </w:r>
            <w:r w:rsidR="00A636FB">
              <w:rPr>
                <w:noProof/>
                <w:webHidden/>
              </w:rPr>
              <w:tab/>
            </w:r>
            <w:r w:rsidR="00A636FB">
              <w:rPr>
                <w:noProof/>
                <w:webHidden/>
              </w:rPr>
              <w:fldChar w:fldCharType="begin"/>
            </w:r>
            <w:r w:rsidR="00A636FB">
              <w:rPr>
                <w:noProof/>
                <w:webHidden/>
              </w:rPr>
              <w:instrText xml:space="preserve"> PAGEREF _Toc89938985 \h </w:instrText>
            </w:r>
            <w:r w:rsidR="00A636FB">
              <w:rPr>
                <w:noProof/>
                <w:webHidden/>
              </w:rPr>
            </w:r>
            <w:r w:rsidR="00A636FB">
              <w:rPr>
                <w:noProof/>
                <w:webHidden/>
              </w:rPr>
              <w:fldChar w:fldCharType="separate"/>
            </w:r>
            <w:r w:rsidR="003B3E0C">
              <w:rPr>
                <w:noProof/>
                <w:webHidden/>
              </w:rPr>
              <w:t>37</w:t>
            </w:r>
            <w:r w:rsidR="00A636FB">
              <w:rPr>
                <w:noProof/>
                <w:webHidden/>
              </w:rPr>
              <w:fldChar w:fldCharType="end"/>
            </w:r>
          </w:hyperlink>
        </w:p>
        <w:p w14:paraId="4951C6B8" w14:textId="3418D720" w:rsidR="00A636FB" w:rsidRDefault="00000000">
          <w:pPr>
            <w:pStyle w:val="TDC2"/>
            <w:tabs>
              <w:tab w:val="right" w:leader="dot" w:pos="9111"/>
            </w:tabs>
            <w:rPr>
              <w:rFonts w:asciiTheme="minorHAnsi" w:hAnsiTheme="minorHAnsi" w:cstheme="minorBidi"/>
              <w:noProof/>
            </w:rPr>
          </w:pPr>
          <w:hyperlink w:anchor="_Toc89938986" w:history="1">
            <w:r w:rsidR="00A636FB" w:rsidRPr="000249C6">
              <w:rPr>
                <w:rStyle w:val="Hipervnculo"/>
                <w:noProof/>
              </w:rPr>
              <w:t>3.10 Alimentación</w:t>
            </w:r>
            <w:r w:rsidR="00A636FB">
              <w:rPr>
                <w:noProof/>
                <w:webHidden/>
              </w:rPr>
              <w:tab/>
            </w:r>
            <w:r w:rsidR="00A636FB">
              <w:rPr>
                <w:noProof/>
                <w:webHidden/>
              </w:rPr>
              <w:fldChar w:fldCharType="begin"/>
            </w:r>
            <w:r w:rsidR="00A636FB">
              <w:rPr>
                <w:noProof/>
                <w:webHidden/>
              </w:rPr>
              <w:instrText xml:space="preserve"> PAGEREF _Toc89938986 \h </w:instrText>
            </w:r>
            <w:r w:rsidR="00A636FB">
              <w:rPr>
                <w:noProof/>
                <w:webHidden/>
              </w:rPr>
            </w:r>
            <w:r w:rsidR="00A636FB">
              <w:rPr>
                <w:noProof/>
                <w:webHidden/>
              </w:rPr>
              <w:fldChar w:fldCharType="separate"/>
            </w:r>
            <w:r w:rsidR="003B3E0C">
              <w:rPr>
                <w:noProof/>
                <w:webHidden/>
              </w:rPr>
              <w:t>40</w:t>
            </w:r>
            <w:r w:rsidR="00A636FB">
              <w:rPr>
                <w:noProof/>
                <w:webHidden/>
              </w:rPr>
              <w:fldChar w:fldCharType="end"/>
            </w:r>
          </w:hyperlink>
        </w:p>
        <w:p w14:paraId="61414C98" w14:textId="37275C8F" w:rsidR="00A636FB" w:rsidRDefault="00000000">
          <w:pPr>
            <w:pStyle w:val="TDC2"/>
            <w:tabs>
              <w:tab w:val="right" w:leader="dot" w:pos="9111"/>
            </w:tabs>
            <w:rPr>
              <w:rFonts w:asciiTheme="minorHAnsi" w:hAnsiTheme="minorHAnsi" w:cstheme="minorBidi"/>
              <w:noProof/>
            </w:rPr>
          </w:pPr>
          <w:hyperlink w:anchor="_Toc89938987" w:history="1">
            <w:r w:rsidR="00A636FB" w:rsidRPr="000249C6">
              <w:rPr>
                <w:rStyle w:val="Hipervnculo"/>
                <w:noProof/>
                <w:lang w:val="es-ES"/>
              </w:rPr>
              <w:t>3.11 Fuerza de Trabajo</w:t>
            </w:r>
            <w:r w:rsidR="00A636FB">
              <w:rPr>
                <w:noProof/>
                <w:webHidden/>
              </w:rPr>
              <w:tab/>
            </w:r>
            <w:r w:rsidR="00A636FB">
              <w:rPr>
                <w:noProof/>
                <w:webHidden/>
              </w:rPr>
              <w:fldChar w:fldCharType="begin"/>
            </w:r>
            <w:r w:rsidR="00A636FB">
              <w:rPr>
                <w:noProof/>
                <w:webHidden/>
              </w:rPr>
              <w:instrText xml:space="preserve"> PAGEREF _Toc89938987 \h </w:instrText>
            </w:r>
            <w:r w:rsidR="00A636FB">
              <w:rPr>
                <w:noProof/>
                <w:webHidden/>
              </w:rPr>
            </w:r>
            <w:r w:rsidR="00A636FB">
              <w:rPr>
                <w:noProof/>
                <w:webHidden/>
              </w:rPr>
              <w:fldChar w:fldCharType="separate"/>
            </w:r>
            <w:r w:rsidR="003B3E0C">
              <w:rPr>
                <w:noProof/>
                <w:webHidden/>
              </w:rPr>
              <w:t>41</w:t>
            </w:r>
            <w:r w:rsidR="00A636FB">
              <w:rPr>
                <w:noProof/>
                <w:webHidden/>
              </w:rPr>
              <w:fldChar w:fldCharType="end"/>
            </w:r>
          </w:hyperlink>
        </w:p>
        <w:p w14:paraId="21245590" w14:textId="0A810626" w:rsidR="00A636FB" w:rsidRDefault="00000000">
          <w:pPr>
            <w:pStyle w:val="TDC1"/>
            <w:tabs>
              <w:tab w:val="left" w:pos="440"/>
              <w:tab w:val="right" w:leader="dot" w:pos="9111"/>
            </w:tabs>
            <w:rPr>
              <w:rFonts w:asciiTheme="minorHAnsi" w:hAnsiTheme="minorHAnsi" w:cstheme="minorBidi"/>
              <w:noProof/>
            </w:rPr>
          </w:pPr>
          <w:hyperlink w:anchor="_Toc89938988" w:history="1">
            <w:r w:rsidR="00A636FB" w:rsidRPr="000249C6">
              <w:rPr>
                <w:rStyle w:val="Hipervnculo"/>
                <w:noProof/>
              </w:rPr>
              <w:t>4.</w:t>
            </w:r>
            <w:r w:rsidR="00A636FB">
              <w:rPr>
                <w:rFonts w:asciiTheme="minorHAnsi" w:hAnsiTheme="minorHAnsi" w:cstheme="minorBidi"/>
                <w:noProof/>
              </w:rPr>
              <w:tab/>
            </w:r>
            <w:r w:rsidR="00A636FB" w:rsidRPr="000249C6">
              <w:rPr>
                <w:rStyle w:val="Hipervnculo"/>
                <w:noProof/>
              </w:rPr>
              <w:t>CONCLUSIONES Y RECOMENDACIONES</w:t>
            </w:r>
            <w:r w:rsidR="00A636FB">
              <w:rPr>
                <w:noProof/>
                <w:webHidden/>
              </w:rPr>
              <w:tab/>
            </w:r>
            <w:r w:rsidR="00A636FB">
              <w:rPr>
                <w:noProof/>
                <w:webHidden/>
              </w:rPr>
              <w:fldChar w:fldCharType="begin"/>
            </w:r>
            <w:r w:rsidR="00A636FB">
              <w:rPr>
                <w:noProof/>
                <w:webHidden/>
              </w:rPr>
              <w:instrText xml:space="preserve"> PAGEREF _Toc89938988 \h </w:instrText>
            </w:r>
            <w:r w:rsidR="00A636FB">
              <w:rPr>
                <w:noProof/>
                <w:webHidden/>
              </w:rPr>
            </w:r>
            <w:r w:rsidR="00A636FB">
              <w:rPr>
                <w:noProof/>
                <w:webHidden/>
              </w:rPr>
              <w:fldChar w:fldCharType="separate"/>
            </w:r>
            <w:r w:rsidR="003B3E0C">
              <w:rPr>
                <w:noProof/>
                <w:webHidden/>
              </w:rPr>
              <w:t>45</w:t>
            </w:r>
            <w:r w:rsidR="00A636FB">
              <w:rPr>
                <w:noProof/>
                <w:webHidden/>
              </w:rPr>
              <w:fldChar w:fldCharType="end"/>
            </w:r>
          </w:hyperlink>
        </w:p>
        <w:p w14:paraId="0C6C88B9" w14:textId="09F32FD6" w:rsidR="003E792C" w:rsidRPr="00A96DEA" w:rsidRDefault="003E792C" w:rsidP="00304DE3">
          <w:pPr>
            <w:spacing w:line="276" w:lineRule="auto"/>
            <w:rPr>
              <w:rFonts w:ascii="Times New Roman" w:hAnsi="Times New Roman" w:cs="Times New Roman"/>
            </w:rPr>
          </w:pPr>
          <w:r w:rsidRPr="00A96DEA">
            <w:rPr>
              <w:rFonts w:ascii="Times New Roman" w:hAnsi="Times New Roman" w:cs="Times New Roman"/>
              <w:b/>
              <w:bCs/>
              <w:lang w:val="es-ES"/>
            </w:rPr>
            <w:fldChar w:fldCharType="end"/>
          </w:r>
        </w:p>
      </w:sdtContent>
    </w:sdt>
    <w:p w14:paraId="4D95C361" w14:textId="77777777" w:rsidR="00B00BCA" w:rsidRDefault="00B00BCA" w:rsidP="00A96DEA">
      <w:pPr>
        <w:spacing w:before="240" w:after="0" w:line="276" w:lineRule="auto"/>
        <w:jc w:val="center"/>
        <w:rPr>
          <w:rFonts w:ascii="Times New Roman" w:hAnsi="Times New Roman" w:cs="Times New Roman"/>
          <w:b/>
          <w:sz w:val="24"/>
          <w:szCs w:val="24"/>
          <w:lang w:val="es-ES"/>
        </w:rPr>
      </w:pPr>
    </w:p>
    <w:p w14:paraId="7C89EB36" w14:textId="77777777" w:rsidR="00B00BCA" w:rsidRDefault="00B00BCA" w:rsidP="00A96DEA">
      <w:pPr>
        <w:spacing w:before="240" w:after="0" w:line="276" w:lineRule="auto"/>
        <w:jc w:val="center"/>
        <w:rPr>
          <w:rFonts w:ascii="Times New Roman" w:hAnsi="Times New Roman" w:cs="Times New Roman"/>
          <w:b/>
          <w:sz w:val="24"/>
          <w:szCs w:val="24"/>
          <w:lang w:val="es-ES"/>
        </w:rPr>
      </w:pPr>
    </w:p>
    <w:p w14:paraId="724ACE69" w14:textId="05753549" w:rsidR="008E659B" w:rsidRPr="00A96DEA" w:rsidRDefault="00A96DEA" w:rsidP="00A96DEA">
      <w:pPr>
        <w:spacing w:before="240" w:after="0" w:line="276" w:lineRule="auto"/>
        <w:jc w:val="center"/>
        <w:rPr>
          <w:rFonts w:ascii="Times New Roman" w:hAnsi="Times New Roman" w:cs="Times New Roman"/>
          <w:b/>
          <w:sz w:val="24"/>
          <w:szCs w:val="24"/>
          <w:lang w:val="es-ES"/>
        </w:rPr>
      </w:pPr>
      <w:r w:rsidRPr="00A96DEA">
        <w:rPr>
          <w:rFonts w:ascii="Times New Roman" w:hAnsi="Times New Roman" w:cs="Times New Roman"/>
          <w:b/>
          <w:sz w:val="24"/>
          <w:szCs w:val="24"/>
          <w:lang w:val="es-ES"/>
        </w:rPr>
        <w:lastRenderedPageBreak/>
        <w:t xml:space="preserve">Listado de </w:t>
      </w:r>
      <w:r w:rsidR="003E792C" w:rsidRPr="00A96DEA">
        <w:rPr>
          <w:rFonts w:ascii="Times New Roman" w:hAnsi="Times New Roman" w:cs="Times New Roman"/>
          <w:b/>
          <w:sz w:val="24"/>
          <w:szCs w:val="24"/>
          <w:lang w:val="es-ES"/>
        </w:rPr>
        <w:t>Gráficos</w:t>
      </w:r>
    </w:p>
    <w:p w14:paraId="4B258AAD" w14:textId="67E8E3F0" w:rsidR="00A636FB" w:rsidRPr="00A636FB" w:rsidRDefault="000D1C58">
      <w:pPr>
        <w:pStyle w:val="Tabladeilustraciones"/>
        <w:tabs>
          <w:tab w:val="right" w:leader="dot" w:pos="9111"/>
        </w:tabs>
        <w:rPr>
          <w:rFonts w:asciiTheme="minorHAnsi" w:eastAsiaTheme="minorEastAsia" w:hAnsiTheme="minorHAnsi"/>
          <w:b w:val="0"/>
          <w:bCs w:val="0"/>
          <w:noProof/>
          <w:sz w:val="22"/>
          <w:szCs w:val="22"/>
          <w:lang w:eastAsia="es-CO"/>
        </w:rPr>
      </w:pPr>
      <w:r w:rsidRPr="00782DD9">
        <w:rPr>
          <w:b w:val="0"/>
          <w:bCs w:val="0"/>
          <w:sz w:val="28"/>
          <w:szCs w:val="28"/>
          <w:lang w:val="es-ES"/>
        </w:rPr>
        <w:fldChar w:fldCharType="begin"/>
      </w:r>
      <w:r w:rsidRPr="00782DD9">
        <w:rPr>
          <w:b w:val="0"/>
          <w:bCs w:val="0"/>
          <w:sz w:val="28"/>
          <w:szCs w:val="28"/>
          <w:lang w:val="es-ES"/>
        </w:rPr>
        <w:instrText xml:space="preserve"> TOC \h \z \t "Descripción,Gráficos" \c </w:instrText>
      </w:r>
      <w:r w:rsidRPr="00782DD9">
        <w:rPr>
          <w:b w:val="0"/>
          <w:bCs w:val="0"/>
          <w:sz w:val="28"/>
          <w:szCs w:val="28"/>
          <w:lang w:val="es-ES"/>
        </w:rPr>
        <w:fldChar w:fldCharType="separate"/>
      </w:r>
      <w:hyperlink w:anchor="_Toc89938989" w:history="1">
        <w:r w:rsidR="00A636FB" w:rsidRPr="00A636FB">
          <w:rPr>
            <w:rStyle w:val="Hipervnculo"/>
            <w:rFonts w:cs="Times New Roman"/>
            <w:b w:val="0"/>
            <w:bCs w:val="0"/>
            <w:noProof/>
          </w:rPr>
          <w:t>Gráfica 1. Población en el Municipio de Florencia</w:t>
        </w:r>
        <w:r w:rsidR="00A636FB" w:rsidRPr="00A636FB">
          <w:rPr>
            <w:b w:val="0"/>
            <w:bCs w:val="0"/>
            <w:noProof/>
            <w:webHidden/>
          </w:rPr>
          <w:tab/>
        </w:r>
        <w:r w:rsidR="00A636FB" w:rsidRPr="00A636FB">
          <w:rPr>
            <w:b w:val="0"/>
            <w:bCs w:val="0"/>
            <w:noProof/>
            <w:webHidden/>
          </w:rPr>
          <w:fldChar w:fldCharType="begin"/>
        </w:r>
        <w:r w:rsidR="00A636FB" w:rsidRPr="00A636FB">
          <w:rPr>
            <w:b w:val="0"/>
            <w:bCs w:val="0"/>
            <w:noProof/>
            <w:webHidden/>
          </w:rPr>
          <w:instrText xml:space="preserve"> PAGEREF _Toc89938989 \h </w:instrText>
        </w:r>
        <w:r w:rsidR="00A636FB" w:rsidRPr="00A636FB">
          <w:rPr>
            <w:b w:val="0"/>
            <w:bCs w:val="0"/>
            <w:noProof/>
            <w:webHidden/>
          </w:rPr>
        </w:r>
        <w:r w:rsidR="00A636FB" w:rsidRPr="00A636FB">
          <w:rPr>
            <w:b w:val="0"/>
            <w:bCs w:val="0"/>
            <w:noProof/>
            <w:webHidden/>
          </w:rPr>
          <w:fldChar w:fldCharType="separate"/>
        </w:r>
        <w:r w:rsidR="003B3E0C">
          <w:rPr>
            <w:b w:val="0"/>
            <w:bCs w:val="0"/>
            <w:noProof/>
            <w:webHidden/>
          </w:rPr>
          <w:t>14</w:t>
        </w:r>
        <w:r w:rsidR="00A636FB" w:rsidRPr="00A636FB">
          <w:rPr>
            <w:b w:val="0"/>
            <w:bCs w:val="0"/>
            <w:noProof/>
            <w:webHidden/>
          </w:rPr>
          <w:fldChar w:fldCharType="end"/>
        </w:r>
      </w:hyperlink>
    </w:p>
    <w:p w14:paraId="7A45F532" w14:textId="211DD9BB" w:rsidR="00A636FB" w:rsidRPr="00A636FB" w:rsidRDefault="00000000">
      <w:pPr>
        <w:pStyle w:val="Tabladeilustraciones"/>
        <w:tabs>
          <w:tab w:val="right" w:leader="dot" w:pos="9111"/>
        </w:tabs>
        <w:rPr>
          <w:rFonts w:asciiTheme="minorHAnsi" w:eastAsiaTheme="minorEastAsia" w:hAnsiTheme="minorHAnsi"/>
          <w:b w:val="0"/>
          <w:bCs w:val="0"/>
          <w:noProof/>
          <w:sz w:val="22"/>
          <w:szCs w:val="22"/>
          <w:lang w:eastAsia="es-CO"/>
        </w:rPr>
      </w:pPr>
      <w:hyperlink w:anchor="_Toc89938990" w:history="1">
        <w:r w:rsidR="00A636FB" w:rsidRPr="00A636FB">
          <w:rPr>
            <w:rStyle w:val="Hipervnculo"/>
            <w:rFonts w:cs="Times New Roman"/>
            <w:b w:val="0"/>
            <w:bCs w:val="0"/>
            <w:noProof/>
          </w:rPr>
          <w:t>Gráfica 2. Estructura y composición poblacional por sexo de Florencia, 2020</w:t>
        </w:r>
        <w:r w:rsidR="00A636FB" w:rsidRPr="00A636FB">
          <w:rPr>
            <w:b w:val="0"/>
            <w:bCs w:val="0"/>
            <w:noProof/>
            <w:webHidden/>
          </w:rPr>
          <w:tab/>
        </w:r>
        <w:r w:rsidR="00A636FB" w:rsidRPr="00A636FB">
          <w:rPr>
            <w:b w:val="0"/>
            <w:bCs w:val="0"/>
            <w:noProof/>
            <w:webHidden/>
          </w:rPr>
          <w:fldChar w:fldCharType="begin"/>
        </w:r>
        <w:r w:rsidR="00A636FB" w:rsidRPr="00A636FB">
          <w:rPr>
            <w:b w:val="0"/>
            <w:bCs w:val="0"/>
            <w:noProof/>
            <w:webHidden/>
          </w:rPr>
          <w:instrText xml:space="preserve"> PAGEREF _Toc89938990 \h </w:instrText>
        </w:r>
        <w:r w:rsidR="00A636FB" w:rsidRPr="00A636FB">
          <w:rPr>
            <w:b w:val="0"/>
            <w:bCs w:val="0"/>
            <w:noProof/>
            <w:webHidden/>
          </w:rPr>
        </w:r>
        <w:r w:rsidR="00A636FB" w:rsidRPr="00A636FB">
          <w:rPr>
            <w:b w:val="0"/>
            <w:bCs w:val="0"/>
            <w:noProof/>
            <w:webHidden/>
          </w:rPr>
          <w:fldChar w:fldCharType="separate"/>
        </w:r>
        <w:r w:rsidR="003B3E0C">
          <w:rPr>
            <w:b w:val="0"/>
            <w:bCs w:val="0"/>
            <w:noProof/>
            <w:webHidden/>
          </w:rPr>
          <w:t>15</w:t>
        </w:r>
        <w:r w:rsidR="00A636FB" w:rsidRPr="00A636FB">
          <w:rPr>
            <w:b w:val="0"/>
            <w:bCs w:val="0"/>
            <w:noProof/>
            <w:webHidden/>
          </w:rPr>
          <w:fldChar w:fldCharType="end"/>
        </w:r>
      </w:hyperlink>
    </w:p>
    <w:p w14:paraId="68DC8402" w14:textId="753BA13A" w:rsidR="00A636FB" w:rsidRPr="00A636FB" w:rsidRDefault="00000000">
      <w:pPr>
        <w:pStyle w:val="Tabladeilustraciones"/>
        <w:tabs>
          <w:tab w:val="right" w:leader="dot" w:pos="9111"/>
        </w:tabs>
        <w:rPr>
          <w:rFonts w:asciiTheme="minorHAnsi" w:eastAsiaTheme="minorEastAsia" w:hAnsiTheme="minorHAnsi"/>
          <w:b w:val="0"/>
          <w:bCs w:val="0"/>
          <w:noProof/>
          <w:sz w:val="22"/>
          <w:szCs w:val="22"/>
          <w:lang w:eastAsia="es-CO"/>
        </w:rPr>
      </w:pPr>
      <w:hyperlink w:anchor="_Toc89938991" w:history="1">
        <w:r w:rsidR="00A636FB" w:rsidRPr="00A636FB">
          <w:rPr>
            <w:rStyle w:val="Hipervnculo"/>
            <w:rFonts w:cs="Times New Roman"/>
            <w:b w:val="0"/>
            <w:bCs w:val="0"/>
            <w:noProof/>
          </w:rPr>
          <w:t>Gráfico 3. Cultivos transitorios y permanentes, Florencia, 2020</w:t>
        </w:r>
        <w:r w:rsidR="00A636FB" w:rsidRPr="00A636FB">
          <w:rPr>
            <w:b w:val="0"/>
            <w:bCs w:val="0"/>
            <w:noProof/>
            <w:webHidden/>
          </w:rPr>
          <w:tab/>
        </w:r>
        <w:r w:rsidR="00A636FB" w:rsidRPr="00A636FB">
          <w:rPr>
            <w:b w:val="0"/>
            <w:bCs w:val="0"/>
            <w:noProof/>
            <w:webHidden/>
          </w:rPr>
          <w:fldChar w:fldCharType="begin"/>
        </w:r>
        <w:r w:rsidR="00A636FB" w:rsidRPr="00A636FB">
          <w:rPr>
            <w:b w:val="0"/>
            <w:bCs w:val="0"/>
            <w:noProof/>
            <w:webHidden/>
          </w:rPr>
          <w:instrText xml:space="preserve"> PAGEREF _Toc89938991 \h </w:instrText>
        </w:r>
        <w:r w:rsidR="00A636FB" w:rsidRPr="00A636FB">
          <w:rPr>
            <w:b w:val="0"/>
            <w:bCs w:val="0"/>
            <w:noProof/>
            <w:webHidden/>
          </w:rPr>
        </w:r>
        <w:r w:rsidR="00A636FB" w:rsidRPr="00A636FB">
          <w:rPr>
            <w:b w:val="0"/>
            <w:bCs w:val="0"/>
            <w:noProof/>
            <w:webHidden/>
          </w:rPr>
          <w:fldChar w:fldCharType="separate"/>
        </w:r>
        <w:r w:rsidR="003B3E0C">
          <w:rPr>
            <w:b w:val="0"/>
            <w:bCs w:val="0"/>
            <w:noProof/>
            <w:webHidden/>
          </w:rPr>
          <w:t>16</w:t>
        </w:r>
        <w:r w:rsidR="00A636FB" w:rsidRPr="00A636FB">
          <w:rPr>
            <w:b w:val="0"/>
            <w:bCs w:val="0"/>
            <w:noProof/>
            <w:webHidden/>
          </w:rPr>
          <w:fldChar w:fldCharType="end"/>
        </w:r>
      </w:hyperlink>
    </w:p>
    <w:p w14:paraId="6EC142E0" w14:textId="5A014FC8" w:rsidR="00A636FB" w:rsidRPr="00A636FB" w:rsidRDefault="00000000">
      <w:pPr>
        <w:pStyle w:val="Tabladeilustraciones"/>
        <w:tabs>
          <w:tab w:val="right" w:leader="dot" w:pos="9111"/>
        </w:tabs>
        <w:rPr>
          <w:rFonts w:asciiTheme="minorHAnsi" w:eastAsiaTheme="minorEastAsia" w:hAnsiTheme="minorHAnsi"/>
          <w:b w:val="0"/>
          <w:bCs w:val="0"/>
          <w:noProof/>
          <w:sz w:val="22"/>
          <w:szCs w:val="22"/>
          <w:lang w:eastAsia="es-CO"/>
        </w:rPr>
      </w:pPr>
      <w:hyperlink w:anchor="_Toc89938992" w:history="1">
        <w:r w:rsidR="00A636FB" w:rsidRPr="00A636FB">
          <w:rPr>
            <w:rStyle w:val="Hipervnculo"/>
            <w:rFonts w:cs="Times New Roman"/>
            <w:b w:val="0"/>
            <w:bCs w:val="0"/>
            <w:noProof/>
          </w:rPr>
          <w:t>Gráfica 4. Área Cosechada (ha) Florencia 2020</w:t>
        </w:r>
        <w:r w:rsidR="00A636FB" w:rsidRPr="00A636FB">
          <w:rPr>
            <w:b w:val="0"/>
            <w:bCs w:val="0"/>
            <w:noProof/>
            <w:webHidden/>
          </w:rPr>
          <w:tab/>
        </w:r>
        <w:r w:rsidR="00A636FB" w:rsidRPr="00A636FB">
          <w:rPr>
            <w:b w:val="0"/>
            <w:bCs w:val="0"/>
            <w:noProof/>
            <w:webHidden/>
          </w:rPr>
          <w:fldChar w:fldCharType="begin"/>
        </w:r>
        <w:r w:rsidR="00A636FB" w:rsidRPr="00A636FB">
          <w:rPr>
            <w:b w:val="0"/>
            <w:bCs w:val="0"/>
            <w:noProof/>
            <w:webHidden/>
          </w:rPr>
          <w:instrText xml:space="preserve"> PAGEREF _Toc89938992 \h </w:instrText>
        </w:r>
        <w:r w:rsidR="00A636FB" w:rsidRPr="00A636FB">
          <w:rPr>
            <w:b w:val="0"/>
            <w:bCs w:val="0"/>
            <w:noProof/>
            <w:webHidden/>
          </w:rPr>
        </w:r>
        <w:r w:rsidR="00A636FB" w:rsidRPr="00A636FB">
          <w:rPr>
            <w:b w:val="0"/>
            <w:bCs w:val="0"/>
            <w:noProof/>
            <w:webHidden/>
          </w:rPr>
          <w:fldChar w:fldCharType="separate"/>
        </w:r>
        <w:r w:rsidR="003B3E0C">
          <w:rPr>
            <w:b w:val="0"/>
            <w:bCs w:val="0"/>
            <w:noProof/>
            <w:webHidden/>
          </w:rPr>
          <w:t>16</w:t>
        </w:r>
        <w:r w:rsidR="00A636FB" w:rsidRPr="00A636FB">
          <w:rPr>
            <w:b w:val="0"/>
            <w:bCs w:val="0"/>
            <w:noProof/>
            <w:webHidden/>
          </w:rPr>
          <w:fldChar w:fldCharType="end"/>
        </w:r>
      </w:hyperlink>
    </w:p>
    <w:p w14:paraId="072F78C6" w14:textId="68148C3B" w:rsidR="00A636FB" w:rsidRPr="00A636FB" w:rsidRDefault="00000000">
      <w:pPr>
        <w:pStyle w:val="Tabladeilustraciones"/>
        <w:tabs>
          <w:tab w:val="right" w:leader="dot" w:pos="9111"/>
        </w:tabs>
        <w:rPr>
          <w:rFonts w:asciiTheme="minorHAnsi" w:eastAsiaTheme="minorEastAsia" w:hAnsiTheme="minorHAnsi"/>
          <w:b w:val="0"/>
          <w:bCs w:val="0"/>
          <w:noProof/>
          <w:sz w:val="22"/>
          <w:szCs w:val="22"/>
          <w:lang w:eastAsia="es-CO"/>
        </w:rPr>
      </w:pPr>
      <w:hyperlink w:anchor="_Toc89938993" w:history="1">
        <w:r w:rsidR="00A636FB" w:rsidRPr="00A636FB">
          <w:rPr>
            <w:rStyle w:val="Hipervnculo"/>
            <w:rFonts w:cs="Times New Roman"/>
            <w:b w:val="0"/>
            <w:bCs w:val="0"/>
            <w:noProof/>
          </w:rPr>
          <w:t>Gráfica 5. Tasa de cobertura en educación, Florencia</w:t>
        </w:r>
        <w:r w:rsidR="00A636FB" w:rsidRPr="00A636FB">
          <w:rPr>
            <w:b w:val="0"/>
            <w:bCs w:val="0"/>
            <w:noProof/>
            <w:webHidden/>
          </w:rPr>
          <w:tab/>
        </w:r>
        <w:r w:rsidR="00A636FB" w:rsidRPr="00A636FB">
          <w:rPr>
            <w:b w:val="0"/>
            <w:bCs w:val="0"/>
            <w:noProof/>
            <w:webHidden/>
          </w:rPr>
          <w:fldChar w:fldCharType="begin"/>
        </w:r>
        <w:r w:rsidR="00A636FB" w:rsidRPr="00A636FB">
          <w:rPr>
            <w:b w:val="0"/>
            <w:bCs w:val="0"/>
            <w:noProof/>
            <w:webHidden/>
          </w:rPr>
          <w:instrText xml:space="preserve"> PAGEREF _Toc89938993 \h </w:instrText>
        </w:r>
        <w:r w:rsidR="00A636FB" w:rsidRPr="00A636FB">
          <w:rPr>
            <w:b w:val="0"/>
            <w:bCs w:val="0"/>
            <w:noProof/>
            <w:webHidden/>
          </w:rPr>
        </w:r>
        <w:r w:rsidR="00A636FB" w:rsidRPr="00A636FB">
          <w:rPr>
            <w:b w:val="0"/>
            <w:bCs w:val="0"/>
            <w:noProof/>
            <w:webHidden/>
          </w:rPr>
          <w:fldChar w:fldCharType="separate"/>
        </w:r>
        <w:r w:rsidR="003B3E0C">
          <w:rPr>
            <w:b w:val="0"/>
            <w:bCs w:val="0"/>
            <w:noProof/>
            <w:webHidden/>
          </w:rPr>
          <w:t>18</w:t>
        </w:r>
        <w:r w:rsidR="00A636FB" w:rsidRPr="00A636FB">
          <w:rPr>
            <w:b w:val="0"/>
            <w:bCs w:val="0"/>
            <w:noProof/>
            <w:webHidden/>
          </w:rPr>
          <w:fldChar w:fldCharType="end"/>
        </w:r>
      </w:hyperlink>
    </w:p>
    <w:p w14:paraId="4338FEE6" w14:textId="02B97CBA" w:rsidR="00A636FB" w:rsidRPr="00A636FB" w:rsidRDefault="00000000">
      <w:pPr>
        <w:pStyle w:val="Tabladeilustraciones"/>
        <w:tabs>
          <w:tab w:val="right" w:leader="dot" w:pos="9111"/>
        </w:tabs>
        <w:rPr>
          <w:rFonts w:asciiTheme="minorHAnsi" w:eastAsiaTheme="minorEastAsia" w:hAnsiTheme="minorHAnsi"/>
          <w:b w:val="0"/>
          <w:bCs w:val="0"/>
          <w:noProof/>
          <w:sz w:val="22"/>
          <w:szCs w:val="22"/>
          <w:lang w:eastAsia="es-CO"/>
        </w:rPr>
      </w:pPr>
      <w:hyperlink w:anchor="_Toc89938994" w:history="1">
        <w:r w:rsidR="00A636FB" w:rsidRPr="00A636FB">
          <w:rPr>
            <w:rStyle w:val="Hipervnculo"/>
            <w:rFonts w:cs="Times New Roman"/>
            <w:b w:val="0"/>
            <w:bCs w:val="0"/>
            <w:noProof/>
          </w:rPr>
          <w:t>Gráfico 6. Zona de Residencia</w:t>
        </w:r>
        <w:r w:rsidR="00A636FB" w:rsidRPr="00A636FB">
          <w:rPr>
            <w:b w:val="0"/>
            <w:bCs w:val="0"/>
            <w:noProof/>
            <w:webHidden/>
          </w:rPr>
          <w:tab/>
        </w:r>
        <w:r w:rsidR="00A636FB" w:rsidRPr="00A636FB">
          <w:rPr>
            <w:b w:val="0"/>
            <w:bCs w:val="0"/>
            <w:noProof/>
            <w:webHidden/>
          </w:rPr>
          <w:fldChar w:fldCharType="begin"/>
        </w:r>
        <w:r w:rsidR="00A636FB" w:rsidRPr="00A636FB">
          <w:rPr>
            <w:b w:val="0"/>
            <w:bCs w:val="0"/>
            <w:noProof/>
            <w:webHidden/>
          </w:rPr>
          <w:instrText xml:space="preserve"> PAGEREF _Toc89938994 \h </w:instrText>
        </w:r>
        <w:r w:rsidR="00A636FB" w:rsidRPr="00A636FB">
          <w:rPr>
            <w:b w:val="0"/>
            <w:bCs w:val="0"/>
            <w:noProof/>
            <w:webHidden/>
          </w:rPr>
        </w:r>
        <w:r w:rsidR="00A636FB" w:rsidRPr="00A636FB">
          <w:rPr>
            <w:b w:val="0"/>
            <w:bCs w:val="0"/>
            <w:noProof/>
            <w:webHidden/>
          </w:rPr>
          <w:fldChar w:fldCharType="separate"/>
        </w:r>
        <w:r w:rsidR="003B3E0C">
          <w:rPr>
            <w:b w:val="0"/>
            <w:bCs w:val="0"/>
            <w:noProof/>
            <w:webHidden/>
          </w:rPr>
          <w:t>25</w:t>
        </w:r>
        <w:r w:rsidR="00A636FB" w:rsidRPr="00A636FB">
          <w:rPr>
            <w:b w:val="0"/>
            <w:bCs w:val="0"/>
            <w:noProof/>
            <w:webHidden/>
          </w:rPr>
          <w:fldChar w:fldCharType="end"/>
        </w:r>
      </w:hyperlink>
    </w:p>
    <w:p w14:paraId="7C979584" w14:textId="1425FF8F" w:rsidR="00A636FB" w:rsidRPr="00A636FB" w:rsidRDefault="00000000">
      <w:pPr>
        <w:pStyle w:val="Tabladeilustraciones"/>
        <w:tabs>
          <w:tab w:val="right" w:leader="dot" w:pos="9111"/>
        </w:tabs>
        <w:rPr>
          <w:rFonts w:asciiTheme="minorHAnsi" w:eastAsiaTheme="minorEastAsia" w:hAnsiTheme="minorHAnsi"/>
          <w:b w:val="0"/>
          <w:bCs w:val="0"/>
          <w:noProof/>
          <w:sz w:val="22"/>
          <w:szCs w:val="22"/>
          <w:lang w:eastAsia="es-CO"/>
        </w:rPr>
      </w:pPr>
      <w:hyperlink w:anchor="_Toc89938995" w:history="1">
        <w:r w:rsidR="00A636FB" w:rsidRPr="00A636FB">
          <w:rPr>
            <w:rStyle w:val="Hipervnculo"/>
            <w:rFonts w:cs="Times New Roman"/>
            <w:b w:val="0"/>
            <w:bCs w:val="0"/>
            <w:noProof/>
          </w:rPr>
          <w:t>Gráfico 7. Distribución de la población por edad y sexo</w:t>
        </w:r>
        <w:r w:rsidR="00A636FB" w:rsidRPr="00A636FB">
          <w:rPr>
            <w:b w:val="0"/>
            <w:bCs w:val="0"/>
            <w:noProof/>
            <w:webHidden/>
          </w:rPr>
          <w:tab/>
        </w:r>
        <w:r w:rsidR="00A636FB" w:rsidRPr="00A636FB">
          <w:rPr>
            <w:b w:val="0"/>
            <w:bCs w:val="0"/>
            <w:noProof/>
            <w:webHidden/>
          </w:rPr>
          <w:fldChar w:fldCharType="begin"/>
        </w:r>
        <w:r w:rsidR="00A636FB" w:rsidRPr="00A636FB">
          <w:rPr>
            <w:b w:val="0"/>
            <w:bCs w:val="0"/>
            <w:noProof/>
            <w:webHidden/>
          </w:rPr>
          <w:instrText xml:space="preserve"> PAGEREF _Toc89938995 \h </w:instrText>
        </w:r>
        <w:r w:rsidR="00A636FB" w:rsidRPr="00A636FB">
          <w:rPr>
            <w:b w:val="0"/>
            <w:bCs w:val="0"/>
            <w:noProof/>
            <w:webHidden/>
          </w:rPr>
        </w:r>
        <w:r w:rsidR="00A636FB" w:rsidRPr="00A636FB">
          <w:rPr>
            <w:b w:val="0"/>
            <w:bCs w:val="0"/>
            <w:noProof/>
            <w:webHidden/>
          </w:rPr>
          <w:fldChar w:fldCharType="separate"/>
        </w:r>
        <w:r w:rsidR="003B3E0C">
          <w:rPr>
            <w:b w:val="0"/>
            <w:bCs w:val="0"/>
            <w:noProof/>
            <w:webHidden/>
          </w:rPr>
          <w:t>26</w:t>
        </w:r>
        <w:r w:rsidR="00A636FB" w:rsidRPr="00A636FB">
          <w:rPr>
            <w:b w:val="0"/>
            <w:bCs w:val="0"/>
            <w:noProof/>
            <w:webHidden/>
          </w:rPr>
          <w:fldChar w:fldCharType="end"/>
        </w:r>
      </w:hyperlink>
    </w:p>
    <w:p w14:paraId="5E4FF298" w14:textId="27283F48" w:rsidR="00A636FB" w:rsidRPr="00A636FB" w:rsidRDefault="00000000">
      <w:pPr>
        <w:pStyle w:val="Tabladeilustraciones"/>
        <w:tabs>
          <w:tab w:val="right" w:leader="dot" w:pos="9111"/>
        </w:tabs>
        <w:rPr>
          <w:rFonts w:asciiTheme="minorHAnsi" w:eastAsiaTheme="minorEastAsia" w:hAnsiTheme="minorHAnsi"/>
          <w:b w:val="0"/>
          <w:bCs w:val="0"/>
          <w:noProof/>
          <w:sz w:val="22"/>
          <w:szCs w:val="22"/>
          <w:lang w:eastAsia="es-CO"/>
        </w:rPr>
      </w:pPr>
      <w:hyperlink w:anchor="_Toc89938996" w:history="1">
        <w:r w:rsidR="00A636FB" w:rsidRPr="00A636FB">
          <w:rPr>
            <w:rStyle w:val="Hipervnculo"/>
            <w:rFonts w:cs="Times New Roman"/>
            <w:b w:val="0"/>
            <w:bCs w:val="0"/>
            <w:noProof/>
          </w:rPr>
          <w:t>Gráfico 8. Género con el que se identifica</w:t>
        </w:r>
        <w:r w:rsidR="00A636FB" w:rsidRPr="00A636FB">
          <w:rPr>
            <w:b w:val="0"/>
            <w:bCs w:val="0"/>
            <w:noProof/>
            <w:webHidden/>
          </w:rPr>
          <w:tab/>
        </w:r>
        <w:r w:rsidR="00A636FB" w:rsidRPr="00A636FB">
          <w:rPr>
            <w:b w:val="0"/>
            <w:bCs w:val="0"/>
            <w:noProof/>
            <w:webHidden/>
          </w:rPr>
          <w:fldChar w:fldCharType="begin"/>
        </w:r>
        <w:r w:rsidR="00A636FB" w:rsidRPr="00A636FB">
          <w:rPr>
            <w:b w:val="0"/>
            <w:bCs w:val="0"/>
            <w:noProof/>
            <w:webHidden/>
          </w:rPr>
          <w:instrText xml:space="preserve"> PAGEREF _Toc89938996 \h </w:instrText>
        </w:r>
        <w:r w:rsidR="00A636FB" w:rsidRPr="00A636FB">
          <w:rPr>
            <w:b w:val="0"/>
            <w:bCs w:val="0"/>
            <w:noProof/>
            <w:webHidden/>
          </w:rPr>
        </w:r>
        <w:r w:rsidR="00A636FB" w:rsidRPr="00A636FB">
          <w:rPr>
            <w:b w:val="0"/>
            <w:bCs w:val="0"/>
            <w:noProof/>
            <w:webHidden/>
          </w:rPr>
          <w:fldChar w:fldCharType="separate"/>
        </w:r>
        <w:r w:rsidR="003B3E0C">
          <w:rPr>
            <w:b w:val="0"/>
            <w:bCs w:val="0"/>
            <w:noProof/>
            <w:webHidden/>
          </w:rPr>
          <w:t>27</w:t>
        </w:r>
        <w:r w:rsidR="00A636FB" w:rsidRPr="00A636FB">
          <w:rPr>
            <w:b w:val="0"/>
            <w:bCs w:val="0"/>
            <w:noProof/>
            <w:webHidden/>
          </w:rPr>
          <w:fldChar w:fldCharType="end"/>
        </w:r>
      </w:hyperlink>
    </w:p>
    <w:p w14:paraId="3C1AA4FC" w14:textId="672C8371" w:rsidR="00A636FB" w:rsidRPr="00A636FB" w:rsidRDefault="00000000">
      <w:pPr>
        <w:pStyle w:val="Tabladeilustraciones"/>
        <w:tabs>
          <w:tab w:val="right" w:leader="dot" w:pos="9111"/>
        </w:tabs>
        <w:rPr>
          <w:rFonts w:asciiTheme="minorHAnsi" w:eastAsiaTheme="minorEastAsia" w:hAnsiTheme="minorHAnsi"/>
          <w:b w:val="0"/>
          <w:bCs w:val="0"/>
          <w:noProof/>
          <w:sz w:val="22"/>
          <w:szCs w:val="22"/>
          <w:lang w:eastAsia="es-CO"/>
        </w:rPr>
      </w:pPr>
      <w:hyperlink w:anchor="_Toc89938997" w:history="1">
        <w:r w:rsidR="00A636FB" w:rsidRPr="00A636FB">
          <w:rPr>
            <w:rStyle w:val="Hipervnculo"/>
            <w:b w:val="0"/>
            <w:bCs w:val="0"/>
            <w:noProof/>
          </w:rPr>
          <w:t>Gráfico 9. Autoreconocimiento étnico</w:t>
        </w:r>
        <w:r w:rsidR="00A636FB" w:rsidRPr="00A636FB">
          <w:rPr>
            <w:b w:val="0"/>
            <w:bCs w:val="0"/>
            <w:noProof/>
            <w:webHidden/>
          </w:rPr>
          <w:tab/>
        </w:r>
        <w:r w:rsidR="00A636FB" w:rsidRPr="00A636FB">
          <w:rPr>
            <w:b w:val="0"/>
            <w:bCs w:val="0"/>
            <w:noProof/>
            <w:webHidden/>
          </w:rPr>
          <w:fldChar w:fldCharType="begin"/>
        </w:r>
        <w:r w:rsidR="00A636FB" w:rsidRPr="00A636FB">
          <w:rPr>
            <w:b w:val="0"/>
            <w:bCs w:val="0"/>
            <w:noProof/>
            <w:webHidden/>
          </w:rPr>
          <w:instrText xml:space="preserve"> PAGEREF _Toc89938997 \h </w:instrText>
        </w:r>
        <w:r w:rsidR="00A636FB" w:rsidRPr="00A636FB">
          <w:rPr>
            <w:b w:val="0"/>
            <w:bCs w:val="0"/>
            <w:noProof/>
            <w:webHidden/>
          </w:rPr>
        </w:r>
        <w:r w:rsidR="00A636FB" w:rsidRPr="00A636FB">
          <w:rPr>
            <w:b w:val="0"/>
            <w:bCs w:val="0"/>
            <w:noProof/>
            <w:webHidden/>
          </w:rPr>
          <w:fldChar w:fldCharType="separate"/>
        </w:r>
        <w:r w:rsidR="003B3E0C">
          <w:rPr>
            <w:b w:val="0"/>
            <w:bCs w:val="0"/>
            <w:noProof/>
            <w:webHidden/>
          </w:rPr>
          <w:t>27</w:t>
        </w:r>
        <w:r w:rsidR="00A636FB" w:rsidRPr="00A636FB">
          <w:rPr>
            <w:b w:val="0"/>
            <w:bCs w:val="0"/>
            <w:noProof/>
            <w:webHidden/>
          </w:rPr>
          <w:fldChar w:fldCharType="end"/>
        </w:r>
      </w:hyperlink>
    </w:p>
    <w:p w14:paraId="6538235F" w14:textId="7F1ABFD0" w:rsidR="00A636FB" w:rsidRPr="00A636FB" w:rsidRDefault="00000000">
      <w:pPr>
        <w:pStyle w:val="Tabladeilustraciones"/>
        <w:tabs>
          <w:tab w:val="right" w:leader="dot" w:pos="9111"/>
        </w:tabs>
        <w:rPr>
          <w:rFonts w:asciiTheme="minorHAnsi" w:eastAsiaTheme="minorEastAsia" w:hAnsiTheme="minorHAnsi"/>
          <w:b w:val="0"/>
          <w:bCs w:val="0"/>
          <w:noProof/>
          <w:sz w:val="22"/>
          <w:szCs w:val="22"/>
          <w:lang w:eastAsia="es-CO"/>
        </w:rPr>
      </w:pPr>
      <w:hyperlink w:anchor="_Toc89938998" w:history="1">
        <w:r w:rsidR="00A636FB" w:rsidRPr="00A636FB">
          <w:rPr>
            <w:rStyle w:val="Hipervnculo"/>
            <w:rFonts w:cs="Times New Roman"/>
            <w:b w:val="0"/>
            <w:bCs w:val="0"/>
            <w:noProof/>
          </w:rPr>
          <w:t>Gráfico 10. Tipo de vivienda</w:t>
        </w:r>
        <w:r w:rsidR="00A636FB" w:rsidRPr="00A636FB">
          <w:rPr>
            <w:b w:val="0"/>
            <w:bCs w:val="0"/>
            <w:noProof/>
            <w:webHidden/>
          </w:rPr>
          <w:tab/>
        </w:r>
        <w:r w:rsidR="00A636FB" w:rsidRPr="00A636FB">
          <w:rPr>
            <w:b w:val="0"/>
            <w:bCs w:val="0"/>
            <w:noProof/>
            <w:webHidden/>
          </w:rPr>
          <w:fldChar w:fldCharType="begin"/>
        </w:r>
        <w:r w:rsidR="00A636FB" w:rsidRPr="00A636FB">
          <w:rPr>
            <w:b w:val="0"/>
            <w:bCs w:val="0"/>
            <w:noProof/>
            <w:webHidden/>
          </w:rPr>
          <w:instrText xml:space="preserve"> PAGEREF _Toc89938998 \h </w:instrText>
        </w:r>
        <w:r w:rsidR="00A636FB" w:rsidRPr="00A636FB">
          <w:rPr>
            <w:b w:val="0"/>
            <w:bCs w:val="0"/>
            <w:noProof/>
            <w:webHidden/>
          </w:rPr>
        </w:r>
        <w:r w:rsidR="00A636FB" w:rsidRPr="00A636FB">
          <w:rPr>
            <w:b w:val="0"/>
            <w:bCs w:val="0"/>
            <w:noProof/>
            <w:webHidden/>
          </w:rPr>
          <w:fldChar w:fldCharType="separate"/>
        </w:r>
        <w:r w:rsidR="003B3E0C">
          <w:rPr>
            <w:b w:val="0"/>
            <w:bCs w:val="0"/>
            <w:noProof/>
            <w:webHidden/>
          </w:rPr>
          <w:t>28</w:t>
        </w:r>
        <w:r w:rsidR="00A636FB" w:rsidRPr="00A636FB">
          <w:rPr>
            <w:b w:val="0"/>
            <w:bCs w:val="0"/>
            <w:noProof/>
            <w:webHidden/>
          </w:rPr>
          <w:fldChar w:fldCharType="end"/>
        </w:r>
      </w:hyperlink>
    </w:p>
    <w:p w14:paraId="35B1ECD2" w14:textId="12B4FCE2" w:rsidR="00A636FB" w:rsidRPr="00A636FB" w:rsidRDefault="00000000">
      <w:pPr>
        <w:pStyle w:val="Tabladeilustraciones"/>
        <w:tabs>
          <w:tab w:val="right" w:leader="dot" w:pos="9111"/>
        </w:tabs>
        <w:rPr>
          <w:rFonts w:asciiTheme="minorHAnsi" w:eastAsiaTheme="minorEastAsia" w:hAnsiTheme="minorHAnsi"/>
          <w:b w:val="0"/>
          <w:bCs w:val="0"/>
          <w:noProof/>
          <w:sz w:val="22"/>
          <w:szCs w:val="22"/>
          <w:lang w:eastAsia="es-CO"/>
        </w:rPr>
      </w:pPr>
      <w:hyperlink w:anchor="_Toc89938999" w:history="1">
        <w:r w:rsidR="00A636FB" w:rsidRPr="00A636FB">
          <w:rPr>
            <w:rStyle w:val="Hipervnculo"/>
            <w:rFonts w:cs="Times New Roman"/>
            <w:b w:val="0"/>
            <w:bCs w:val="0"/>
            <w:noProof/>
          </w:rPr>
          <w:t>Gráfico 11. Riesgo de desastre natural</w:t>
        </w:r>
        <w:r w:rsidR="00A636FB" w:rsidRPr="00A636FB">
          <w:rPr>
            <w:b w:val="0"/>
            <w:bCs w:val="0"/>
            <w:noProof/>
            <w:webHidden/>
          </w:rPr>
          <w:tab/>
        </w:r>
        <w:r w:rsidR="00A636FB" w:rsidRPr="00A636FB">
          <w:rPr>
            <w:b w:val="0"/>
            <w:bCs w:val="0"/>
            <w:noProof/>
            <w:webHidden/>
          </w:rPr>
          <w:fldChar w:fldCharType="begin"/>
        </w:r>
        <w:r w:rsidR="00A636FB" w:rsidRPr="00A636FB">
          <w:rPr>
            <w:b w:val="0"/>
            <w:bCs w:val="0"/>
            <w:noProof/>
            <w:webHidden/>
          </w:rPr>
          <w:instrText xml:space="preserve"> PAGEREF _Toc89938999 \h </w:instrText>
        </w:r>
        <w:r w:rsidR="00A636FB" w:rsidRPr="00A636FB">
          <w:rPr>
            <w:b w:val="0"/>
            <w:bCs w:val="0"/>
            <w:noProof/>
            <w:webHidden/>
          </w:rPr>
        </w:r>
        <w:r w:rsidR="00A636FB" w:rsidRPr="00A636FB">
          <w:rPr>
            <w:b w:val="0"/>
            <w:bCs w:val="0"/>
            <w:noProof/>
            <w:webHidden/>
          </w:rPr>
          <w:fldChar w:fldCharType="separate"/>
        </w:r>
        <w:r w:rsidR="003B3E0C">
          <w:rPr>
            <w:b w:val="0"/>
            <w:bCs w:val="0"/>
            <w:noProof/>
            <w:webHidden/>
          </w:rPr>
          <w:t>29</w:t>
        </w:r>
        <w:r w:rsidR="00A636FB" w:rsidRPr="00A636FB">
          <w:rPr>
            <w:b w:val="0"/>
            <w:bCs w:val="0"/>
            <w:noProof/>
            <w:webHidden/>
          </w:rPr>
          <w:fldChar w:fldCharType="end"/>
        </w:r>
      </w:hyperlink>
    </w:p>
    <w:p w14:paraId="05D7110E" w14:textId="39A206F1" w:rsidR="00A636FB" w:rsidRPr="00A636FB" w:rsidRDefault="00000000">
      <w:pPr>
        <w:pStyle w:val="Tabladeilustraciones"/>
        <w:tabs>
          <w:tab w:val="right" w:leader="dot" w:pos="9111"/>
        </w:tabs>
        <w:rPr>
          <w:rFonts w:asciiTheme="minorHAnsi" w:eastAsiaTheme="minorEastAsia" w:hAnsiTheme="minorHAnsi"/>
          <w:b w:val="0"/>
          <w:bCs w:val="0"/>
          <w:noProof/>
          <w:sz w:val="22"/>
          <w:szCs w:val="22"/>
          <w:lang w:eastAsia="es-CO"/>
        </w:rPr>
      </w:pPr>
      <w:hyperlink w:anchor="_Toc89939000" w:history="1">
        <w:r w:rsidR="00A636FB" w:rsidRPr="00A636FB">
          <w:rPr>
            <w:rStyle w:val="Hipervnculo"/>
            <w:b w:val="0"/>
            <w:bCs w:val="0"/>
            <w:noProof/>
          </w:rPr>
          <w:t>Gráfica 12. Tenencia de la vivienda</w:t>
        </w:r>
        <w:r w:rsidR="00A636FB" w:rsidRPr="00A636FB">
          <w:rPr>
            <w:b w:val="0"/>
            <w:bCs w:val="0"/>
            <w:noProof/>
            <w:webHidden/>
          </w:rPr>
          <w:tab/>
        </w:r>
        <w:r w:rsidR="00A636FB" w:rsidRPr="00A636FB">
          <w:rPr>
            <w:b w:val="0"/>
            <w:bCs w:val="0"/>
            <w:noProof/>
            <w:webHidden/>
          </w:rPr>
          <w:fldChar w:fldCharType="begin"/>
        </w:r>
        <w:r w:rsidR="00A636FB" w:rsidRPr="00A636FB">
          <w:rPr>
            <w:b w:val="0"/>
            <w:bCs w:val="0"/>
            <w:noProof/>
            <w:webHidden/>
          </w:rPr>
          <w:instrText xml:space="preserve"> PAGEREF _Toc89939000 \h </w:instrText>
        </w:r>
        <w:r w:rsidR="00A636FB" w:rsidRPr="00A636FB">
          <w:rPr>
            <w:b w:val="0"/>
            <w:bCs w:val="0"/>
            <w:noProof/>
            <w:webHidden/>
          </w:rPr>
        </w:r>
        <w:r w:rsidR="00A636FB" w:rsidRPr="00A636FB">
          <w:rPr>
            <w:b w:val="0"/>
            <w:bCs w:val="0"/>
            <w:noProof/>
            <w:webHidden/>
          </w:rPr>
          <w:fldChar w:fldCharType="separate"/>
        </w:r>
        <w:r w:rsidR="003B3E0C">
          <w:rPr>
            <w:b w:val="0"/>
            <w:bCs w:val="0"/>
            <w:noProof/>
            <w:webHidden/>
          </w:rPr>
          <w:t>30</w:t>
        </w:r>
        <w:r w:rsidR="00A636FB" w:rsidRPr="00A636FB">
          <w:rPr>
            <w:b w:val="0"/>
            <w:bCs w:val="0"/>
            <w:noProof/>
            <w:webHidden/>
          </w:rPr>
          <w:fldChar w:fldCharType="end"/>
        </w:r>
      </w:hyperlink>
    </w:p>
    <w:p w14:paraId="26B5F49E" w14:textId="1A289403" w:rsidR="00A636FB" w:rsidRPr="00A636FB" w:rsidRDefault="00000000">
      <w:pPr>
        <w:pStyle w:val="Tabladeilustraciones"/>
        <w:tabs>
          <w:tab w:val="right" w:leader="dot" w:pos="9111"/>
        </w:tabs>
        <w:rPr>
          <w:rFonts w:asciiTheme="minorHAnsi" w:eastAsiaTheme="minorEastAsia" w:hAnsiTheme="minorHAnsi"/>
          <w:b w:val="0"/>
          <w:bCs w:val="0"/>
          <w:noProof/>
          <w:sz w:val="22"/>
          <w:szCs w:val="22"/>
          <w:lang w:eastAsia="es-CO"/>
        </w:rPr>
      </w:pPr>
      <w:hyperlink w:anchor="_Toc89939001" w:history="1">
        <w:r w:rsidR="00A636FB" w:rsidRPr="00A636FB">
          <w:rPr>
            <w:rStyle w:val="Hipervnculo"/>
            <w:rFonts w:cs="Times New Roman"/>
            <w:b w:val="0"/>
            <w:bCs w:val="0"/>
            <w:noProof/>
          </w:rPr>
          <w:t>Gráfico 13. Servicios públicos</w:t>
        </w:r>
        <w:r w:rsidR="00A636FB" w:rsidRPr="00A636FB">
          <w:rPr>
            <w:b w:val="0"/>
            <w:bCs w:val="0"/>
            <w:noProof/>
            <w:webHidden/>
          </w:rPr>
          <w:tab/>
        </w:r>
        <w:r w:rsidR="00A636FB" w:rsidRPr="00A636FB">
          <w:rPr>
            <w:b w:val="0"/>
            <w:bCs w:val="0"/>
            <w:noProof/>
            <w:webHidden/>
          </w:rPr>
          <w:fldChar w:fldCharType="begin"/>
        </w:r>
        <w:r w:rsidR="00A636FB" w:rsidRPr="00A636FB">
          <w:rPr>
            <w:b w:val="0"/>
            <w:bCs w:val="0"/>
            <w:noProof/>
            <w:webHidden/>
          </w:rPr>
          <w:instrText xml:space="preserve"> PAGEREF _Toc89939001 \h </w:instrText>
        </w:r>
        <w:r w:rsidR="00A636FB" w:rsidRPr="00A636FB">
          <w:rPr>
            <w:b w:val="0"/>
            <w:bCs w:val="0"/>
            <w:noProof/>
            <w:webHidden/>
          </w:rPr>
        </w:r>
        <w:r w:rsidR="00A636FB" w:rsidRPr="00A636FB">
          <w:rPr>
            <w:b w:val="0"/>
            <w:bCs w:val="0"/>
            <w:noProof/>
            <w:webHidden/>
          </w:rPr>
          <w:fldChar w:fldCharType="separate"/>
        </w:r>
        <w:r w:rsidR="003B3E0C">
          <w:rPr>
            <w:b w:val="0"/>
            <w:bCs w:val="0"/>
            <w:noProof/>
            <w:webHidden/>
          </w:rPr>
          <w:t>31</w:t>
        </w:r>
        <w:r w:rsidR="00A636FB" w:rsidRPr="00A636FB">
          <w:rPr>
            <w:b w:val="0"/>
            <w:bCs w:val="0"/>
            <w:noProof/>
            <w:webHidden/>
          </w:rPr>
          <w:fldChar w:fldCharType="end"/>
        </w:r>
      </w:hyperlink>
    </w:p>
    <w:p w14:paraId="2D762385" w14:textId="4CDBB7CA" w:rsidR="00A636FB" w:rsidRPr="00A636FB" w:rsidRDefault="00000000">
      <w:pPr>
        <w:pStyle w:val="Tabladeilustraciones"/>
        <w:tabs>
          <w:tab w:val="right" w:leader="dot" w:pos="9111"/>
        </w:tabs>
        <w:rPr>
          <w:rFonts w:asciiTheme="minorHAnsi" w:eastAsiaTheme="minorEastAsia" w:hAnsiTheme="minorHAnsi"/>
          <w:b w:val="0"/>
          <w:bCs w:val="0"/>
          <w:noProof/>
          <w:sz w:val="22"/>
          <w:szCs w:val="22"/>
          <w:lang w:eastAsia="es-CO"/>
        </w:rPr>
      </w:pPr>
      <w:hyperlink w:anchor="_Toc89939002" w:history="1">
        <w:r w:rsidR="00A636FB" w:rsidRPr="00A636FB">
          <w:rPr>
            <w:rStyle w:val="Hipervnculo"/>
            <w:rFonts w:cs="Times New Roman"/>
            <w:b w:val="0"/>
            <w:bCs w:val="0"/>
            <w:noProof/>
          </w:rPr>
          <w:t xml:space="preserve">Gráfico 14. </w:t>
        </w:r>
        <w:r w:rsidR="00A636FB" w:rsidRPr="00A636FB">
          <w:rPr>
            <w:rStyle w:val="Hipervnculo"/>
            <w:b w:val="0"/>
            <w:bCs w:val="0"/>
            <w:noProof/>
          </w:rPr>
          <w:t>Actualmente respecto del derecho al retorno o reubicación</w:t>
        </w:r>
        <w:r w:rsidR="00A636FB" w:rsidRPr="00A636FB">
          <w:rPr>
            <w:b w:val="0"/>
            <w:bCs w:val="0"/>
            <w:noProof/>
            <w:webHidden/>
          </w:rPr>
          <w:tab/>
        </w:r>
        <w:r w:rsidR="00A636FB" w:rsidRPr="00A636FB">
          <w:rPr>
            <w:b w:val="0"/>
            <w:bCs w:val="0"/>
            <w:noProof/>
            <w:webHidden/>
          </w:rPr>
          <w:fldChar w:fldCharType="begin"/>
        </w:r>
        <w:r w:rsidR="00A636FB" w:rsidRPr="00A636FB">
          <w:rPr>
            <w:b w:val="0"/>
            <w:bCs w:val="0"/>
            <w:noProof/>
            <w:webHidden/>
          </w:rPr>
          <w:instrText xml:space="preserve"> PAGEREF _Toc89939002 \h </w:instrText>
        </w:r>
        <w:r w:rsidR="00A636FB" w:rsidRPr="00A636FB">
          <w:rPr>
            <w:b w:val="0"/>
            <w:bCs w:val="0"/>
            <w:noProof/>
            <w:webHidden/>
          </w:rPr>
        </w:r>
        <w:r w:rsidR="00A636FB" w:rsidRPr="00A636FB">
          <w:rPr>
            <w:b w:val="0"/>
            <w:bCs w:val="0"/>
            <w:noProof/>
            <w:webHidden/>
          </w:rPr>
          <w:fldChar w:fldCharType="separate"/>
        </w:r>
        <w:r w:rsidR="003B3E0C">
          <w:rPr>
            <w:b w:val="0"/>
            <w:bCs w:val="0"/>
            <w:noProof/>
            <w:webHidden/>
          </w:rPr>
          <w:t>32</w:t>
        </w:r>
        <w:r w:rsidR="00A636FB" w:rsidRPr="00A636FB">
          <w:rPr>
            <w:b w:val="0"/>
            <w:bCs w:val="0"/>
            <w:noProof/>
            <w:webHidden/>
          </w:rPr>
          <w:fldChar w:fldCharType="end"/>
        </w:r>
      </w:hyperlink>
    </w:p>
    <w:p w14:paraId="283D8228" w14:textId="76FD39A1" w:rsidR="00A636FB" w:rsidRPr="00A636FB" w:rsidRDefault="00000000">
      <w:pPr>
        <w:pStyle w:val="Tabladeilustraciones"/>
        <w:tabs>
          <w:tab w:val="right" w:leader="dot" w:pos="9111"/>
        </w:tabs>
        <w:rPr>
          <w:rFonts w:asciiTheme="minorHAnsi" w:eastAsiaTheme="minorEastAsia" w:hAnsiTheme="minorHAnsi"/>
          <w:b w:val="0"/>
          <w:bCs w:val="0"/>
          <w:noProof/>
          <w:sz w:val="22"/>
          <w:szCs w:val="22"/>
          <w:lang w:eastAsia="es-CO"/>
        </w:rPr>
      </w:pPr>
      <w:hyperlink w:anchor="_Toc89939003" w:history="1">
        <w:r w:rsidR="00A636FB" w:rsidRPr="00A636FB">
          <w:rPr>
            <w:rStyle w:val="Hipervnculo"/>
            <w:rFonts w:cs="Times New Roman"/>
            <w:b w:val="0"/>
            <w:bCs w:val="0"/>
            <w:noProof/>
          </w:rPr>
          <w:t>Gráfico 15. Apoyo de instituciones del Gobierno</w:t>
        </w:r>
        <w:r w:rsidR="00A636FB" w:rsidRPr="00A636FB">
          <w:rPr>
            <w:b w:val="0"/>
            <w:bCs w:val="0"/>
            <w:noProof/>
            <w:webHidden/>
          </w:rPr>
          <w:tab/>
        </w:r>
        <w:r w:rsidR="00A636FB" w:rsidRPr="00A636FB">
          <w:rPr>
            <w:b w:val="0"/>
            <w:bCs w:val="0"/>
            <w:noProof/>
            <w:webHidden/>
          </w:rPr>
          <w:fldChar w:fldCharType="begin"/>
        </w:r>
        <w:r w:rsidR="00A636FB" w:rsidRPr="00A636FB">
          <w:rPr>
            <w:b w:val="0"/>
            <w:bCs w:val="0"/>
            <w:noProof/>
            <w:webHidden/>
          </w:rPr>
          <w:instrText xml:space="preserve"> PAGEREF _Toc89939003 \h </w:instrText>
        </w:r>
        <w:r w:rsidR="00A636FB" w:rsidRPr="00A636FB">
          <w:rPr>
            <w:b w:val="0"/>
            <w:bCs w:val="0"/>
            <w:noProof/>
            <w:webHidden/>
          </w:rPr>
        </w:r>
        <w:r w:rsidR="00A636FB" w:rsidRPr="00A636FB">
          <w:rPr>
            <w:b w:val="0"/>
            <w:bCs w:val="0"/>
            <w:noProof/>
            <w:webHidden/>
          </w:rPr>
          <w:fldChar w:fldCharType="separate"/>
        </w:r>
        <w:r w:rsidR="003B3E0C">
          <w:rPr>
            <w:b w:val="0"/>
            <w:bCs w:val="0"/>
            <w:noProof/>
            <w:webHidden/>
          </w:rPr>
          <w:t>33</w:t>
        </w:r>
        <w:r w:rsidR="00A636FB" w:rsidRPr="00A636FB">
          <w:rPr>
            <w:b w:val="0"/>
            <w:bCs w:val="0"/>
            <w:noProof/>
            <w:webHidden/>
          </w:rPr>
          <w:fldChar w:fldCharType="end"/>
        </w:r>
      </w:hyperlink>
    </w:p>
    <w:p w14:paraId="5AB6EE07" w14:textId="5D768539" w:rsidR="00A636FB" w:rsidRPr="00A636FB" w:rsidRDefault="00000000">
      <w:pPr>
        <w:pStyle w:val="Tabladeilustraciones"/>
        <w:tabs>
          <w:tab w:val="right" w:leader="dot" w:pos="9111"/>
        </w:tabs>
        <w:rPr>
          <w:rFonts w:asciiTheme="minorHAnsi" w:eastAsiaTheme="minorEastAsia" w:hAnsiTheme="minorHAnsi"/>
          <w:b w:val="0"/>
          <w:bCs w:val="0"/>
          <w:noProof/>
          <w:sz w:val="22"/>
          <w:szCs w:val="22"/>
          <w:lang w:eastAsia="es-CO"/>
        </w:rPr>
      </w:pPr>
      <w:hyperlink w:anchor="_Toc89939004" w:history="1">
        <w:r w:rsidR="00A636FB" w:rsidRPr="00A636FB">
          <w:rPr>
            <w:rStyle w:val="Hipervnculo"/>
            <w:b w:val="0"/>
            <w:bCs w:val="0"/>
            <w:noProof/>
          </w:rPr>
          <w:t>Gráfico 16. Acompañamiento funcionarios del estado para retorno o reubicación</w:t>
        </w:r>
        <w:r w:rsidR="00A636FB" w:rsidRPr="00A636FB">
          <w:rPr>
            <w:b w:val="0"/>
            <w:bCs w:val="0"/>
            <w:noProof/>
            <w:webHidden/>
          </w:rPr>
          <w:tab/>
        </w:r>
        <w:r w:rsidR="00A636FB" w:rsidRPr="00A636FB">
          <w:rPr>
            <w:b w:val="0"/>
            <w:bCs w:val="0"/>
            <w:noProof/>
            <w:webHidden/>
          </w:rPr>
          <w:fldChar w:fldCharType="begin"/>
        </w:r>
        <w:r w:rsidR="00A636FB" w:rsidRPr="00A636FB">
          <w:rPr>
            <w:b w:val="0"/>
            <w:bCs w:val="0"/>
            <w:noProof/>
            <w:webHidden/>
          </w:rPr>
          <w:instrText xml:space="preserve"> PAGEREF _Toc89939004 \h </w:instrText>
        </w:r>
        <w:r w:rsidR="00A636FB" w:rsidRPr="00A636FB">
          <w:rPr>
            <w:b w:val="0"/>
            <w:bCs w:val="0"/>
            <w:noProof/>
            <w:webHidden/>
          </w:rPr>
        </w:r>
        <w:r w:rsidR="00A636FB" w:rsidRPr="00A636FB">
          <w:rPr>
            <w:b w:val="0"/>
            <w:bCs w:val="0"/>
            <w:noProof/>
            <w:webHidden/>
          </w:rPr>
          <w:fldChar w:fldCharType="separate"/>
        </w:r>
        <w:r w:rsidR="003B3E0C">
          <w:rPr>
            <w:b w:val="0"/>
            <w:bCs w:val="0"/>
            <w:noProof/>
            <w:webHidden/>
          </w:rPr>
          <w:t>33</w:t>
        </w:r>
        <w:r w:rsidR="00A636FB" w:rsidRPr="00A636FB">
          <w:rPr>
            <w:b w:val="0"/>
            <w:bCs w:val="0"/>
            <w:noProof/>
            <w:webHidden/>
          </w:rPr>
          <w:fldChar w:fldCharType="end"/>
        </w:r>
      </w:hyperlink>
    </w:p>
    <w:p w14:paraId="36D676E8" w14:textId="3BE78E91" w:rsidR="00A636FB" w:rsidRPr="00A636FB" w:rsidRDefault="00000000">
      <w:pPr>
        <w:pStyle w:val="Tabladeilustraciones"/>
        <w:tabs>
          <w:tab w:val="right" w:leader="dot" w:pos="9111"/>
        </w:tabs>
        <w:rPr>
          <w:rFonts w:asciiTheme="minorHAnsi" w:eastAsiaTheme="minorEastAsia" w:hAnsiTheme="minorHAnsi"/>
          <w:b w:val="0"/>
          <w:bCs w:val="0"/>
          <w:noProof/>
          <w:sz w:val="22"/>
          <w:szCs w:val="22"/>
          <w:lang w:eastAsia="es-CO"/>
        </w:rPr>
      </w:pPr>
      <w:hyperlink w:anchor="_Toc89939005" w:history="1">
        <w:r w:rsidR="00A636FB" w:rsidRPr="00A636FB">
          <w:rPr>
            <w:rStyle w:val="Hipervnculo"/>
            <w:rFonts w:cs="Times New Roman"/>
            <w:b w:val="0"/>
            <w:bCs w:val="0"/>
            <w:noProof/>
          </w:rPr>
          <w:t>Gráfico 17. Alfabetismo y asistencia escolar</w:t>
        </w:r>
        <w:r w:rsidR="00A636FB" w:rsidRPr="00A636FB">
          <w:rPr>
            <w:b w:val="0"/>
            <w:bCs w:val="0"/>
            <w:noProof/>
            <w:webHidden/>
          </w:rPr>
          <w:tab/>
        </w:r>
        <w:r w:rsidR="00A636FB" w:rsidRPr="00A636FB">
          <w:rPr>
            <w:b w:val="0"/>
            <w:bCs w:val="0"/>
            <w:noProof/>
            <w:webHidden/>
          </w:rPr>
          <w:fldChar w:fldCharType="begin"/>
        </w:r>
        <w:r w:rsidR="00A636FB" w:rsidRPr="00A636FB">
          <w:rPr>
            <w:b w:val="0"/>
            <w:bCs w:val="0"/>
            <w:noProof/>
            <w:webHidden/>
          </w:rPr>
          <w:instrText xml:space="preserve"> PAGEREF _Toc89939005 \h </w:instrText>
        </w:r>
        <w:r w:rsidR="00A636FB" w:rsidRPr="00A636FB">
          <w:rPr>
            <w:b w:val="0"/>
            <w:bCs w:val="0"/>
            <w:noProof/>
            <w:webHidden/>
          </w:rPr>
        </w:r>
        <w:r w:rsidR="00A636FB" w:rsidRPr="00A636FB">
          <w:rPr>
            <w:b w:val="0"/>
            <w:bCs w:val="0"/>
            <w:noProof/>
            <w:webHidden/>
          </w:rPr>
          <w:fldChar w:fldCharType="separate"/>
        </w:r>
        <w:r w:rsidR="003B3E0C">
          <w:rPr>
            <w:b w:val="0"/>
            <w:bCs w:val="0"/>
            <w:noProof/>
            <w:webHidden/>
          </w:rPr>
          <w:t>35</w:t>
        </w:r>
        <w:r w:rsidR="00A636FB" w:rsidRPr="00A636FB">
          <w:rPr>
            <w:b w:val="0"/>
            <w:bCs w:val="0"/>
            <w:noProof/>
            <w:webHidden/>
          </w:rPr>
          <w:fldChar w:fldCharType="end"/>
        </w:r>
      </w:hyperlink>
    </w:p>
    <w:p w14:paraId="5C9C7F7E" w14:textId="066CA5B7" w:rsidR="00A636FB" w:rsidRPr="00A636FB" w:rsidRDefault="00000000">
      <w:pPr>
        <w:pStyle w:val="Tabladeilustraciones"/>
        <w:tabs>
          <w:tab w:val="right" w:leader="dot" w:pos="9111"/>
        </w:tabs>
        <w:rPr>
          <w:rFonts w:asciiTheme="minorHAnsi" w:eastAsiaTheme="minorEastAsia" w:hAnsiTheme="minorHAnsi"/>
          <w:b w:val="0"/>
          <w:bCs w:val="0"/>
          <w:noProof/>
          <w:sz w:val="22"/>
          <w:szCs w:val="22"/>
          <w:lang w:eastAsia="es-CO"/>
        </w:rPr>
      </w:pPr>
      <w:hyperlink w:anchor="_Toc89939006" w:history="1">
        <w:r w:rsidR="00A636FB" w:rsidRPr="00A636FB">
          <w:rPr>
            <w:rStyle w:val="Hipervnculo"/>
            <w:rFonts w:cs="Times New Roman"/>
            <w:b w:val="0"/>
            <w:bCs w:val="0"/>
            <w:noProof/>
          </w:rPr>
          <w:t>Gráfico 18. Nivel Educativo</w:t>
        </w:r>
        <w:r w:rsidR="00A636FB" w:rsidRPr="00A636FB">
          <w:rPr>
            <w:b w:val="0"/>
            <w:bCs w:val="0"/>
            <w:noProof/>
            <w:webHidden/>
          </w:rPr>
          <w:tab/>
        </w:r>
        <w:r w:rsidR="00A636FB" w:rsidRPr="00A636FB">
          <w:rPr>
            <w:b w:val="0"/>
            <w:bCs w:val="0"/>
            <w:noProof/>
            <w:webHidden/>
          </w:rPr>
          <w:fldChar w:fldCharType="begin"/>
        </w:r>
        <w:r w:rsidR="00A636FB" w:rsidRPr="00A636FB">
          <w:rPr>
            <w:b w:val="0"/>
            <w:bCs w:val="0"/>
            <w:noProof/>
            <w:webHidden/>
          </w:rPr>
          <w:instrText xml:space="preserve"> PAGEREF _Toc89939006 \h </w:instrText>
        </w:r>
        <w:r w:rsidR="00A636FB" w:rsidRPr="00A636FB">
          <w:rPr>
            <w:b w:val="0"/>
            <w:bCs w:val="0"/>
            <w:noProof/>
            <w:webHidden/>
          </w:rPr>
        </w:r>
        <w:r w:rsidR="00A636FB" w:rsidRPr="00A636FB">
          <w:rPr>
            <w:b w:val="0"/>
            <w:bCs w:val="0"/>
            <w:noProof/>
            <w:webHidden/>
          </w:rPr>
          <w:fldChar w:fldCharType="separate"/>
        </w:r>
        <w:r w:rsidR="003B3E0C">
          <w:rPr>
            <w:b w:val="0"/>
            <w:bCs w:val="0"/>
            <w:noProof/>
            <w:webHidden/>
          </w:rPr>
          <w:t>35</w:t>
        </w:r>
        <w:r w:rsidR="00A636FB" w:rsidRPr="00A636FB">
          <w:rPr>
            <w:b w:val="0"/>
            <w:bCs w:val="0"/>
            <w:noProof/>
            <w:webHidden/>
          </w:rPr>
          <w:fldChar w:fldCharType="end"/>
        </w:r>
      </w:hyperlink>
    </w:p>
    <w:p w14:paraId="7AD3DD1C" w14:textId="4B99C05D" w:rsidR="00A636FB" w:rsidRPr="00A636FB" w:rsidRDefault="00000000">
      <w:pPr>
        <w:pStyle w:val="Tabladeilustraciones"/>
        <w:tabs>
          <w:tab w:val="right" w:leader="dot" w:pos="9111"/>
        </w:tabs>
        <w:rPr>
          <w:rFonts w:asciiTheme="minorHAnsi" w:eastAsiaTheme="minorEastAsia" w:hAnsiTheme="minorHAnsi"/>
          <w:b w:val="0"/>
          <w:bCs w:val="0"/>
          <w:noProof/>
          <w:sz w:val="22"/>
          <w:szCs w:val="22"/>
          <w:lang w:eastAsia="es-CO"/>
        </w:rPr>
      </w:pPr>
      <w:hyperlink w:anchor="_Toc89939007" w:history="1">
        <w:r w:rsidR="00A636FB" w:rsidRPr="00A636FB">
          <w:rPr>
            <w:rStyle w:val="Hipervnculo"/>
            <w:rFonts w:cs="Times New Roman"/>
            <w:b w:val="0"/>
            <w:bCs w:val="0"/>
            <w:noProof/>
          </w:rPr>
          <w:t>Gráfico 19. Régimen de salud</w:t>
        </w:r>
        <w:r w:rsidR="00A636FB" w:rsidRPr="00A636FB">
          <w:rPr>
            <w:b w:val="0"/>
            <w:bCs w:val="0"/>
            <w:noProof/>
            <w:webHidden/>
          </w:rPr>
          <w:tab/>
        </w:r>
        <w:r w:rsidR="00A636FB" w:rsidRPr="00A636FB">
          <w:rPr>
            <w:b w:val="0"/>
            <w:bCs w:val="0"/>
            <w:noProof/>
            <w:webHidden/>
          </w:rPr>
          <w:fldChar w:fldCharType="begin"/>
        </w:r>
        <w:r w:rsidR="00A636FB" w:rsidRPr="00A636FB">
          <w:rPr>
            <w:b w:val="0"/>
            <w:bCs w:val="0"/>
            <w:noProof/>
            <w:webHidden/>
          </w:rPr>
          <w:instrText xml:space="preserve"> PAGEREF _Toc89939007 \h </w:instrText>
        </w:r>
        <w:r w:rsidR="00A636FB" w:rsidRPr="00A636FB">
          <w:rPr>
            <w:b w:val="0"/>
            <w:bCs w:val="0"/>
            <w:noProof/>
            <w:webHidden/>
          </w:rPr>
        </w:r>
        <w:r w:rsidR="00A636FB" w:rsidRPr="00A636FB">
          <w:rPr>
            <w:b w:val="0"/>
            <w:bCs w:val="0"/>
            <w:noProof/>
            <w:webHidden/>
          </w:rPr>
          <w:fldChar w:fldCharType="separate"/>
        </w:r>
        <w:r w:rsidR="003B3E0C">
          <w:rPr>
            <w:b w:val="0"/>
            <w:bCs w:val="0"/>
            <w:noProof/>
            <w:webHidden/>
          </w:rPr>
          <w:t>36</w:t>
        </w:r>
        <w:r w:rsidR="00A636FB" w:rsidRPr="00A636FB">
          <w:rPr>
            <w:b w:val="0"/>
            <w:bCs w:val="0"/>
            <w:noProof/>
            <w:webHidden/>
          </w:rPr>
          <w:fldChar w:fldCharType="end"/>
        </w:r>
      </w:hyperlink>
    </w:p>
    <w:p w14:paraId="2CD6814C" w14:textId="0AFCDE82" w:rsidR="00A636FB" w:rsidRPr="00A636FB" w:rsidRDefault="00000000">
      <w:pPr>
        <w:pStyle w:val="Tabladeilustraciones"/>
        <w:tabs>
          <w:tab w:val="right" w:leader="dot" w:pos="9111"/>
        </w:tabs>
        <w:rPr>
          <w:rFonts w:asciiTheme="minorHAnsi" w:eastAsiaTheme="minorEastAsia" w:hAnsiTheme="minorHAnsi"/>
          <w:b w:val="0"/>
          <w:bCs w:val="0"/>
          <w:noProof/>
          <w:sz w:val="22"/>
          <w:szCs w:val="22"/>
          <w:lang w:eastAsia="es-CO"/>
        </w:rPr>
      </w:pPr>
      <w:hyperlink w:anchor="_Toc89939008" w:history="1">
        <w:r w:rsidR="00A636FB" w:rsidRPr="00A636FB">
          <w:rPr>
            <w:rStyle w:val="Hipervnculo"/>
            <w:rFonts w:cs="Times New Roman"/>
            <w:b w:val="0"/>
            <w:bCs w:val="0"/>
            <w:noProof/>
          </w:rPr>
          <w:t>Gráfico 20. Atención oportuna en salud</w:t>
        </w:r>
        <w:r w:rsidR="00A636FB" w:rsidRPr="00A636FB">
          <w:rPr>
            <w:b w:val="0"/>
            <w:bCs w:val="0"/>
            <w:noProof/>
            <w:webHidden/>
          </w:rPr>
          <w:tab/>
        </w:r>
        <w:r w:rsidR="00A636FB" w:rsidRPr="00A636FB">
          <w:rPr>
            <w:b w:val="0"/>
            <w:bCs w:val="0"/>
            <w:noProof/>
            <w:webHidden/>
          </w:rPr>
          <w:fldChar w:fldCharType="begin"/>
        </w:r>
        <w:r w:rsidR="00A636FB" w:rsidRPr="00A636FB">
          <w:rPr>
            <w:b w:val="0"/>
            <w:bCs w:val="0"/>
            <w:noProof/>
            <w:webHidden/>
          </w:rPr>
          <w:instrText xml:space="preserve"> PAGEREF _Toc89939008 \h </w:instrText>
        </w:r>
        <w:r w:rsidR="00A636FB" w:rsidRPr="00A636FB">
          <w:rPr>
            <w:b w:val="0"/>
            <w:bCs w:val="0"/>
            <w:noProof/>
            <w:webHidden/>
          </w:rPr>
        </w:r>
        <w:r w:rsidR="00A636FB" w:rsidRPr="00A636FB">
          <w:rPr>
            <w:b w:val="0"/>
            <w:bCs w:val="0"/>
            <w:noProof/>
            <w:webHidden/>
          </w:rPr>
          <w:fldChar w:fldCharType="separate"/>
        </w:r>
        <w:r w:rsidR="003B3E0C">
          <w:rPr>
            <w:b w:val="0"/>
            <w:bCs w:val="0"/>
            <w:noProof/>
            <w:webHidden/>
          </w:rPr>
          <w:t>37</w:t>
        </w:r>
        <w:r w:rsidR="00A636FB" w:rsidRPr="00A636FB">
          <w:rPr>
            <w:b w:val="0"/>
            <w:bCs w:val="0"/>
            <w:noProof/>
            <w:webHidden/>
          </w:rPr>
          <w:fldChar w:fldCharType="end"/>
        </w:r>
      </w:hyperlink>
    </w:p>
    <w:p w14:paraId="3C2AF97B" w14:textId="3144B63C" w:rsidR="00A636FB" w:rsidRPr="00A636FB" w:rsidRDefault="00000000">
      <w:pPr>
        <w:pStyle w:val="Tabladeilustraciones"/>
        <w:tabs>
          <w:tab w:val="right" w:leader="dot" w:pos="9111"/>
        </w:tabs>
        <w:rPr>
          <w:rFonts w:asciiTheme="minorHAnsi" w:eastAsiaTheme="minorEastAsia" w:hAnsiTheme="minorHAnsi"/>
          <w:b w:val="0"/>
          <w:bCs w:val="0"/>
          <w:noProof/>
          <w:sz w:val="22"/>
          <w:szCs w:val="22"/>
          <w:lang w:eastAsia="es-CO"/>
        </w:rPr>
      </w:pPr>
      <w:hyperlink w:anchor="_Toc89939009" w:history="1">
        <w:r w:rsidR="00A636FB" w:rsidRPr="00A636FB">
          <w:rPr>
            <w:rStyle w:val="Hipervnculo"/>
            <w:b w:val="0"/>
            <w:bCs w:val="0"/>
            <w:noProof/>
          </w:rPr>
          <w:t>Gráfico 21. Recibe actualmente rehabilitación</w:t>
        </w:r>
        <w:r w:rsidR="00A636FB" w:rsidRPr="00A636FB">
          <w:rPr>
            <w:b w:val="0"/>
            <w:bCs w:val="0"/>
            <w:noProof/>
            <w:webHidden/>
          </w:rPr>
          <w:tab/>
        </w:r>
        <w:r w:rsidR="00A636FB" w:rsidRPr="00A636FB">
          <w:rPr>
            <w:b w:val="0"/>
            <w:bCs w:val="0"/>
            <w:noProof/>
            <w:webHidden/>
          </w:rPr>
          <w:fldChar w:fldCharType="begin"/>
        </w:r>
        <w:r w:rsidR="00A636FB" w:rsidRPr="00A636FB">
          <w:rPr>
            <w:b w:val="0"/>
            <w:bCs w:val="0"/>
            <w:noProof/>
            <w:webHidden/>
          </w:rPr>
          <w:instrText xml:space="preserve"> PAGEREF _Toc89939009 \h </w:instrText>
        </w:r>
        <w:r w:rsidR="00A636FB" w:rsidRPr="00A636FB">
          <w:rPr>
            <w:b w:val="0"/>
            <w:bCs w:val="0"/>
            <w:noProof/>
            <w:webHidden/>
          </w:rPr>
        </w:r>
        <w:r w:rsidR="00A636FB" w:rsidRPr="00A636FB">
          <w:rPr>
            <w:b w:val="0"/>
            <w:bCs w:val="0"/>
            <w:noProof/>
            <w:webHidden/>
          </w:rPr>
          <w:fldChar w:fldCharType="separate"/>
        </w:r>
        <w:r w:rsidR="003B3E0C">
          <w:rPr>
            <w:b w:val="0"/>
            <w:bCs w:val="0"/>
            <w:noProof/>
            <w:webHidden/>
          </w:rPr>
          <w:t>38</w:t>
        </w:r>
        <w:r w:rsidR="00A636FB" w:rsidRPr="00A636FB">
          <w:rPr>
            <w:b w:val="0"/>
            <w:bCs w:val="0"/>
            <w:noProof/>
            <w:webHidden/>
          </w:rPr>
          <w:fldChar w:fldCharType="end"/>
        </w:r>
      </w:hyperlink>
    </w:p>
    <w:p w14:paraId="57B1B85A" w14:textId="5FA62A0C" w:rsidR="00A636FB" w:rsidRPr="00A636FB" w:rsidRDefault="00000000">
      <w:pPr>
        <w:pStyle w:val="Tabladeilustraciones"/>
        <w:tabs>
          <w:tab w:val="right" w:leader="dot" w:pos="9111"/>
        </w:tabs>
        <w:rPr>
          <w:rFonts w:asciiTheme="minorHAnsi" w:eastAsiaTheme="minorEastAsia" w:hAnsiTheme="minorHAnsi"/>
          <w:b w:val="0"/>
          <w:bCs w:val="0"/>
          <w:noProof/>
          <w:sz w:val="22"/>
          <w:szCs w:val="22"/>
          <w:lang w:eastAsia="es-CO"/>
        </w:rPr>
      </w:pPr>
      <w:hyperlink w:anchor="_Toc89939010" w:history="1">
        <w:r w:rsidR="00A636FB" w:rsidRPr="00A636FB">
          <w:rPr>
            <w:rStyle w:val="Hipervnculo"/>
            <w:b w:val="0"/>
            <w:bCs w:val="0"/>
            <w:noProof/>
          </w:rPr>
          <w:t>Gráfico 22. Ámbitos de atención psicosocial</w:t>
        </w:r>
        <w:r w:rsidR="00A636FB" w:rsidRPr="00A636FB">
          <w:rPr>
            <w:b w:val="0"/>
            <w:bCs w:val="0"/>
            <w:noProof/>
            <w:webHidden/>
          </w:rPr>
          <w:tab/>
        </w:r>
        <w:r w:rsidR="00A636FB" w:rsidRPr="00A636FB">
          <w:rPr>
            <w:b w:val="0"/>
            <w:bCs w:val="0"/>
            <w:noProof/>
            <w:webHidden/>
          </w:rPr>
          <w:fldChar w:fldCharType="begin"/>
        </w:r>
        <w:r w:rsidR="00A636FB" w:rsidRPr="00A636FB">
          <w:rPr>
            <w:b w:val="0"/>
            <w:bCs w:val="0"/>
            <w:noProof/>
            <w:webHidden/>
          </w:rPr>
          <w:instrText xml:space="preserve"> PAGEREF _Toc89939010 \h </w:instrText>
        </w:r>
        <w:r w:rsidR="00A636FB" w:rsidRPr="00A636FB">
          <w:rPr>
            <w:b w:val="0"/>
            <w:bCs w:val="0"/>
            <w:noProof/>
            <w:webHidden/>
          </w:rPr>
        </w:r>
        <w:r w:rsidR="00A636FB" w:rsidRPr="00A636FB">
          <w:rPr>
            <w:b w:val="0"/>
            <w:bCs w:val="0"/>
            <w:noProof/>
            <w:webHidden/>
          </w:rPr>
          <w:fldChar w:fldCharType="separate"/>
        </w:r>
        <w:r w:rsidR="003B3E0C">
          <w:rPr>
            <w:b w:val="0"/>
            <w:bCs w:val="0"/>
            <w:noProof/>
            <w:webHidden/>
          </w:rPr>
          <w:t>38</w:t>
        </w:r>
        <w:r w:rsidR="00A636FB" w:rsidRPr="00A636FB">
          <w:rPr>
            <w:b w:val="0"/>
            <w:bCs w:val="0"/>
            <w:noProof/>
            <w:webHidden/>
          </w:rPr>
          <w:fldChar w:fldCharType="end"/>
        </w:r>
      </w:hyperlink>
    </w:p>
    <w:p w14:paraId="57FA3846" w14:textId="388F3DAF" w:rsidR="00A636FB" w:rsidRPr="00A636FB" w:rsidRDefault="00000000">
      <w:pPr>
        <w:pStyle w:val="Tabladeilustraciones"/>
        <w:tabs>
          <w:tab w:val="right" w:leader="dot" w:pos="9111"/>
        </w:tabs>
        <w:rPr>
          <w:rFonts w:asciiTheme="minorHAnsi" w:eastAsiaTheme="minorEastAsia" w:hAnsiTheme="minorHAnsi"/>
          <w:b w:val="0"/>
          <w:bCs w:val="0"/>
          <w:noProof/>
          <w:sz w:val="22"/>
          <w:szCs w:val="22"/>
          <w:lang w:eastAsia="es-CO"/>
        </w:rPr>
      </w:pPr>
      <w:hyperlink w:anchor="_Toc89939011" w:history="1">
        <w:r w:rsidR="00A636FB" w:rsidRPr="00A636FB">
          <w:rPr>
            <w:rStyle w:val="Hipervnculo"/>
            <w:rFonts w:cs="Times New Roman"/>
            <w:b w:val="0"/>
            <w:bCs w:val="0"/>
            <w:noProof/>
          </w:rPr>
          <w:t xml:space="preserve">Gráfico 23. </w:t>
        </w:r>
        <w:r w:rsidR="00A636FB" w:rsidRPr="00A636FB">
          <w:rPr>
            <w:rStyle w:val="Hipervnculo"/>
            <w:rFonts w:cs="Times New Roman"/>
            <w:b w:val="0"/>
            <w:bCs w:val="0"/>
            <w:noProof/>
            <w:lang w:val="es-ES"/>
          </w:rPr>
          <w:t>Porcentaje de personas que afirmaron tener alguna discapacidad.</w:t>
        </w:r>
        <w:r w:rsidR="00A636FB" w:rsidRPr="00A636FB">
          <w:rPr>
            <w:b w:val="0"/>
            <w:bCs w:val="0"/>
            <w:noProof/>
            <w:webHidden/>
          </w:rPr>
          <w:tab/>
        </w:r>
        <w:r w:rsidR="00A636FB" w:rsidRPr="00A636FB">
          <w:rPr>
            <w:b w:val="0"/>
            <w:bCs w:val="0"/>
            <w:noProof/>
            <w:webHidden/>
          </w:rPr>
          <w:fldChar w:fldCharType="begin"/>
        </w:r>
        <w:r w:rsidR="00A636FB" w:rsidRPr="00A636FB">
          <w:rPr>
            <w:b w:val="0"/>
            <w:bCs w:val="0"/>
            <w:noProof/>
            <w:webHidden/>
          </w:rPr>
          <w:instrText xml:space="preserve"> PAGEREF _Toc89939011 \h </w:instrText>
        </w:r>
        <w:r w:rsidR="00A636FB" w:rsidRPr="00A636FB">
          <w:rPr>
            <w:b w:val="0"/>
            <w:bCs w:val="0"/>
            <w:noProof/>
            <w:webHidden/>
          </w:rPr>
        </w:r>
        <w:r w:rsidR="00A636FB" w:rsidRPr="00A636FB">
          <w:rPr>
            <w:b w:val="0"/>
            <w:bCs w:val="0"/>
            <w:noProof/>
            <w:webHidden/>
          </w:rPr>
          <w:fldChar w:fldCharType="separate"/>
        </w:r>
        <w:r w:rsidR="003B3E0C">
          <w:rPr>
            <w:b w:val="0"/>
            <w:bCs w:val="0"/>
            <w:noProof/>
            <w:webHidden/>
          </w:rPr>
          <w:t>39</w:t>
        </w:r>
        <w:r w:rsidR="00A636FB" w:rsidRPr="00A636FB">
          <w:rPr>
            <w:b w:val="0"/>
            <w:bCs w:val="0"/>
            <w:noProof/>
            <w:webHidden/>
          </w:rPr>
          <w:fldChar w:fldCharType="end"/>
        </w:r>
      </w:hyperlink>
    </w:p>
    <w:p w14:paraId="354DBEA1" w14:textId="6E16DD68" w:rsidR="00A636FB" w:rsidRPr="00A636FB" w:rsidRDefault="00000000">
      <w:pPr>
        <w:pStyle w:val="Tabladeilustraciones"/>
        <w:tabs>
          <w:tab w:val="right" w:leader="dot" w:pos="9111"/>
        </w:tabs>
        <w:rPr>
          <w:rFonts w:asciiTheme="minorHAnsi" w:eastAsiaTheme="minorEastAsia" w:hAnsiTheme="minorHAnsi"/>
          <w:b w:val="0"/>
          <w:bCs w:val="0"/>
          <w:noProof/>
          <w:sz w:val="22"/>
          <w:szCs w:val="22"/>
          <w:lang w:eastAsia="es-CO"/>
        </w:rPr>
      </w:pPr>
      <w:hyperlink w:anchor="_Toc89939012" w:history="1">
        <w:r w:rsidR="00A636FB" w:rsidRPr="00A636FB">
          <w:rPr>
            <w:rStyle w:val="Hipervnculo"/>
            <w:rFonts w:cs="Times New Roman"/>
            <w:b w:val="0"/>
            <w:bCs w:val="0"/>
            <w:noProof/>
          </w:rPr>
          <w:t>Gráfico 24. Tipos de discapacidad</w:t>
        </w:r>
        <w:r w:rsidR="00A636FB" w:rsidRPr="00A636FB">
          <w:rPr>
            <w:b w:val="0"/>
            <w:bCs w:val="0"/>
            <w:noProof/>
            <w:webHidden/>
          </w:rPr>
          <w:tab/>
        </w:r>
        <w:r w:rsidR="00A636FB" w:rsidRPr="00A636FB">
          <w:rPr>
            <w:b w:val="0"/>
            <w:bCs w:val="0"/>
            <w:noProof/>
            <w:webHidden/>
          </w:rPr>
          <w:fldChar w:fldCharType="begin"/>
        </w:r>
        <w:r w:rsidR="00A636FB" w:rsidRPr="00A636FB">
          <w:rPr>
            <w:b w:val="0"/>
            <w:bCs w:val="0"/>
            <w:noProof/>
            <w:webHidden/>
          </w:rPr>
          <w:instrText xml:space="preserve"> PAGEREF _Toc89939012 \h </w:instrText>
        </w:r>
        <w:r w:rsidR="00A636FB" w:rsidRPr="00A636FB">
          <w:rPr>
            <w:b w:val="0"/>
            <w:bCs w:val="0"/>
            <w:noProof/>
            <w:webHidden/>
          </w:rPr>
        </w:r>
        <w:r w:rsidR="00A636FB" w:rsidRPr="00A636FB">
          <w:rPr>
            <w:b w:val="0"/>
            <w:bCs w:val="0"/>
            <w:noProof/>
            <w:webHidden/>
          </w:rPr>
          <w:fldChar w:fldCharType="separate"/>
        </w:r>
        <w:r w:rsidR="003B3E0C">
          <w:rPr>
            <w:b w:val="0"/>
            <w:bCs w:val="0"/>
            <w:noProof/>
            <w:webHidden/>
          </w:rPr>
          <w:t>39</w:t>
        </w:r>
        <w:r w:rsidR="00A636FB" w:rsidRPr="00A636FB">
          <w:rPr>
            <w:b w:val="0"/>
            <w:bCs w:val="0"/>
            <w:noProof/>
            <w:webHidden/>
          </w:rPr>
          <w:fldChar w:fldCharType="end"/>
        </w:r>
      </w:hyperlink>
    </w:p>
    <w:p w14:paraId="0297013B" w14:textId="62966BEB" w:rsidR="00A636FB" w:rsidRPr="00A636FB" w:rsidRDefault="00000000">
      <w:pPr>
        <w:pStyle w:val="Tabladeilustraciones"/>
        <w:tabs>
          <w:tab w:val="right" w:leader="dot" w:pos="9111"/>
        </w:tabs>
        <w:rPr>
          <w:rFonts w:asciiTheme="minorHAnsi" w:eastAsiaTheme="minorEastAsia" w:hAnsiTheme="minorHAnsi"/>
          <w:b w:val="0"/>
          <w:bCs w:val="0"/>
          <w:noProof/>
          <w:sz w:val="22"/>
          <w:szCs w:val="22"/>
          <w:lang w:eastAsia="es-CO"/>
        </w:rPr>
      </w:pPr>
      <w:hyperlink w:anchor="_Toc89939013" w:history="1">
        <w:r w:rsidR="00A636FB" w:rsidRPr="00A636FB">
          <w:rPr>
            <w:rStyle w:val="Hipervnculo"/>
            <w:rFonts w:cs="Times New Roman"/>
            <w:b w:val="0"/>
            <w:bCs w:val="0"/>
            <w:noProof/>
          </w:rPr>
          <w:t xml:space="preserve">Gráfico 25. </w:t>
        </w:r>
        <w:r w:rsidR="00A636FB" w:rsidRPr="00A636FB">
          <w:rPr>
            <w:rStyle w:val="Hipervnculo"/>
            <w:rFonts w:cs="Times New Roman"/>
            <w:b w:val="0"/>
            <w:bCs w:val="0"/>
            <w:noProof/>
            <w:lang w:val="es-ES"/>
          </w:rPr>
          <w:t>Origen de discapacidad</w:t>
        </w:r>
        <w:r w:rsidR="00A636FB" w:rsidRPr="00A636FB">
          <w:rPr>
            <w:b w:val="0"/>
            <w:bCs w:val="0"/>
            <w:noProof/>
            <w:webHidden/>
          </w:rPr>
          <w:tab/>
        </w:r>
        <w:r w:rsidR="00A636FB" w:rsidRPr="00A636FB">
          <w:rPr>
            <w:b w:val="0"/>
            <w:bCs w:val="0"/>
            <w:noProof/>
            <w:webHidden/>
          </w:rPr>
          <w:fldChar w:fldCharType="begin"/>
        </w:r>
        <w:r w:rsidR="00A636FB" w:rsidRPr="00A636FB">
          <w:rPr>
            <w:b w:val="0"/>
            <w:bCs w:val="0"/>
            <w:noProof/>
            <w:webHidden/>
          </w:rPr>
          <w:instrText xml:space="preserve"> PAGEREF _Toc89939013 \h </w:instrText>
        </w:r>
        <w:r w:rsidR="00A636FB" w:rsidRPr="00A636FB">
          <w:rPr>
            <w:b w:val="0"/>
            <w:bCs w:val="0"/>
            <w:noProof/>
            <w:webHidden/>
          </w:rPr>
        </w:r>
        <w:r w:rsidR="00A636FB" w:rsidRPr="00A636FB">
          <w:rPr>
            <w:b w:val="0"/>
            <w:bCs w:val="0"/>
            <w:noProof/>
            <w:webHidden/>
          </w:rPr>
          <w:fldChar w:fldCharType="separate"/>
        </w:r>
        <w:r w:rsidR="003B3E0C">
          <w:rPr>
            <w:b w:val="0"/>
            <w:bCs w:val="0"/>
            <w:noProof/>
            <w:webHidden/>
          </w:rPr>
          <w:t>40</w:t>
        </w:r>
        <w:r w:rsidR="00A636FB" w:rsidRPr="00A636FB">
          <w:rPr>
            <w:b w:val="0"/>
            <w:bCs w:val="0"/>
            <w:noProof/>
            <w:webHidden/>
          </w:rPr>
          <w:fldChar w:fldCharType="end"/>
        </w:r>
      </w:hyperlink>
    </w:p>
    <w:p w14:paraId="7616E6A2" w14:textId="6B65F40A" w:rsidR="00A636FB" w:rsidRPr="00A636FB" w:rsidRDefault="00000000">
      <w:pPr>
        <w:pStyle w:val="Tabladeilustraciones"/>
        <w:tabs>
          <w:tab w:val="right" w:leader="dot" w:pos="9111"/>
        </w:tabs>
        <w:rPr>
          <w:rFonts w:asciiTheme="minorHAnsi" w:eastAsiaTheme="minorEastAsia" w:hAnsiTheme="minorHAnsi"/>
          <w:b w:val="0"/>
          <w:bCs w:val="0"/>
          <w:noProof/>
          <w:sz w:val="22"/>
          <w:szCs w:val="22"/>
          <w:lang w:eastAsia="es-CO"/>
        </w:rPr>
      </w:pPr>
      <w:hyperlink w:anchor="_Toc89939014" w:history="1">
        <w:r w:rsidR="00A636FB" w:rsidRPr="00A636FB">
          <w:rPr>
            <w:rStyle w:val="Hipervnculo"/>
            <w:rFonts w:cs="Times New Roman"/>
            <w:b w:val="0"/>
            <w:bCs w:val="0"/>
            <w:noProof/>
          </w:rPr>
          <w:t xml:space="preserve">Gráfico 26. </w:t>
        </w:r>
        <w:r w:rsidR="00A636FB" w:rsidRPr="00A636FB">
          <w:rPr>
            <w:rStyle w:val="Hipervnculo"/>
            <w:rFonts w:cs="Times New Roman"/>
            <w:b w:val="0"/>
            <w:bCs w:val="0"/>
            <w:noProof/>
            <w:lang w:val="es-ES"/>
          </w:rPr>
          <w:t>Dificultades para adquirir alimentos</w:t>
        </w:r>
        <w:r w:rsidR="00A636FB" w:rsidRPr="00A636FB">
          <w:rPr>
            <w:b w:val="0"/>
            <w:bCs w:val="0"/>
            <w:noProof/>
            <w:webHidden/>
          </w:rPr>
          <w:tab/>
        </w:r>
        <w:r w:rsidR="00A636FB" w:rsidRPr="00A636FB">
          <w:rPr>
            <w:b w:val="0"/>
            <w:bCs w:val="0"/>
            <w:noProof/>
            <w:webHidden/>
          </w:rPr>
          <w:fldChar w:fldCharType="begin"/>
        </w:r>
        <w:r w:rsidR="00A636FB" w:rsidRPr="00A636FB">
          <w:rPr>
            <w:b w:val="0"/>
            <w:bCs w:val="0"/>
            <w:noProof/>
            <w:webHidden/>
          </w:rPr>
          <w:instrText xml:space="preserve"> PAGEREF _Toc89939014 \h </w:instrText>
        </w:r>
        <w:r w:rsidR="00A636FB" w:rsidRPr="00A636FB">
          <w:rPr>
            <w:b w:val="0"/>
            <w:bCs w:val="0"/>
            <w:noProof/>
            <w:webHidden/>
          </w:rPr>
        </w:r>
        <w:r w:rsidR="00A636FB" w:rsidRPr="00A636FB">
          <w:rPr>
            <w:b w:val="0"/>
            <w:bCs w:val="0"/>
            <w:noProof/>
            <w:webHidden/>
          </w:rPr>
          <w:fldChar w:fldCharType="separate"/>
        </w:r>
        <w:r w:rsidR="003B3E0C">
          <w:rPr>
            <w:b w:val="0"/>
            <w:bCs w:val="0"/>
            <w:noProof/>
            <w:webHidden/>
          </w:rPr>
          <w:t>41</w:t>
        </w:r>
        <w:r w:rsidR="00A636FB" w:rsidRPr="00A636FB">
          <w:rPr>
            <w:b w:val="0"/>
            <w:bCs w:val="0"/>
            <w:noProof/>
            <w:webHidden/>
          </w:rPr>
          <w:fldChar w:fldCharType="end"/>
        </w:r>
      </w:hyperlink>
    </w:p>
    <w:p w14:paraId="679AC984" w14:textId="3AC65721" w:rsidR="00A636FB" w:rsidRPr="00A636FB" w:rsidRDefault="00000000">
      <w:pPr>
        <w:pStyle w:val="Tabladeilustraciones"/>
        <w:tabs>
          <w:tab w:val="right" w:leader="dot" w:pos="9111"/>
        </w:tabs>
        <w:rPr>
          <w:rFonts w:asciiTheme="minorHAnsi" w:eastAsiaTheme="minorEastAsia" w:hAnsiTheme="minorHAnsi"/>
          <w:b w:val="0"/>
          <w:bCs w:val="0"/>
          <w:noProof/>
          <w:sz w:val="22"/>
          <w:szCs w:val="22"/>
          <w:lang w:eastAsia="es-CO"/>
        </w:rPr>
      </w:pPr>
      <w:hyperlink w:anchor="_Toc89939015" w:history="1">
        <w:r w:rsidR="00A636FB" w:rsidRPr="00A636FB">
          <w:rPr>
            <w:rStyle w:val="Hipervnculo"/>
            <w:rFonts w:cs="Times New Roman"/>
            <w:b w:val="0"/>
            <w:bCs w:val="0"/>
            <w:noProof/>
          </w:rPr>
          <w:t xml:space="preserve">Gráfico 27. </w:t>
        </w:r>
        <w:r w:rsidR="00A636FB" w:rsidRPr="00A636FB">
          <w:rPr>
            <w:rStyle w:val="Hipervnculo"/>
            <w:rFonts w:cs="Times New Roman"/>
            <w:b w:val="0"/>
            <w:bCs w:val="0"/>
            <w:noProof/>
            <w:lang w:val="es-ES"/>
          </w:rPr>
          <w:t>Consideración de alimentación adecuada</w:t>
        </w:r>
        <w:r w:rsidR="00A636FB" w:rsidRPr="00A636FB">
          <w:rPr>
            <w:b w:val="0"/>
            <w:bCs w:val="0"/>
            <w:noProof/>
            <w:webHidden/>
          </w:rPr>
          <w:tab/>
        </w:r>
        <w:r w:rsidR="00A636FB" w:rsidRPr="00A636FB">
          <w:rPr>
            <w:b w:val="0"/>
            <w:bCs w:val="0"/>
            <w:noProof/>
            <w:webHidden/>
          </w:rPr>
          <w:fldChar w:fldCharType="begin"/>
        </w:r>
        <w:r w:rsidR="00A636FB" w:rsidRPr="00A636FB">
          <w:rPr>
            <w:b w:val="0"/>
            <w:bCs w:val="0"/>
            <w:noProof/>
            <w:webHidden/>
          </w:rPr>
          <w:instrText xml:space="preserve"> PAGEREF _Toc89939015 \h </w:instrText>
        </w:r>
        <w:r w:rsidR="00A636FB" w:rsidRPr="00A636FB">
          <w:rPr>
            <w:b w:val="0"/>
            <w:bCs w:val="0"/>
            <w:noProof/>
            <w:webHidden/>
          </w:rPr>
        </w:r>
        <w:r w:rsidR="00A636FB" w:rsidRPr="00A636FB">
          <w:rPr>
            <w:b w:val="0"/>
            <w:bCs w:val="0"/>
            <w:noProof/>
            <w:webHidden/>
          </w:rPr>
          <w:fldChar w:fldCharType="separate"/>
        </w:r>
        <w:r w:rsidR="003B3E0C">
          <w:rPr>
            <w:b w:val="0"/>
            <w:bCs w:val="0"/>
            <w:noProof/>
            <w:webHidden/>
          </w:rPr>
          <w:t>41</w:t>
        </w:r>
        <w:r w:rsidR="00A636FB" w:rsidRPr="00A636FB">
          <w:rPr>
            <w:b w:val="0"/>
            <w:bCs w:val="0"/>
            <w:noProof/>
            <w:webHidden/>
          </w:rPr>
          <w:fldChar w:fldCharType="end"/>
        </w:r>
      </w:hyperlink>
    </w:p>
    <w:p w14:paraId="3831B6AE" w14:textId="0E25ADF2" w:rsidR="00A636FB" w:rsidRPr="00A636FB" w:rsidRDefault="00000000">
      <w:pPr>
        <w:pStyle w:val="Tabladeilustraciones"/>
        <w:tabs>
          <w:tab w:val="right" w:leader="dot" w:pos="9111"/>
        </w:tabs>
        <w:rPr>
          <w:rFonts w:asciiTheme="minorHAnsi" w:eastAsiaTheme="minorEastAsia" w:hAnsiTheme="minorHAnsi"/>
          <w:b w:val="0"/>
          <w:bCs w:val="0"/>
          <w:noProof/>
          <w:sz w:val="22"/>
          <w:szCs w:val="22"/>
          <w:lang w:eastAsia="es-CO"/>
        </w:rPr>
      </w:pPr>
      <w:hyperlink w:anchor="_Toc89939016" w:history="1">
        <w:r w:rsidR="00A636FB" w:rsidRPr="00A636FB">
          <w:rPr>
            <w:rStyle w:val="Hipervnculo"/>
            <w:rFonts w:cs="Times New Roman"/>
            <w:b w:val="0"/>
            <w:bCs w:val="0"/>
            <w:noProof/>
          </w:rPr>
          <w:t xml:space="preserve">Gráfico 28. </w:t>
        </w:r>
        <w:r w:rsidR="00A636FB" w:rsidRPr="00A636FB">
          <w:rPr>
            <w:rStyle w:val="Hipervnculo"/>
            <w:rFonts w:cs="Times New Roman"/>
            <w:b w:val="0"/>
            <w:bCs w:val="0"/>
            <w:noProof/>
            <w:lang w:val="es-ES"/>
          </w:rPr>
          <w:t>Actividades donde ocuparon mayor parte del tiempo</w:t>
        </w:r>
        <w:r w:rsidR="00A636FB" w:rsidRPr="00A636FB">
          <w:rPr>
            <w:b w:val="0"/>
            <w:bCs w:val="0"/>
            <w:noProof/>
            <w:webHidden/>
          </w:rPr>
          <w:tab/>
        </w:r>
        <w:r w:rsidR="00A636FB" w:rsidRPr="00A636FB">
          <w:rPr>
            <w:b w:val="0"/>
            <w:bCs w:val="0"/>
            <w:noProof/>
            <w:webHidden/>
          </w:rPr>
          <w:fldChar w:fldCharType="begin"/>
        </w:r>
        <w:r w:rsidR="00A636FB" w:rsidRPr="00A636FB">
          <w:rPr>
            <w:b w:val="0"/>
            <w:bCs w:val="0"/>
            <w:noProof/>
            <w:webHidden/>
          </w:rPr>
          <w:instrText xml:space="preserve"> PAGEREF _Toc89939016 \h </w:instrText>
        </w:r>
        <w:r w:rsidR="00A636FB" w:rsidRPr="00A636FB">
          <w:rPr>
            <w:b w:val="0"/>
            <w:bCs w:val="0"/>
            <w:noProof/>
            <w:webHidden/>
          </w:rPr>
        </w:r>
        <w:r w:rsidR="00A636FB" w:rsidRPr="00A636FB">
          <w:rPr>
            <w:b w:val="0"/>
            <w:bCs w:val="0"/>
            <w:noProof/>
            <w:webHidden/>
          </w:rPr>
          <w:fldChar w:fldCharType="separate"/>
        </w:r>
        <w:r w:rsidR="003B3E0C">
          <w:rPr>
            <w:b w:val="0"/>
            <w:bCs w:val="0"/>
            <w:noProof/>
            <w:webHidden/>
          </w:rPr>
          <w:t>42</w:t>
        </w:r>
        <w:r w:rsidR="00A636FB" w:rsidRPr="00A636FB">
          <w:rPr>
            <w:b w:val="0"/>
            <w:bCs w:val="0"/>
            <w:noProof/>
            <w:webHidden/>
          </w:rPr>
          <w:fldChar w:fldCharType="end"/>
        </w:r>
      </w:hyperlink>
    </w:p>
    <w:p w14:paraId="6639F000" w14:textId="4155ED0F" w:rsidR="00A636FB" w:rsidRPr="00A636FB" w:rsidRDefault="00000000">
      <w:pPr>
        <w:pStyle w:val="Tabladeilustraciones"/>
        <w:tabs>
          <w:tab w:val="right" w:leader="dot" w:pos="9111"/>
        </w:tabs>
        <w:rPr>
          <w:rFonts w:asciiTheme="minorHAnsi" w:eastAsiaTheme="minorEastAsia" w:hAnsiTheme="minorHAnsi"/>
          <w:b w:val="0"/>
          <w:bCs w:val="0"/>
          <w:noProof/>
          <w:sz w:val="22"/>
          <w:szCs w:val="22"/>
          <w:lang w:eastAsia="es-CO"/>
        </w:rPr>
      </w:pPr>
      <w:hyperlink w:anchor="_Toc89939017" w:history="1">
        <w:r w:rsidR="00A636FB" w:rsidRPr="00A636FB">
          <w:rPr>
            <w:rStyle w:val="Hipervnculo"/>
            <w:rFonts w:cs="Times New Roman"/>
            <w:b w:val="0"/>
            <w:bCs w:val="0"/>
            <w:noProof/>
          </w:rPr>
          <w:t xml:space="preserve">Gráfico 29. </w:t>
        </w:r>
        <w:r w:rsidR="00A636FB" w:rsidRPr="00A636FB">
          <w:rPr>
            <w:rStyle w:val="Hipervnculo"/>
            <w:rFonts w:cs="Times New Roman"/>
            <w:b w:val="0"/>
            <w:bCs w:val="0"/>
            <w:noProof/>
            <w:lang w:val="es-ES"/>
          </w:rPr>
          <w:t>Ocupación</w:t>
        </w:r>
        <w:r w:rsidR="00A636FB" w:rsidRPr="00A636FB">
          <w:rPr>
            <w:b w:val="0"/>
            <w:bCs w:val="0"/>
            <w:noProof/>
            <w:webHidden/>
          </w:rPr>
          <w:tab/>
        </w:r>
        <w:r w:rsidR="00A636FB" w:rsidRPr="00A636FB">
          <w:rPr>
            <w:b w:val="0"/>
            <w:bCs w:val="0"/>
            <w:noProof/>
            <w:webHidden/>
          </w:rPr>
          <w:fldChar w:fldCharType="begin"/>
        </w:r>
        <w:r w:rsidR="00A636FB" w:rsidRPr="00A636FB">
          <w:rPr>
            <w:b w:val="0"/>
            <w:bCs w:val="0"/>
            <w:noProof/>
            <w:webHidden/>
          </w:rPr>
          <w:instrText xml:space="preserve"> PAGEREF _Toc89939017 \h </w:instrText>
        </w:r>
        <w:r w:rsidR="00A636FB" w:rsidRPr="00A636FB">
          <w:rPr>
            <w:b w:val="0"/>
            <w:bCs w:val="0"/>
            <w:noProof/>
            <w:webHidden/>
          </w:rPr>
        </w:r>
        <w:r w:rsidR="00A636FB" w:rsidRPr="00A636FB">
          <w:rPr>
            <w:b w:val="0"/>
            <w:bCs w:val="0"/>
            <w:noProof/>
            <w:webHidden/>
          </w:rPr>
          <w:fldChar w:fldCharType="separate"/>
        </w:r>
        <w:r w:rsidR="003B3E0C">
          <w:rPr>
            <w:b w:val="0"/>
            <w:bCs w:val="0"/>
            <w:noProof/>
            <w:webHidden/>
          </w:rPr>
          <w:t>42</w:t>
        </w:r>
        <w:r w:rsidR="00A636FB" w:rsidRPr="00A636FB">
          <w:rPr>
            <w:b w:val="0"/>
            <w:bCs w:val="0"/>
            <w:noProof/>
            <w:webHidden/>
          </w:rPr>
          <w:fldChar w:fldCharType="end"/>
        </w:r>
      </w:hyperlink>
    </w:p>
    <w:p w14:paraId="57B91214" w14:textId="3C3E781E" w:rsidR="00A636FB" w:rsidRPr="00A636FB" w:rsidRDefault="00000000">
      <w:pPr>
        <w:pStyle w:val="Tabladeilustraciones"/>
        <w:tabs>
          <w:tab w:val="right" w:leader="dot" w:pos="9111"/>
        </w:tabs>
        <w:rPr>
          <w:rFonts w:asciiTheme="minorHAnsi" w:eastAsiaTheme="minorEastAsia" w:hAnsiTheme="minorHAnsi"/>
          <w:b w:val="0"/>
          <w:bCs w:val="0"/>
          <w:noProof/>
          <w:sz w:val="22"/>
          <w:szCs w:val="22"/>
          <w:lang w:eastAsia="es-CO"/>
        </w:rPr>
      </w:pPr>
      <w:hyperlink w:anchor="_Toc89939018" w:history="1">
        <w:r w:rsidR="00A636FB" w:rsidRPr="00A636FB">
          <w:rPr>
            <w:rStyle w:val="Hipervnculo"/>
            <w:rFonts w:cs="Times New Roman"/>
            <w:b w:val="0"/>
            <w:bCs w:val="0"/>
            <w:noProof/>
          </w:rPr>
          <w:t xml:space="preserve">Gráfico 30. </w:t>
        </w:r>
        <w:r w:rsidR="00A636FB" w:rsidRPr="00A636FB">
          <w:rPr>
            <w:rStyle w:val="Hipervnculo"/>
            <w:rFonts w:cs="Times New Roman"/>
            <w:b w:val="0"/>
            <w:bCs w:val="0"/>
            <w:noProof/>
            <w:lang w:val="es-ES"/>
          </w:rPr>
          <w:t>Porcentaje de personas que cotizan pensión</w:t>
        </w:r>
        <w:r w:rsidR="00A636FB" w:rsidRPr="00A636FB">
          <w:rPr>
            <w:b w:val="0"/>
            <w:bCs w:val="0"/>
            <w:noProof/>
            <w:webHidden/>
          </w:rPr>
          <w:tab/>
        </w:r>
        <w:r w:rsidR="00A636FB" w:rsidRPr="00A636FB">
          <w:rPr>
            <w:b w:val="0"/>
            <w:bCs w:val="0"/>
            <w:noProof/>
            <w:webHidden/>
          </w:rPr>
          <w:fldChar w:fldCharType="begin"/>
        </w:r>
        <w:r w:rsidR="00A636FB" w:rsidRPr="00A636FB">
          <w:rPr>
            <w:b w:val="0"/>
            <w:bCs w:val="0"/>
            <w:noProof/>
            <w:webHidden/>
          </w:rPr>
          <w:instrText xml:space="preserve"> PAGEREF _Toc89939018 \h </w:instrText>
        </w:r>
        <w:r w:rsidR="00A636FB" w:rsidRPr="00A636FB">
          <w:rPr>
            <w:b w:val="0"/>
            <w:bCs w:val="0"/>
            <w:noProof/>
            <w:webHidden/>
          </w:rPr>
        </w:r>
        <w:r w:rsidR="00A636FB" w:rsidRPr="00A636FB">
          <w:rPr>
            <w:b w:val="0"/>
            <w:bCs w:val="0"/>
            <w:noProof/>
            <w:webHidden/>
          </w:rPr>
          <w:fldChar w:fldCharType="separate"/>
        </w:r>
        <w:r w:rsidR="003B3E0C">
          <w:rPr>
            <w:b w:val="0"/>
            <w:bCs w:val="0"/>
            <w:noProof/>
            <w:webHidden/>
          </w:rPr>
          <w:t>43</w:t>
        </w:r>
        <w:r w:rsidR="00A636FB" w:rsidRPr="00A636FB">
          <w:rPr>
            <w:b w:val="0"/>
            <w:bCs w:val="0"/>
            <w:noProof/>
            <w:webHidden/>
          </w:rPr>
          <w:fldChar w:fldCharType="end"/>
        </w:r>
      </w:hyperlink>
    </w:p>
    <w:p w14:paraId="71F7808C" w14:textId="74E88E53" w:rsidR="00A636FB" w:rsidRPr="00A636FB" w:rsidRDefault="00000000">
      <w:pPr>
        <w:pStyle w:val="Tabladeilustraciones"/>
        <w:tabs>
          <w:tab w:val="right" w:leader="dot" w:pos="9111"/>
        </w:tabs>
        <w:rPr>
          <w:rFonts w:asciiTheme="minorHAnsi" w:eastAsiaTheme="minorEastAsia" w:hAnsiTheme="minorHAnsi"/>
          <w:b w:val="0"/>
          <w:bCs w:val="0"/>
          <w:noProof/>
          <w:sz w:val="22"/>
          <w:szCs w:val="22"/>
          <w:lang w:eastAsia="es-CO"/>
        </w:rPr>
      </w:pPr>
      <w:hyperlink w:anchor="_Toc89939019" w:history="1">
        <w:r w:rsidR="00A636FB" w:rsidRPr="00A636FB">
          <w:rPr>
            <w:rStyle w:val="Hipervnculo"/>
            <w:rFonts w:cs="Times New Roman"/>
            <w:b w:val="0"/>
            <w:bCs w:val="0"/>
            <w:noProof/>
          </w:rPr>
          <w:t xml:space="preserve">Gráfico 31. </w:t>
        </w:r>
        <w:r w:rsidR="00A636FB" w:rsidRPr="00A636FB">
          <w:rPr>
            <w:rStyle w:val="Hipervnculo"/>
            <w:b w:val="0"/>
            <w:bCs w:val="0"/>
            <w:noProof/>
          </w:rPr>
          <w:t>Deseo por conseguir un trabajo remunerado o instalar un negocio propio</w:t>
        </w:r>
        <w:r w:rsidR="00A636FB" w:rsidRPr="00A636FB">
          <w:rPr>
            <w:b w:val="0"/>
            <w:bCs w:val="0"/>
            <w:noProof/>
            <w:webHidden/>
          </w:rPr>
          <w:tab/>
        </w:r>
        <w:r w:rsidR="00A636FB" w:rsidRPr="00A636FB">
          <w:rPr>
            <w:b w:val="0"/>
            <w:bCs w:val="0"/>
            <w:noProof/>
            <w:webHidden/>
          </w:rPr>
          <w:fldChar w:fldCharType="begin"/>
        </w:r>
        <w:r w:rsidR="00A636FB" w:rsidRPr="00A636FB">
          <w:rPr>
            <w:b w:val="0"/>
            <w:bCs w:val="0"/>
            <w:noProof/>
            <w:webHidden/>
          </w:rPr>
          <w:instrText xml:space="preserve"> PAGEREF _Toc89939019 \h </w:instrText>
        </w:r>
        <w:r w:rsidR="00A636FB" w:rsidRPr="00A636FB">
          <w:rPr>
            <w:b w:val="0"/>
            <w:bCs w:val="0"/>
            <w:noProof/>
            <w:webHidden/>
          </w:rPr>
        </w:r>
        <w:r w:rsidR="00A636FB" w:rsidRPr="00A636FB">
          <w:rPr>
            <w:b w:val="0"/>
            <w:bCs w:val="0"/>
            <w:noProof/>
            <w:webHidden/>
          </w:rPr>
          <w:fldChar w:fldCharType="separate"/>
        </w:r>
        <w:r w:rsidR="003B3E0C">
          <w:rPr>
            <w:b w:val="0"/>
            <w:bCs w:val="0"/>
            <w:noProof/>
            <w:webHidden/>
          </w:rPr>
          <w:t>44</w:t>
        </w:r>
        <w:r w:rsidR="00A636FB" w:rsidRPr="00A636FB">
          <w:rPr>
            <w:b w:val="0"/>
            <w:bCs w:val="0"/>
            <w:noProof/>
            <w:webHidden/>
          </w:rPr>
          <w:fldChar w:fldCharType="end"/>
        </w:r>
      </w:hyperlink>
    </w:p>
    <w:p w14:paraId="200B97B2" w14:textId="3F0B81A8" w:rsidR="00E92E22" w:rsidRDefault="000D1C58" w:rsidP="00A06D4A">
      <w:pPr>
        <w:spacing w:before="240" w:after="0" w:line="276" w:lineRule="auto"/>
        <w:jc w:val="center"/>
        <w:rPr>
          <w:rFonts w:ascii="Times New Roman" w:hAnsi="Times New Roman" w:cs="Times New Roman"/>
          <w:sz w:val="28"/>
          <w:szCs w:val="28"/>
          <w:lang w:val="es-ES"/>
        </w:rPr>
      </w:pPr>
      <w:r w:rsidRPr="00782DD9">
        <w:rPr>
          <w:rFonts w:ascii="Times New Roman" w:hAnsi="Times New Roman" w:cs="Times New Roman"/>
          <w:sz w:val="28"/>
          <w:szCs w:val="28"/>
          <w:lang w:val="es-ES"/>
        </w:rPr>
        <w:fldChar w:fldCharType="end"/>
      </w:r>
    </w:p>
    <w:p w14:paraId="3245B977" w14:textId="77777777" w:rsidR="00E92E22" w:rsidRDefault="00E92E22">
      <w:pPr>
        <w:rPr>
          <w:rFonts w:ascii="Times New Roman" w:hAnsi="Times New Roman" w:cs="Times New Roman"/>
          <w:sz w:val="28"/>
          <w:szCs w:val="28"/>
          <w:lang w:val="es-ES"/>
        </w:rPr>
      </w:pPr>
      <w:r>
        <w:rPr>
          <w:rFonts w:ascii="Times New Roman" w:hAnsi="Times New Roman" w:cs="Times New Roman"/>
          <w:sz w:val="28"/>
          <w:szCs w:val="28"/>
          <w:lang w:val="es-ES"/>
        </w:rPr>
        <w:br w:type="page"/>
      </w:r>
    </w:p>
    <w:p w14:paraId="6EDDF9E8" w14:textId="77C74241" w:rsidR="004968B9" w:rsidRDefault="00A96DEA" w:rsidP="00A06D4A">
      <w:pPr>
        <w:spacing w:before="240" w:after="0" w:line="276" w:lineRule="auto"/>
        <w:jc w:val="center"/>
        <w:rPr>
          <w:rFonts w:ascii="Times New Roman" w:hAnsi="Times New Roman" w:cs="Times New Roman"/>
          <w:b/>
          <w:sz w:val="28"/>
          <w:szCs w:val="28"/>
          <w:lang w:val="es-ES"/>
        </w:rPr>
      </w:pPr>
      <w:r>
        <w:rPr>
          <w:rFonts w:ascii="Times New Roman" w:hAnsi="Times New Roman" w:cs="Times New Roman"/>
          <w:b/>
          <w:sz w:val="28"/>
          <w:szCs w:val="28"/>
          <w:lang w:val="es-ES"/>
        </w:rPr>
        <w:lastRenderedPageBreak/>
        <w:t xml:space="preserve">Listado de </w:t>
      </w:r>
      <w:r w:rsidR="004968B9" w:rsidRPr="00A96DEA">
        <w:rPr>
          <w:rFonts w:ascii="Times New Roman" w:hAnsi="Times New Roman" w:cs="Times New Roman"/>
          <w:b/>
          <w:sz w:val="28"/>
          <w:szCs w:val="28"/>
          <w:lang w:val="es-ES"/>
        </w:rPr>
        <w:t>Tablas</w:t>
      </w:r>
    </w:p>
    <w:p w14:paraId="5E01C887" w14:textId="24FB9E8A" w:rsidR="00A636FB" w:rsidRPr="00A636FB" w:rsidRDefault="004968B9">
      <w:pPr>
        <w:pStyle w:val="Tabladeilustraciones"/>
        <w:tabs>
          <w:tab w:val="right" w:leader="dot" w:pos="9111"/>
        </w:tabs>
        <w:rPr>
          <w:rFonts w:asciiTheme="minorHAnsi" w:eastAsiaTheme="minorEastAsia" w:hAnsiTheme="minorHAnsi"/>
          <w:b w:val="0"/>
          <w:bCs w:val="0"/>
          <w:noProof/>
          <w:sz w:val="22"/>
          <w:szCs w:val="22"/>
          <w:lang w:eastAsia="es-CO"/>
        </w:rPr>
      </w:pPr>
      <w:r w:rsidRPr="00A96DEA">
        <w:rPr>
          <w:rFonts w:cs="Times New Roman"/>
        </w:rPr>
        <w:fldChar w:fldCharType="begin"/>
      </w:r>
      <w:r w:rsidRPr="00A96DEA">
        <w:rPr>
          <w:rFonts w:cs="Times New Roman"/>
        </w:rPr>
        <w:instrText xml:space="preserve"> TOC \h \z \t "Sin espaciado,Tablas" \c </w:instrText>
      </w:r>
      <w:r w:rsidRPr="00A96DEA">
        <w:rPr>
          <w:rFonts w:cs="Times New Roman"/>
        </w:rPr>
        <w:fldChar w:fldCharType="separate"/>
      </w:r>
      <w:hyperlink w:anchor="_Toc89939020" w:history="1">
        <w:r w:rsidR="00A636FB" w:rsidRPr="00A636FB">
          <w:rPr>
            <w:rStyle w:val="Hipervnculo"/>
            <w:b w:val="0"/>
            <w:bCs w:val="0"/>
            <w:noProof/>
          </w:rPr>
          <w:t>Tabla 1. Características de la Vivienda</w:t>
        </w:r>
        <w:r w:rsidR="00A636FB" w:rsidRPr="00A636FB">
          <w:rPr>
            <w:b w:val="0"/>
            <w:bCs w:val="0"/>
            <w:noProof/>
            <w:webHidden/>
          </w:rPr>
          <w:tab/>
        </w:r>
        <w:r w:rsidR="00A636FB" w:rsidRPr="00A636FB">
          <w:rPr>
            <w:b w:val="0"/>
            <w:bCs w:val="0"/>
            <w:noProof/>
            <w:webHidden/>
          </w:rPr>
          <w:fldChar w:fldCharType="begin"/>
        </w:r>
        <w:r w:rsidR="00A636FB" w:rsidRPr="00A636FB">
          <w:rPr>
            <w:b w:val="0"/>
            <w:bCs w:val="0"/>
            <w:noProof/>
            <w:webHidden/>
          </w:rPr>
          <w:instrText xml:space="preserve"> PAGEREF _Toc89939020 \h </w:instrText>
        </w:r>
        <w:r w:rsidR="00A636FB" w:rsidRPr="00A636FB">
          <w:rPr>
            <w:b w:val="0"/>
            <w:bCs w:val="0"/>
            <w:noProof/>
            <w:webHidden/>
          </w:rPr>
        </w:r>
        <w:r w:rsidR="00A636FB" w:rsidRPr="00A636FB">
          <w:rPr>
            <w:b w:val="0"/>
            <w:bCs w:val="0"/>
            <w:noProof/>
            <w:webHidden/>
          </w:rPr>
          <w:fldChar w:fldCharType="separate"/>
        </w:r>
        <w:r w:rsidR="003B3E0C">
          <w:rPr>
            <w:b w:val="0"/>
            <w:bCs w:val="0"/>
            <w:noProof/>
            <w:webHidden/>
          </w:rPr>
          <w:t>28</w:t>
        </w:r>
        <w:r w:rsidR="00A636FB" w:rsidRPr="00A636FB">
          <w:rPr>
            <w:b w:val="0"/>
            <w:bCs w:val="0"/>
            <w:noProof/>
            <w:webHidden/>
          </w:rPr>
          <w:fldChar w:fldCharType="end"/>
        </w:r>
      </w:hyperlink>
    </w:p>
    <w:p w14:paraId="0576DE74" w14:textId="1A5B17C9" w:rsidR="00A636FB" w:rsidRPr="00A636FB" w:rsidRDefault="00000000">
      <w:pPr>
        <w:pStyle w:val="Tabladeilustraciones"/>
        <w:tabs>
          <w:tab w:val="right" w:leader="dot" w:pos="9111"/>
        </w:tabs>
        <w:rPr>
          <w:rFonts w:asciiTheme="minorHAnsi" w:eastAsiaTheme="minorEastAsia" w:hAnsiTheme="minorHAnsi"/>
          <w:b w:val="0"/>
          <w:bCs w:val="0"/>
          <w:noProof/>
          <w:sz w:val="22"/>
          <w:szCs w:val="22"/>
          <w:lang w:eastAsia="es-CO"/>
        </w:rPr>
      </w:pPr>
      <w:hyperlink w:anchor="_Toc89939021" w:history="1">
        <w:r w:rsidR="00A636FB" w:rsidRPr="00A636FB">
          <w:rPr>
            <w:rStyle w:val="Hipervnculo"/>
            <w:b w:val="0"/>
            <w:bCs w:val="0"/>
            <w:noProof/>
            <w:lang w:eastAsia="es-CO"/>
          </w:rPr>
          <w:t>Tabla 2. Afectaciones por fenómenos naturales</w:t>
        </w:r>
        <w:r w:rsidR="00A636FB" w:rsidRPr="00A636FB">
          <w:rPr>
            <w:b w:val="0"/>
            <w:bCs w:val="0"/>
            <w:noProof/>
            <w:webHidden/>
          </w:rPr>
          <w:tab/>
        </w:r>
        <w:r w:rsidR="00A636FB" w:rsidRPr="00A636FB">
          <w:rPr>
            <w:b w:val="0"/>
            <w:bCs w:val="0"/>
            <w:noProof/>
            <w:webHidden/>
          </w:rPr>
          <w:fldChar w:fldCharType="begin"/>
        </w:r>
        <w:r w:rsidR="00A636FB" w:rsidRPr="00A636FB">
          <w:rPr>
            <w:b w:val="0"/>
            <w:bCs w:val="0"/>
            <w:noProof/>
            <w:webHidden/>
          </w:rPr>
          <w:instrText xml:space="preserve"> PAGEREF _Toc89939021 \h </w:instrText>
        </w:r>
        <w:r w:rsidR="00A636FB" w:rsidRPr="00A636FB">
          <w:rPr>
            <w:b w:val="0"/>
            <w:bCs w:val="0"/>
            <w:noProof/>
            <w:webHidden/>
          </w:rPr>
        </w:r>
        <w:r w:rsidR="00A636FB" w:rsidRPr="00A636FB">
          <w:rPr>
            <w:b w:val="0"/>
            <w:bCs w:val="0"/>
            <w:noProof/>
            <w:webHidden/>
          </w:rPr>
          <w:fldChar w:fldCharType="separate"/>
        </w:r>
        <w:r w:rsidR="003B3E0C">
          <w:rPr>
            <w:b w:val="0"/>
            <w:bCs w:val="0"/>
            <w:noProof/>
            <w:webHidden/>
          </w:rPr>
          <w:t>29</w:t>
        </w:r>
        <w:r w:rsidR="00A636FB" w:rsidRPr="00A636FB">
          <w:rPr>
            <w:b w:val="0"/>
            <w:bCs w:val="0"/>
            <w:noProof/>
            <w:webHidden/>
          </w:rPr>
          <w:fldChar w:fldCharType="end"/>
        </w:r>
      </w:hyperlink>
    </w:p>
    <w:p w14:paraId="3C40C1D6" w14:textId="71797A5D" w:rsidR="00A636FB" w:rsidRPr="00A636FB" w:rsidRDefault="00000000">
      <w:pPr>
        <w:pStyle w:val="Tabladeilustraciones"/>
        <w:tabs>
          <w:tab w:val="right" w:leader="dot" w:pos="9111"/>
        </w:tabs>
        <w:rPr>
          <w:rFonts w:asciiTheme="minorHAnsi" w:eastAsiaTheme="minorEastAsia" w:hAnsiTheme="minorHAnsi"/>
          <w:b w:val="0"/>
          <w:bCs w:val="0"/>
          <w:noProof/>
          <w:sz w:val="22"/>
          <w:szCs w:val="22"/>
          <w:lang w:eastAsia="es-CO"/>
        </w:rPr>
      </w:pPr>
      <w:hyperlink w:anchor="_Toc89939022" w:history="1">
        <w:r w:rsidR="00A636FB" w:rsidRPr="00A636FB">
          <w:rPr>
            <w:rStyle w:val="Hipervnculo"/>
            <w:b w:val="0"/>
            <w:bCs w:val="0"/>
            <w:noProof/>
            <w:lang w:eastAsia="es-CO"/>
          </w:rPr>
          <w:t>Tabla 3. Razones para vivir en el municipio</w:t>
        </w:r>
        <w:r w:rsidR="00A636FB" w:rsidRPr="00A636FB">
          <w:rPr>
            <w:b w:val="0"/>
            <w:bCs w:val="0"/>
            <w:noProof/>
            <w:webHidden/>
          </w:rPr>
          <w:tab/>
        </w:r>
        <w:r w:rsidR="00A636FB" w:rsidRPr="00A636FB">
          <w:rPr>
            <w:b w:val="0"/>
            <w:bCs w:val="0"/>
            <w:noProof/>
            <w:webHidden/>
          </w:rPr>
          <w:fldChar w:fldCharType="begin"/>
        </w:r>
        <w:r w:rsidR="00A636FB" w:rsidRPr="00A636FB">
          <w:rPr>
            <w:b w:val="0"/>
            <w:bCs w:val="0"/>
            <w:noProof/>
            <w:webHidden/>
          </w:rPr>
          <w:instrText xml:space="preserve"> PAGEREF _Toc89939022 \h </w:instrText>
        </w:r>
        <w:r w:rsidR="00A636FB" w:rsidRPr="00A636FB">
          <w:rPr>
            <w:b w:val="0"/>
            <w:bCs w:val="0"/>
            <w:noProof/>
            <w:webHidden/>
          </w:rPr>
        </w:r>
        <w:r w:rsidR="00A636FB" w:rsidRPr="00A636FB">
          <w:rPr>
            <w:b w:val="0"/>
            <w:bCs w:val="0"/>
            <w:noProof/>
            <w:webHidden/>
          </w:rPr>
          <w:fldChar w:fldCharType="separate"/>
        </w:r>
        <w:r w:rsidR="003B3E0C">
          <w:rPr>
            <w:b w:val="0"/>
            <w:bCs w:val="0"/>
            <w:noProof/>
            <w:webHidden/>
          </w:rPr>
          <w:t>31</w:t>
        </w:r>
        <w:r w:rsidR="00A636FB" w:rsidRPr="00A636FB">
          <w:rPr>
            <w:b w:val="0"/>
            <w:bCs w:val="0"/>
            <w:noProof/>
            <w:webHidden/>
          </w:rPr>
          <w:fldChar w:fldCharType="end"/>
        </w:r>
      </w:hyperlink>
    </w:p>
    <w:p w14:paraId="1B590357" w14:textId="3F198D8E" w:rsidR="00A636FB" w:rsidRPr="00A636FB" w:rsidRDefault="00000000">
      <w:pPr>
        <w:pStyle w:val="Tabladeilustraciones"/>
        <w:tabs>
          <w:tab w:val="right" w:leader="dot" w:pos="9111"/>
        </w:tabs>
        <w:rPr>
          <w:rFonts w:asciiTheme="minorHAnsi" w:eastAsiaTheme="minorEastAsia" w:hAnsiTheme="minorHAnsi"/>
          <w:b w:val="0"/>
          <w:bCs w:val="0"/>
          <w:noProof/>
          <w:sz w:val="22"/>
          <w:szCs w:val="22"/>
          <w:lang w:eastAsia="es-CO"/>
        </w:rPr>
      </w:pPr>
      <w:hyperlink w:anchor="_Toc89939023" w:history="1">
        <w:r w:rsidR="00A636FB" w:rsidRPr="00A636FB">
          <w:rPr>
            <w:rStyle w:val="Hipervnculo"/>
            <w:b w:val="0"/>
            <w:bCs w:val="0"/>
            <w:noProof/>
          </w:rPr>
          <w:t>Tabla 4. Reunificación familiar por factores asociados al conflicto armado</w:t>
        </w:r>
        <w:r w:rsidR="00A636FB" w:rsidRPr="00A636FB">
          <w:rPr>
            <w:b w:val="0"/>
            <w:bCs w:val="0"/>
            <w:noProof/>
            <w:webHidden/>
          </w:rPr>
          <w:tab/>
        </w:r>
        <w:r w:rsidR="00A636FB" w:rsidRPr="00A636FB">
          <w:rPr>
            <w:b w:val="0"/>
            <w:bCs w:val="0"/>
            <w:noProof/>
            <w:webHidden/>
          </w:rPr>
          <w:fldChar w:fldCharType="begin"/>
        </w:r>
        <w:r w:rsidR="00A636FB" w:rsidRPr="00A636FB">
          <w:rPr>
            <w:b w:val="0"/>
            <w:bCs w:val="0"/>
            <w:noProof/>
            <w:webHidden/>
          </w:rPr>
          <w:instrText xml:space="preserve"> PAGEREF _Toc89939023 \h </w:instrText>
        </w:r>
        <w:r w:rsidR="00A636FB" w:rsidRPr="00A636FB">
          <w:rPr>
            <w:b w:val="0"/>
            <w:bCs w:val="0"/>
            <w:noProof/>
            <w:webHidden/>
          </w:rPr>
        </w:r>
        <w:r w:rsidR="00A636FB" w:rsidRPr="00A636FB">
          <w:rPr>
            <w:b w:val="0"/>
            <w:bCs w:val="0"/>
            <w:noProof/>
            <w:webHidden/>
          </w:rPr>
          <w:fldChar w:fldCharType="separate"/>
        </w:r>
        <w:r w:rsidR="003B3E0C">
          <w:rPr>
            <w:b w:val="0"/>
            <w:bCs w:val="0"/>
            <w:noProof/>
            <w:webHidden/>
          </w:rPr>
          <w:t>34</w:t>
        </w:r>
        <w:r w:rsidR="00A636FB" w:rsidRPr="00A636FB">
          <w:rPr>
            <w:b w:val="0"/>
            <w:bCs w:val="0"/>
            <w:noProof/>
            <w:webHidden/>
          </w:rPr>
          <w:fldChar w:fldCharType="end"/>
        </w:r>
      </w:hyperlink>
    </w:p>
    <w:p w14:paraId="40E1D6DB" w14:textId="208990AE" w:rsidR="00A636FB" w:rsidRPr="00A636FB" w:rsidRDefault="00000000">
      <w:pPr>
        <w:pStyle w:val="Tabladeilustraciones"/>
        <w:tabs>
          <w:tab w:val="right" w:leader="dot" w:pos="9111"/>
        </w:tabs>
        <w:rPr>
          <w:rFonts w:asciiTheme="minorHAnsi" w:eastAsiaTheme="minorEastAsia" w:hAnsiTheme="minorHAnsi"/>
          <w:b w:val="0"/>
          <w:bCs w:val="0"/>
          <w:noProof/>
          <w:sz w:val="22"/>
          <w:szCs w:val="22"/>
          <w:lang w:eastAsia="es-CO"/>
        </w:rPr>
      </w:pPr>
      <w:hyperlink w:anchor="_Toc89939024" w:history="1">
        <w:r w:rsidR="00A636FB" w:rsidRPr="00A636FB">
          <w:rPr>
            <w:rStyle w:val="Hipervnculo"/>
            <w:b w:val="0"/>
            <w:bCs w:val="0"/>
            <w:noProof/>
          </w:rPr>
          <w:t>Tabla 5. Razones por las que no han solicitado apoyo para la reunificación familiar</w:t>
        </w:r>
        <w:r w:rsidR="00A636FB" w:rsidRPr="00A636FB">
          <w:rPr>
            <w:b w:val="0"/>
            <w:bCs w:val="0"/>
            <w:noProof/>
            <w:webHidden/>
          </w:rPr>
          <w:tab/>
        </w:r>
        <w:r w:rsidR="00A636FB" w:rsidRPr="00A636FB">
          <w:rPr>
            <w:b w:val="0"/>
            <w:bCs w:val="0"/>
            <w:noProof/>
            <w:webHidden/>
          </w:rPr>
          <w:fldChar w:fldCharType="begin"/>
        </w:r>
        <w:r w:rsidR="00A636FB" w:rsidRPr="00A636FB">
          <w:rPr>
            <w:b w:val="0"/>
            <w:bCs w:val="0"/>
            <w:noProof/>
            <w:webHidden/>
          </w:rPr>
          <w:instrText xml:space="preserve"> PAGEREF _Toc89939024 \h </w:instrText>
        </w:r>
        <w:r w:rsidR="00A636FB" w:rsidRPr="00A636FB">
          <w:rPr>
            <w:b w:val="0"/>
            <w:bCs w:val="0"/>
            <w:noProof/>
            <w:webHidden/>
          </w:rPr>
        </w:r>
        <w:r w:rsidR="00A636FB" w:rsidRPr="00A636FB">
          <w:rPr>
            <w:b w:val="0"/>
            <w:bCs w:val="0"/>
            <w:noProof/>
            <w:webHidden/>
          </w:rPr>
          <w:fldChar w:fldCharType="separate"/>
        </w:r>
        <w:r w:rsidR="003B3E0C">
          <w:rPr>
            <w:b w:val="0"/>
            <w:bCs w:val="0"/>
            <w:noProof/>
            <w:webHidden/>
          </w:rPr>
          <w:t>34</w:t>
        </w:r>
        <w:r w:rsidR="00A636FB" w:rsidRPr="00A636FB">
          <w:rPr>
            <w:b w:val="0"/>
            <w:bCs w:val="0"/>
            <w:noProof/>
            <w:webHidden/>
          </w:rPr>
          <w:fldChar w:fldCharType="end"/>
        </w:r>
      </w:hyperlink>
    </w:p>
    <w:p w14:paraId="32FC5684" w14:textId="476E7307" w:rsidR="00A636FB" w:rsidRDefault="00000000">
      <w:pPr>
        <w:pStyle w:val="Tabladeilustraciones"/>
        <w:tabs>
          <w:tab w:val="right" w:leader="dot" w:pos="9111"/>
        </w:tabs>
        <w:rPr>
          <w:rFonts w:asciiTheme="minorHAnsi" w:eastAsiaTheme="minorEastAsia" w:hAnsiTheme="minorHAnsi"/>
          <w:b w:val="0"/>
          <w:bCs w:val="0"/>
          <w:noProof/>
          <w:sz w:val="22"/>
          <w:szCs w:val="22"/>
          <w:lang w:eastAsia="es-CO"/>
        </w:rPr>
      </w:pPr>
      <w:hyperlink w:anchor="_Toc89939025" w:history="1">
        <w:r w:rsidR="00A636FB" w:rsidRPr="00A636FB">
          <w:rPr>
            <w:rStyle w:val="Hipervnculo"/>
            <w:b w:val="0"/>
            <w:bCs w:val="0"/>
            <w:noProof/>
          </w:rPr>
          <w:t>Tabla 6. Ocupación de tiempo, tenencia de trabajo o negocio, trabajo no pago, búsqueda de trabajo</w:t>
        </w:r>
        <w:r w:rsidR="00A636FB" w:rsidRPr="00A636FB">
          <w:rPr>
            <w:b w:val="0"/>
            <w:bCs w:val="0"/>
            <w:noProof/>
            <w:webHidden/>
          </w:rPr>
          <w:tab/>
        </w:r>
        <w:r w:rsidR="00A636FB" w:rsidRPr="00A636FB">
          <w:rPr>
            <w:b w:val="0"/>
            <w:bCs w:val="0"/>
            <w:noProof/>
            <w:webHidden/>
          </w:rPr>
          <w:fldChar w:fldCharType="begin"/>
        </w:r>
        <w:r w:rsidR="00A636FB" w:rsidRPr="00A636FB">
          <w:rPr>
            <w:b w:val="0"/>
            <w:bCs w:val="0"/>
            <w:noProof/>
            <w:webHidden/>
          </w:rPr>
          <w:instrText xml:space="preserve"> PAGEREF _Toc89939025 \h </w:instrText>
        </w:r>
        <w:r w:rsidR="00A636FB" w:rsidRPr="00A636FB">
          <w:rPr>
            <w:b w:val="0"/>
            <w:bCs w:val="0"/>
            <w:noProof/>
            <w:webHidden/>
          </w:rPr>
        </w:r>
        <w:r w:rsidR="00A636FB" w:rsidRPr="00A636FB">
          <w:rPr>
            <w:b w:val="0"/>
            <w:bCs w:val="0"/>
            <w:noProof/>
            <w:webHidden/>
          </w:rPr>
          <w:fldChar w:fldCharType="separate"/>
        </w:r>
        <w:r w:rsidR="003B3E0C">
          <w:rPr>
            <w:b w:val="0"/>
            <w:bCs w:val="0"/>
            <w:noProof/>
            <w:webHidden/>
          </w:rPr>
          <w:t>43</w:t>
        </w:r>
        <w:r w:rsidR="00A636FB" w:rsidRPr="00A636FB">
          <w:rPr>
            <w:b w:val="0"/>
            <w:bCs w:val="0"/>
            <w:noProof/>
            <w:webHidden/>
          </w:rPr>
          <w:fldChar w:fldCharType="end"/>
        </w:r>
      </w:hyperlink>
    </w:p>
    <w:p w14:paraId="595D7565" w14:textId="158FE052" w:rsidR="004968B9" w:rsidRPr="00A96DEA" w:rsidRDefault="004968B9" w:rsidP="00B00BCA">
      <w:pPr>
        <w:pStyle w:val="Sinespaciado"/>
        <w:rPr>
          <w:rFonts w:eastAsiaTheme="majorEastAsia"/>
          <w:sz w:val="28"/>
          <w:szCs w:val="32"/>
          <w:lang w:eastAsia="es-CO"/>
        </w:rPr>
      </w:pPr>
      <w:r w:rsidRPr="00A96DEA">
        <w:fldChar w:fldCharType="end"/>
      </w:r>
      <w:r w:rsidRPr="00A96DEA">
        <w:fldChar w:fldCharType="begin"/>
      </w:r>
      <w:r w:rsidRPr="00A96DEA">
        <w:instrText xml:space="preserve"> TOC \h \z \c "Ilustración" </w:instrText>
      </w:r>
      <w:r w:rsidRPr="00A96DEA">
        <w:fldChar w:fldCharType="end"/>
      </w:r>
      <w:r w:rsidRPr="00A96DEA">
        <w:br w:type="page"/>
      </w:r>
    </w:p>
    <w:p w14:paraId="2446BAE2" w14:textId="47F349B9" w:rsidR="00A96DEA" w:rsidRDefault="00AB22B0" w:rsidP="00E92E22">
      <w:pPr>
        <w:pStyle w:val="Ttulo1"/>
        <w:spacing w:before="0" w:line="360" w:lineRule="auto"/>
        <w:jc w:val="center"/>
        <w:rPr>
          <w:rFonts w:cs="Times New Roman"/>
          <w:sz w:val="24"/>
          <w:szCs w:val="24"/>
        </w:rPr>
      </w:pPr>
      <w:bookmarkStart w:id="0" w:name="_Toc89938961"/>
      <w:r w:rsidRPr="00A96DEA">
        <w:rPr>
          <w:rFonts w:cs="Times New Roman"/>
          <w:sz w:val="24"/>
          <w:szCs w:val="24"/>
        </w:rPr>
        <w:lastRenderedPageBreak/>
        <w:t>INTRODUCCIÓN</w:t>
      </w:r>
      <w:bookmarkEnd w:id="0"/>
    </w:p>
    <w:p w14:paraId="5B6014AC" w14:textId="77777777" w:rsidR="00E92E22" w:rsidRPr="00E92E22" w:rsidRDefault="00E92E22" w:rsidP="00E92E22">
      <w:pPr>
        <w:rPr>
          <w:lang w:eastAsia="es-CO"/>
        </w:rPr>
      </w:pPr>
    </w:p>
    <w:p w14:paraId="63872E31" w14:textId="3514EA78" w:rsidR="00AB22B0" w:rsidRPr="00A96DEA" w:rsidRDefault="00A96DEA" w:rsidP="00304DE3">
      <w:pPr>
        <w:spacing w:line="360" w:lineRule="auto"/>
        <w:jc w:val="both"/>
        <w:rPr>
          <w:rFonts w:ascii="Times New Roman" w:hAnsi="Times New Roman" w:cs="Times New Roman"/>
          <w:sz w:val="24"/>
          <w:szCs w:val="24"/>
        </w:rPr>
      </w:pPr>
      <w:r w:rsidRPr="003E5067">
        <w:rPr>
          <w:rFonts w:ascii="Times New Roman" w:hAnsi="Times New Roman" w:cs="Times New Roman"/>
          <w:sz w:val="24"/>
          <w:szCs w:val="24"/>
        </w:rPr>
        <w:t>El present</w:t>
      </w:r>
      <w:r>
        <w:rPr>
          <w:rFonts w:ascii="Times New Roman" w:hAnsi="Times New Roman" w:cs="Times New Roman"/>
          <w:sz w:val="24"/>
          <w:szCs w:val="24"/>
        </w:rPr>
        <w:t xml:space="preserve">e documento “Caracterización de las </w:t>
      </w:r>
      <w:r w:rsidR="00E92E22">
        <w:rPr>
          <w:rFonts w:ascii="Times New Roman" w:hAnsi="Times New Roman" w:cs="Times New Roman"/>
          <w:sz w:val="24"/>
          <w:szCs w:val="24"/>
        </w:rPr>
        <w:t>víctimas</w:t>
      </w:r>
      <w:r>
        <w:rPr>
          <w:rFonts w:ascii="Times New Roman" w:hAnsi="Times New Roman" w:cs="Times New Roman"/>
          <w:sz w:val="24"/>
          <w:szCs w:val="24"/>
        </w:rPr>
        <w:t xml:space="preserve"> del</w:t>
      </w:r>
      <w:r w:rsidRPr="003E5067">
        <w:rPr>
          <w:rFonts w:ascii="Times New Roman" w:hAnsi="Times New Roman" w:cs="Times New Roman"/>
          <w:sz w:val="24"/>
          <w:szCs w:val="24"/>
        </w:rPr>
        <w:t xml:space="preserve"> Municipio de </w:t>
      </w:r>
      <w:r w:rsidR="00D069AF">
        <w:rPr>
          <w:rFonts w:ascii="Times New Roman" w:hAnsi="Times New Roman" w:cs="Times New Roman"/>
          <w:sz w:val="24"/>
          <w:szCs w:val="24"/>
        </w:rPr>
        <w:t>Florencia</w:t>
      </w:r>
      <w:r w:rsidRPr="003E5067">
        <w:rPr>
          <w:rFonts w:ascii="Times New Roman" w:hAnsi="Times New Roman" w:cs="Times New Roman"/>
          <w:sz w:val="24"/>
          <w:szCs w:val="24"/>
        </w:rPr>
        <w:t xml:space="preserve">” corresponde a los resultados finales del proyecto identificado con la Ficha BPIN No 2016000030029 “Caracterización integral a la población víctima del conflicto armado registrada en el Departamento del Cauca”, el cual fue refrendado mediante Contrato No 648 de 2018 firmado entre la Universidad del Cauca y la Gobernación del Departamento del Cauca. De acuerdo con su objeto, el convenio se plantea “Realizar el Proceso de Caracterización Integral a la Población Víctima del Conflicto Armado registrada en el Departamento del Cauca, identificando su situación de vulnerabilidad desde el punto de vista de las necesidades específicas y características particulares, con el fin de implementar Programas, Proyectos y Acciones que conlleven a garantizar el goce efectivo de los derechos de la comunidad”. Este objeto está en consonancia con la Ley 1448 de 2011, en su Artículo 172, numeral 3.4 donde se establece que “La Unidad de Atención y Reparación Integral a las Víctimas, </w:t>
      </w:r>
      <w:r w:rsidR="00167766">
        <w:rPr>
          <w:rFonts w:ascii="Times New Roman" w:hAnsi="Times New Roman" w:cs="Times New Roman"/>
          <w:sz w:val="24"/>
          <w:szCs w:val="24"/>
        </w:rPr>
        <w:t xml:space="preserve">(UARIV) </w:t>
      </w:r>
      <w:r w:rsidRPr="003E5067">
        <w:rPr>
          <w:rFonts w:ascii="Times New Roman" w:hAnsi="Times New Roman" w:cs="Times New Roman"/>
          <w:sz w:val="24"/>
          <w:szCs w:val="24"/>
        </w:rPr>
        <w:t>deberá diseñar con base en los principios de coordinación, concurrencia y subsidiariedad establecidos en la Constitución Política, una estrategia que permita articular la oferta pública de políticas nacionales, departamentales, distritales y municipales, en materia de ayuda humanitaria, atención, asistencia y reparación integral</w:t>
      </w:r>
      <w:r w:rsidR="00E92E22">
        <w:rPr>
          <w:rFonts w:ascii="Times New Roman" w:hAnsi="Times New Roman" w:cs="Times New Roman"/>
          <w:sz w:val="24"/>
          <w:szCs w:val="24"/>
        </w:rPr>
        <w:t>”</w:t>
      </w:r>
      <w:r w:rsidRPr="003E5067">
        <w:rPr>
          <w:rFonts w:ascii="Times New Roman" w:hAnsi="Times New Roman" w:cs="Times New Roman"/>
          <w:sz w:val="24"/>
          <w:szCs w:val="24"/>
        </w:rPr>
        <w:t xml:space="preserve"> en particular, “3.4. Delegar mediante convenios procesos de atención oportuna como lo es respecto de la caracterización de la condición de víctima y de la identificación integral del núcleo familiar” (Ley 1448 de 2011: s.f.). Desde esta perspectiva, este documento constituye una herramienta fundamental para definir lineamientos de política pública que permita atender integralmente a las víctimas del conflicto en el ámbito municipal, regional y nacional. </w:t>
      </w:r>
    </w:p>
    <w:p w14:paraId="5C2DAC43" w14:textId="2A4455D9" w:rsidR="00167766" w:rsidRDefault="00167766" w:rsidP="00167766">
      <w:pPr>
        <w:spacing w:before="160" w:after="240" w:line="360" w:lineRule="auto"/>
        <w:jc w:val="both"/>
        <w:rPr>
          <w:rFonts w:ascii="Times New Roman" w:hAnsi="Times New Roman" w:cs="Times New Roman"/>
          <w:sz w:val="24"/>
          <w:szCs w:val="24"/>
        </w:rPr>
      </w:pPr>
      <w:r w:rsidRPr="00DA44E6">
        <w:rPr>
          <w:rFonts w:ascii="Times New Roman" w:hAnsi="Times New Roman" w:cs="Times New Roman"/>
          <w:sz w:val="24"/>
          <w:szCs w:val="24"/>
        </w:rPr>
        <w:t xml:space="preserve">La estructura de este informe final, concertado con el Programa “Cauca Avanza Hacia la Reparación Secretaría de Gobierno y Participación” adscrito a la Gobernación del Departamento del Cauca, comprende en una primera sección el análisis del contexto del </w:t>
      </w:r>
      <w:r>
        <w:rPr>
          <w:rFonts w:ascii="Times New Roman" w:hAnsi="Times New Roman" w:cs="Times New Roman"/>
          <w:sz w:val="24"/>
          <w:szCs w:val="24"/>
        </w:rPr>
        <w:t>m</w:t>
      </w:r>
      <w:r w:rsidRPr="00DA44E6">
        <w:rPr>
          <w:rFonts w:ascii="Times New Roman" w:hAnsi="Times New Roman" w:cs="Times New Roman"/>
          <w:sz w:val="24"/>
          <w:szCs w:val="24"/>
        </w:rPr>
        <w:t xml:space="preserve">unicipio de </w:t>
      </w:r>
      <w:r>
        <w:rPr>
          <w:rFonts w:ascii="Times New Roman" w:hAnsi="Times New Roman" w:cs="Times New Roman"/>
          <w:sz w:val="24"/>
          <w:szCs w:val="24"/>
        </w:rPr>
        <w:t>Florenci</w:t>
      </w:r>
      <w:r w:rsidRPr="00DA44E6">
        <w:rPr>
          <w:rFonts w:ascii="Times New Roman" w:hAnsi="Times New Roman" w:cs="Times New Roman"/>
          <w:sz w:val="24"/>
          <w:szCs w:val="24"/>
        </w:rPr>
        <w:t xml:space="preserve">a en términos geográficos, demográficos, económicos de educación y salud; en una segunda sección se considera la dinámica del conflicto armado en el municipio analizando la presencia de actores armados, las causas del conflicto, tipos de conflicto, víctimas y grupos vulnerables y </w:t>
      </w:r>
      <w:r w:rsidRPr="00DA44E6">
        <w:rPr>
          <w:rFonts w:ascii="Times New Roman" w:hAnsi="Times New Roman" w:cs="Times New Roman"/>
          <w:sz w:val="24"/>
          <w:szCs w:val="24"/>
        </w:rPr>
        <w:lastRenderedPageBreak/>
        <w:t>la Presencia Integral del Estado; en una tercera sección se realiza la caracterización sociodemográfica de la población víctima del conflicto armado en el municipio de</w:t>
      </w:r>
      <w:r>
        <w:rPr>
          <w:rFonts w:ascii="Times New Roman" w:hAnsi="Times New Roman" w:cs="Times New Roman"/>
          <w:sz w:val="24"/>
          <w:szCs w:val="24"/>
        </w:rPr>
        <w:t xml:space="preserve"> Florencia</w:t>
      </w:r>
      <w:r w:rsidRPr="00DA44E6">
        <w:rPr>
          <w:rFonts w:ascii="Times New Roman" w:hAnsi="Times New Roman" w:cs="Times New Roman"/>
          <w:sz w:val="24"/>
          <w:szCs w:val="24"/>
        </w:rPr>
        <w:t xml:space="preserve"> considerando un total de </w:t>
      </w:r>
      <w:r>
        <w:rPr>
          <w:rFonts w:ascii="Times New Roman" w:hAnsi="Times New Roman" w:cs="Times New Roman"/>
          <w:sz w:val="24"/>
          <w:szCs w:val="24"/>
        </w:rPr>
        <w:t>198</w:t>
      </w:r>
      <w:r w:rsidRPr="00DA44E6">
        <w:rPr>
          <w:rFonts w:ascii="Times New Roman" w:hAnsi="Times New Roman" w:cs="Times New Roman"/>
          <w:sz w:val="24"/>
          <w:szCs w:val="24"/>
        </w:rPr>
        <w:t xml:space="preserve"> hogares y </w:t>
      </w:r>
      <w:r>
        <w:rPr>
          <w:rFonts w:ascii="Times New Roman" w:hAnsi="Times New Roman" w:cs="Times New Roman"/>
          <w:sz w:val="24"/>
          <w:szCs w:val="24"/>
        </w:rPr>
        <w:t>682</w:t>
      </w:r>
      <w:r w:rsidRPr="00DA44E6">
        <w:rPr>
          <w:rFonts w:ascii="Times New Roman" w:hAnsi="Times New Roman" w:cs="Times New Roman"/>
          <w:sz w:val="24"/>
          <w:szCs w:val="24"/>
        </w:rPr>
        <w:t xml:space="preserve"> personas incluidas en los microdatos entregados por la UARIV. En una sección final, se presentan conclusiones y recomendaciones que destacan aspectos centrales sobre la caracterización de la población víctima, personas y hogares, y su condición actual como insumos para establecer lineamientos de política municipal y regional que contribuyan a la atención y reparación integral de las víctimas.</w:t>
      </w:r>
    </w:p>
    <w:p w14:paraId="321A6131" w14:textId="412F6437" w:rsidR="00AB22B0" w:rsidRPr="00A96DEA" w:rsidRDefault="00AB22B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Metodológicamente se debe reconocer que la información asociada al conflicto armado, el desplazamiento y la condición de vulnerabilidad de la población en los municipios sigue siendo dispersa, incompleta y desactualizada. Ello se debe tal vez a la dinámica y la situación cambiante y móvil que presenta cada uno de los municipios</w:t>
      </w:r>
      <w:r w:rsidR="00283D1D" w:rsidRPr="00A96DEA">
        <w:rPr>
          <w:rFonts w:ascii="Times New Roman" w:hAnsi="Times New Roman" w:cs="Times New Roman"/>
          <w:sz w:val="24"/>
          <w:szCs w:val="24"/>
        </w:rPr>
        <w:t>, y la inestabilidad de las bases de datos que se disponen</w:t>
      </w:r>
      <w:r w:rsidRPr="00A96DEA">
        <w:rPr>
          <w:rFonts w:ascii="Times New Roman" w:hAnsi="Times New Roman" w:cs="Times New Roman"/>
          <w:sz w:val="24"/>
          <w:szCs w:val="24"/>
        </w:rPr>
        <w:t xml:space="preserve"> y que revela diversas caracterizaciones que ameritan </w:t>
      </w:r>
      <w:r w:rsidR="00283D1D" w:rsidRPr="00A96DEA">
        <w:rPr>
          <w:rFonts w:ascii="Times New Roman" w:hAnsi="Times New Roman" w:cs="Times New Roman"/>
          <w:sz w:val="24"/>
          <w:szCs w:val="24"/>
        </w:rPr>
        <w:t xml:space="preserve">una </w:t>
      </w:r>
      <w:r w:rsidRPr="00A96DEA">
        <w:rPr>
          <w:rFonts w:ascii="Times New Roman" w:hAnsi="Times New Roman" w:cs="Times New Roman"/>
          <w:sz w:val="24"/>
          <w:szCs w:val="24"/>
        </w:rPr>
        <w:t xml:space="preserve">mayor profundidad y sistematización. </w:t>
      </w:r>
      <w:r w:rsidR="00A96DEA">
        <w:rPr>
          <w:rFonts w:ascii="Times New Roman" w:hAnsi="Times New Roman" w:cs="Times New Roman"/>
          <w:sz w:val="24"/>
          <w:szCs w:val="24"/>
        </w:rPr>
        <w:t>Este</w:t>
      </w:r>
      <w:r w:rsidRPr="00A96DEA">
        <w:rPr>
          <w:rFonts w:ascii="Times New Roman" w:hAnsi="Times New Roman" w:cs="Times New Roman"/>
          <w:sz w:val="24"/>
          <w:szCs w:val="24"/>
        </w:rPr>
        <w:t xml:space="preserve"> informe constituye un insumo importante como línea base que a nivel institucional sirve para llevar a cabo actualizaciones y monitoreo posteriores. </w:t>
      </w:r>
    </w:p>
    <w:p w14:paraId="1F7EE1FA" w14:textId="18C64245" w:rsidR="00AB22B0" w:rsidRPr="00A96DEA" w:rsidRDefault="00AB22B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Este informe </w:t>
      </w:r>
      <w:r w:rsidR="00283D1D" w:rsidRPr="00A96DEA">
        <w:rPr>
          <w:rFonts w:ascii="Times New Roman" w:hAnsi="Times New Roman" w:cs="Times New Roman"/>
          <w:sz w:val="24"/>
          <w:szCs w:val="24"/>
        </w:rPr>
        <w:t xml:space="preserve">final </w:t>
      </w:r>
      <w:r w:rsidRPr="00A96DEA">
        <w:rPr>
          <w:rFonts w:ascii="Times New Roman" w:hAnsi="Times New Roman" w:cs="Times New Roman"/>
          <w:sz w:val="24"/>
          <w:szCs w:val="24"/>
        </w:rPr>
        <w:t xml:space="preserve">del análisis se fundamentó en los microdatos que se obtuvieron de </w:t>
      </w:r>
      <w:r w:rsidR="00DB6160">
        <w:rPr>
          <w:rFonts w:ascii="Times New Roman" w:hAnsi="Times New Roman" w:cs="Times New Roman"/>
          <w:sz w:val="24"/>
          <w:szCs w:val="24"/>
        </w:rPr>
        <w:t>la UARIV</w:t>
      </w:r>
      <w:r w:rsidRPr="00A96DEA">
        <w:rPr>
          <w:rFonts w:ascii="Times New Roman" w:hAnsi="Times New Roman" w:cs="Times New Roman"/>
          <w:sz w:val="24"/>
          <w:szCs w:val="24"/>
        </w:rPr>
        <w:t xml:space="preserve">, </w:t>
      </w:r>
      <w:r w:rsidR="00A96DEA">
        <w:rPr>
          <w:rFonts w:ascii="Times New Roman" w:hAnsi="Times New Roman" w:cs="Times New Roman"/>
          <w:sz w:val="24"/>
          <w:szCs w:val="24"/>
        </w:rPr>
        <w:t>los cuales se lograron mediante</w:t>
      </w:r>
      <w:r w:rsidRPr="00A96DEA">
        <w:rPr>
          <w:rFonts w:ascii="Times New Roman" w:hAnsi="Times New Roman" w:cs="Times New Roman"/>
          <w:sz w:val="24"/>
          <w:szCs w:val="24"/>
        </w:rPr>
        <w:t xml:space="preserve"> </w:t>
      </w:r>
      <w:r w:rsidRPr="00DD30A5">
        <w:rPr>
          <w:rFonts w:ascii="Times New Roman" w:hAnsi="Times New Roman" w:cs="Times New Roman"/>
          <w:sz w:val="24"/>
          <w:szCs w:val="24"/>
        </w:rPr>
        <w:t xml:space="preserve">encuestas realizadas a </w:t>
      </w:r>
      <w:r w:rsidR="00DD30A5" w:rsidRPr="00DD30A5">
        <w:rPr>
          <w:rFonts w:ascii="Times New Roman" w:hAnsi="Times New Roman" w:cs="Times New Roman"/>
          <w:sz w:val="24"/>
          <w:szCs w:val="24"/>
        </w:rPr>
        <w:t xml:space="preserve">682 </w:t>
      </w:r>
      <w:r w:rsidRPr="00DD30A5">
        <w:rPr>
          <w:rFonts w:ascii="Times New Roman" w:hAnsi="Times New Roman" w:cs="Times New Roman"/>
          <w:sz w:val="24"/>
          <w:szCs w:val="24"/>
        </w:rPr>
        <w:t xml:space="preserve">personas que respondieron a los módulos de </w:t>
      </w:r>
      <w:r w:rsidR="00DB6160" w:rsidRPr="00DA44E6">
        <w:rPr>
          <w:rFonts w:ascii="Times New Roman" w:hAnsi="Times New Roman" w:cs="Times New Roman"/>
          <w:sz w:val="24"/>
          <w:szCs w:val="24"/>
        </w:rPr>
        <w:t>datos básicos, educación, salud, rehabilitación, fuerza de trabajo y perfil sociolaboral; personas que pertenecen</w:t>
      </w:r>
      <w:r w:rsidRPr="00DD30A5">
        <w:rPr>
          <w:rFonts w:ascii="Times New Roman" w:hAnsi="Times New Roman" w:cs="Times New Roman"/>
          <w:sz w:val="24"/>
          <w:szCs w:val="24"/>
        </w:rPr>
        <w:t xml:space="preserve"> </w:t>
      </w:r>
      <w:r w:rsidR="00A96DEA" w:rsidRPr="00DD30A5">
        <w:rPr>
          <w:rFonts w:ascii="Times New Roman" w:hAnsi="Times New Roman" w:cs="Times New Roman"/>
          <w:sz w:val="24"/>
          <w:szCs w:val="24"/>
        </w:rPr>
        <w:t>a</w:t>
      </w:r>
      <w:r w:rsidRPr="00DD30A5">
        <w:rPr>
          <w:rFonts w:ascii="Times New Roman" w:hAnsi="Times New Roman" w:cs="Times New Roman"/>
          <w:sz w:val="24"/>
          <w:szCs w:val="24"/>
        </w:rPr>
        <w:t xml:space="preserve"> un total de </w:t>
      </w:r>
      <w:r w:rsidR="00DD30A5" w:rsidRPr="00DD30A5">
        <w:rPr>
          <w:rFonts w:ascii="Times New Roman" w:hAnsi="Times New Roman" w:cs="Times New Roman"/>
          <w:sz w:val="24"/>
          <w:szCs w:val="24"/>
        </w:rPr>
        <w:t>19</w:t>
      </w:r>
      <w:r w:rsidR="00DB6160">
        <w:rPr>
          <w:rFonts w:ascii="Times New Roman" w:hAnsi="Times New Roman" w:cs="Times New Roman"/>
          <w:sz w:val="24"/>
          <w:szCs w:val="24"/>
        </w:rPr>
        <w:t>8</w:t>
      </w:r>
      <w:r w:rsidRPr="00DD30A5">
        <w:rPr>
          <w:rFonts w:ascii="Times New Roman" w:hAnsi="Times New Roman" w:cs="Times New Roman"/>
          <w:sz w:val="24"/>
          <w:szCs w:val="24"/>
        </w:rPr>
        <w:t xml:space="preserve"> hogares que respondieron a los módulos </w:t>
      </w:r>
      <w:r w:rsidR="00DB6160">
        <w:rPr>
          <w:rFonts w:ascii="Times New Roman" w:hAnsi="Times New Roman" w:cs="Times New Roman"/>
          <w:sz w:val="24"/>
          <w:szCs w:val="24"/>
        </w:rPr>
        <w:t xml:space="preserve">de </w:t>
      </w:r>
      <w:r w:rsidR="00DB6160" w:rsidRPr="00DA44E6">
        <w:rPr>
          <w:rFonts w:ascii="Times New Roman" w:hAnsi="Times New Roman" w:cs="Times New Roman"/>
          <w:sz w:val="24"/>
          <w:szCs w:val="24"/>
        </w:rPr>
        <w:t>identificación, características de la vivienda, derecho al retorno y reubicaciones, reunificación familiar, alimentación y acceso al territorio</w:t>
      </w:r>
      <w:r w:rsidRPr="00DD30A5">
        <w:rPr>
          <w:rFonts w:ascii="Times New Roman" w:hAnsi="Times New Roman" w:cs="Times New Roman"/>
          <w:sz w:val="24"/>
          <w:szCs w:val="24"/>
        </w:rPr>
        <w:t>, hasta diciembre de 201</w:t>
      </w:r>
      <w:r w:rsidR="0066084E" w:rsidRPr="00DD30A5">
        <w:rPr>
          <w:rFonts w:ascii="Times New Roman" w:hAnsi="Times New Roman" w:cs="Times New Roman"/>
          <w:sz w:val="24"/>
          <w:szCs w:val="24"/>
        </w:rPr>
        <w:t>9</w:t>
      </w:r>
      <w:r w:rsidRPr="00DD30A5">
        <w:rPr>
          <w:rFonts w:ascii="Times New Roman" w:hAnsi="Times New Roman" w:cs="Times New Roman"/>
          <w:sz w:val="24"/>
          <w:szCs w:val="24"/>
        </w:rPr>
        <w:t>.</w:t>
      </w:r>
      <w:r w:rsidRPr="00A96DEA">
        <w:rPr>
          <w:rFonts w:ascii="Times New Roman" w:hAnsi="Times New Roman" w:cs="Times New Roman"/>
          <w:sz w:val="24"/>
          <w:szCs w:val="24"/>
        </w:rPr>
        <w:t xml:space="preserve"> Además de esta fuente se tuvieron en cuenta otras que bien complementaron o reafirmaron planteamientos ya establecidos estadísticamente. </w:t>
      </w:r>
      <w:r w:rsidR="00DD30A5" w:rsidRPr="00DD30A5">
        <w:rPr>
          <w:rFonts w:ascii="Times New Roman" w:hAnsi="Times New Roman" w:cs="Times New Roman"/>
          <w:sz w:val="24"/>
          <w:szCs w:val="24"/>
        </w:rPr>
        <w:t>Cabe anotar que desde el inicio del proyecto el instrumento de captura fue modificado por parte de la UARIV lo que explica la diferencia en los módulos de la caracterización de este municipio respecto de los primeros informes entregados a la gobernación del Cauca</w:t>
      </w:r>
      <w:r w:rsidR="00DD30A5">
        <w:rPr>
          <w:rStyle w:val="Refdenotaalpie"/>
          <w:rFonts w:ascii="Times New Roman" w:hAnsi="Times New Roman" w:cs="Times New Roman"/>
          <w:sz w:val="24"/>
          <w:szCs w:val="24"/>
        </w:rPr>
        <w:footnoteReference w:id="1"/>
      </w:r>
      <w:r w:rsidR="00DD30A5" w:rsidRPr="00DD30A5">
        <w:rPr>
          <w:rFonts w:ascii="Times New Roman" w:hAnsi="Times New Roman" w:cs="Times New Roman"/>
          <w:sz w:val="24"/>
          <w:szCs w:val="24"/>
        </w:rPr>
        <w:t xml:space="preserve"> .</w:t>
      </w:r>
    </w:p>
    <w:p w14:paraId="37963A43" w14:textId="48D6C4FB" w:rsidR="00AB22B0" w:rsidRPr="00A96DEA" w:rsidRDefault="00AB22B0" w:rsidP="00304DE3">
      <w:pPr>
        <w:spacing w:line="360" w:lineRule="auto"/>
        <w:jc w:val="both"/>
        <w:rPr>
          <w:rFonts w:ascii="Times New Roman" w:hAnsi="Times New Roman" w:cs="Times New Roman"/>
          <w:sz w:val="24"/>
          <w:szCs w:val="24"/>
        </w:rPr>
      </w:pPr>
      <w:bookmarkStart w:id="1" w:name="_Hlk89936865"/>
      <w:r w:rsidRPr="00A96DEA">
        <w:rPr>
          <w:rFonts w:ascii="Times New Roman" w:hAnsi="Times New Roman" w:cs="Times New Roman"/>
          <w:sz w:val="24"/>
          <w:szCs w:val="24"/>
        </w:rPr>
        <w:lastRenderedPageBreak/>
        <w:t xml:space="preserve">Este ejercicio </w:t>
      </w:r>
      <w:r w:rsidR="00DB6160">
        <w:rPr>
          <w:rFonts w:ascii="Times New Roman" w:hAnsi="Times New Roman" w:cs="Times New Roman"/>
          <w:sz w:val="24"/>
          <w:szCs w:val="24"/>
        </w:rPr>
        <w:t xml:space="preserve">tiene el objetivo </w:t>
      </w:r>
      <w:r w:rsidRPr="00A96DEA">
        <w:rPr>
          <w:rFonts w:ascii="Times New Roman" w:hAnsi="Times New Roman" w:cs="Times New Roman"/>
          <w:sz w:val="24"/>
          <w:szCs w:val="24"/>
        </w:rPr>
        <w:t xml:space="preserve">de identificar constantes generales para el municipio, sin embargo, marca una potencialidad para invertir los indicadores que a continuación se detallan y fortalecer aquellos que marcan una tendencia de mejoramiento de las condiciones sociales de la población víctima; información que seguramente también servirá como línea base para establecer lineamientos de política social a nivel municipal. </w:t>
      </w:r>
    </w:p>
    <w:p w14:paraId="7FE9DDF1" w14:textId="2C5A6A46" w:rsidR="008245C3" w:rsidRDefault="00FF0A2C" w:rsidP="00754B6C">
      <w:pPr>
        <w:shd w:val="clear" w:color="auto" w:fill="FFFFFF"/>
        <w:spacing w:before="240" w:after="0" w:line="360" w:lineRule="auto"/>
        <w:jc w:val="both"/>
        <w:rPr>
          <w:rFonts w:ascii="Times New Roman" w:hAnsi="Times New Roman" w:cs="Times New Roman"/>
          <w:sz w:val="24"/>
          <w:szCs w:val="24"/>
        </w:rPr>
      </w:pPr>
      <w:r>
        <w:rPr>
          <w:rFonts w:ascii="Times New Roman" w:hAnsi="Times New Roman" w:cs="Times New Roman"/>
          <w:sz w:val="24"/>
          <w:szCs w:val="24"/>
        </w:rPr>
        <w:t>Otra consideración</w:t>
      </w:r>
      <w:r w:rsidRPr="006B009C">
        <w:rPr>
          <w:rFonts w:ascii="Times New Roman" w:hAnsi="Times New Roman" w:cs="Times New Roman"/>
          <w:sz w:val="24"/>
          <w:szCs w:val="24"/>
        </w:rPr>
        <w:t xml:space="preserve">, no menos </w:t>
      </w:r>
      <w:r w:rsidRPr="000820E4">
        <w:rPr>
          <w:rFonts w:ascii="Times New Roman" w:hAnsi="Times New Roman" w:cs="Times New Roman"/>
          <w:sz w:val="24"/>
          <w:szCs w:val="24"/>
        </w:rPr>
        <w:t xml:space="preserve">importante, es que la información disponible en la Red Nacional de Información de la UARIV contenida y procesada en este documento permitirá identificar lineamientos y estrategias de política social y económica que contribuyan a la atención y reparación integral de las víctimas en </w:t>
      </w:r>
      <w:r>
        <w:rPr>
          <w:rFonts w:ascii="Times New Roman" w:hAnsi="Times New Roman" w:cs="Times New Roman"/>
          <w:sz w:val="24"/>
          <w:szCs w:val="24"/>
        </w:rPr>
        <w:t>el corto, mediano y largo plazo</w:t>
      </w:r>
      <w:r w:rsidR="00A96DEA" w:rsidRPr="003E5067">
        <w:rPr>
          <w:rFonts w:ascii="Times New Roman" w:hAnsi="Times New Roman" w:cs="Times New Roman"/>
          <w:sz w:val="24"/>
          <w:szCs w:val="24"/>
        </w:rPr>
        <w:t xml:space="preserve">. </w:t>
      </w:r>
      <w:r w:rsidR="008245C3" w:rsidRPr="008245C3">
        <w:rPr>
          <w:rFonts w:ascii="Times New Roman" w:hAnsi="Times New Roman" w:cs="Times New Roman"/>
          <w:sz w:val="24"/>
          <w:szCs w:val="24"/>
        </w:rPr>
        <w:t>Como tal, constituye una herramienta para que las instituciones del Estado, las organizaciones, asociaciones y redes de las víctimas puedan contar con elementos de juicio para formular propuestas no solo de atención sino también de prevención social que en términos prácticos se traduzcan en mejores condiciones sociales y económicas de la población en general</w:t>
      </w:r>
      <w:r w:rsidR="008245C3">
        <w:rPr>
          <w:rFonts w:ascii="Times New Roman" w:hAnsi="Times New Roman" w:cs="Times New Roman"/>
          <w:sz w:val="24"/>
          <w:szCs w:val="24"/>
        </w:rPr>
        <w:t>.</w:t>
      </w:r>
    </w:p>
    <w:p w14:paraId="57554600" w14:textId="683E0008" w:rsidR="00DC6AFF" w:rsidRDefault="00DC6AFF" w:rsidP="00DC6AFF">
      <w:pPr>
        <w:spacing w:line="360" w:lineRule="auto"/>
        <w:jc w:val="both"/>
        <w:rPr>
          <w:rFonts w:ascii="Times New Roman" w:hAnsi="Times New Roman" w:cs="Times New Roman"/>
          <w:sz w:val="24"/>
          <w:szCs w:val="24"/>
        </w:rPr>
      </w:pPr>
      <w:r w:rsidRPr="00DC6AFF">
        <w:rPr>
          <w:rFonts w:ascii="Times New Roman" w:hAnsi="Times New Roman" w:cs="Times New Roman"/>
          <w:sz w:val="24"/>
          <w:szCs w:val="24"/>
        </w:rPr>
        <w:t>A continuación se relaciona el número de víctimas y hogares victimas caracterizadas del municipio acorde con los datos aportados por la UARIV por el proyecto.</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29"/>
        <w:gridCol w:w="2439"/>
        <w:gridCol w:w="2232"/>
      </w:tblGrid>
      <w:tr w:rsidR="00DC6AFF" w:rsidRPr="00C80FE4" w14:paraId="588E8CD5" w14:textId="77777777" w:rsidTr="00DC6AFF">
        <w:trPr>
          <w:trHeight w:val="330"/>
          <w:jc w:val="center"/>
        </w:trPr>
        <w:tc>
          <w:tcPr>
            <w:tcW w:w="2180" w:type="dxa"/>
            <w:shd w:val="clear" w:color="auto" w:fill="auto"/>
            <w:vAlign w:val="center"/>
            <w:hideMark/>
          </w:tcPr>
          <w:p w14:paraId="76DE02F1" w14:textId="77777777" w:rsidR="00DC6AFF" w:rsidRPr="00C80FE4" w:rsidRDefault="00DC6AFF" w:rsidP="008F03CC">
            <w:pPr>
              <w:spacing w:after="0" w:line="240" w:lineRule="auto"/>
              <w:ind w:firstLineChars="200" w:firstLine="482"/>
              <w:rPr>
                <w:rFonts w:ascii="Arial" w:eastAsia="Times New Roman" w:hAnsi="Arial" w:cs="Arial"/>
                <w:b/>
                <w:bCs/>
                <w:color w:val="000000"/>
                <w:sz w:val="24"/>
                <w:szCs w:val="24"/>
                <w:lang w:eastAsia="es-CO"/>
              </w:rPr>
            </w:pPr>
            <w:r w:rsidRPr="00C80FE4">
              <w:rPr>
                <w:rFonts w:ascii="Arial" w:eastAsia="Times New Roman" w:hAnsi="Arial" w:cs="Arial"/>
                <w:b/>
                <w:bCs/>
                <w:color w:val="000000"/>
                <w:sz w:val="24"/>
                <w:szCs w:val="24"/>
                <w:lang w:val="es-ES" w:eastAsia="es-CO"/>
              </w:rPr>
              <w:t>MUNICIPIO</w:t>
            </w:r>
          </w:p>
        </w:tc>
        <w:tc>
          <w:tcPr>
            <w:tcW w:w="1880" w:type="dxa"/>
            <w:shd w:val="clear" w:color="auto" w:fill="auto"/>
            <w:vAlign w:val="center"/>
            <w:hideMark/>
          </w:tcPr>
          <w:p w14:paraId="3E23C9AB" w14:textId="77777777" w:rsidR="00DC6AFF" w:rsidRPr="00C80FE4" w:rsidRDefault="00DC6AFF" w:rsidP="008F03CC">
            <w:pPr>
              <w:spacing w:after="0" w:line="240" w:lineRule="auto"/>
              <w:jc w:val="center"/>
              <w:rPr>
                <w:rFonts w:ascii="Arial" w:eastAsia="Times New Roman" w:hAnsi="Arial" w:cs="Arial"/>
                <w:b/>
                <w:bCs/>
                <w:color w:val="000000"/>
                <w:sz w:val="24"/>
                <w:szCs w:val="24"/>
                <w:lang w:eastAsia="es-CO"/>
              </w:rPr>
            </w:pPr>
            <w:r w:rsidRPr="00C80FE4">
              <w:rPr>
                <w:rFonts w:ascii="Arial" w:eastAsia="Times New Roman" w:hAnsi="Arial" w:cs="Arial"/>
                <w:b/>
                <w:bCs/>
                <w:color w:val="000000"/>
                <w:sz w:val="24"/>
                <w:szCs w:val="24"/>
                <w:lang w:val="es-ES" w:eastAsia="es-CO"/>
              </w:rPr>
              <w:t>VICTIMAS</w:t>
            </w:r>
          </w:p>
        </w:tc>
        <w:tc>
          <w:tcPr>
            <w:tcW w:w="1720" w:type="dxa"/>
            <w:shd w:val="clear" w:color="auto" w:fill="auto"/>
            <w:vAlign w:val="center"/>
            <w:hideMark/>
          </w:tcPr>
          <w:p w14:paraId="7DFC712B" w14:textId="77777777" w:rsidR="00DC6AFF" w:rsidRPr="00C80FE4" w:rsidRDefault="00DC6AFF" w:rsidP="008F03CC">
            <w:pPr>
              <w:spacing w:after="0" w:line="240" w:lineRule="auto"/>
              <w:jc w:val="center"/>
              <w:rPr>
                <w:rFonts w:ascii="Arial" w:eastAsia="Times New Roman" w:hAnsi="Arial" w:cs="Arial"/>
                <w:b/>
                <w:bCs/>
                <w:color w:val="000000"/>
                <w:sz w:val="24"/>
                <w:szCs w:val="24"/>
                <w:lang w:eastAsia="es-CO"/>
              </w:rPr>
            </w:pPr>
            <w:r w:rsidRPr="00C80FE4">
              <w:rPr>
                <w:rFonts w:ascii="Arial" w:eastAsia="Times New Roman" w:hAnsi="Arial" w:cs="Arial"/>
                <w:b/>
                <w:bCs/>
                <w:color w:val="000000"/>
                <w:sz w:val="24"/>
                <w:szCs w:val="24"/>
                <w:lang w:val="es-ES" w:eastAsia="es-CO"/>
              </w:rPr>
              <w:t>HOGARES</w:t>
            </w:r>
          </w:p>
        </w:tc>
      </w:tr>
      <w:tr w:rsidR="00DC6AFF" w:rsidRPr="00C80FE4" w14:paraId="2BAC701C" w14:textId="77777777" w:rsidTr="00DC6AFF">
        <w:trPr>
          <w:trHeight w:val="315"/>
          <w:jc w:val="center"/>
        </w:trPr>
        <w:tc>
          <w:tcPr>
            <w:tcW w:w="2180" w:type="dxa"/>
            <w:shd w:val="clear" w:color="auto" w:fill="auto"/>
            <w:vAlign w:val="center"/>
            <w:hideMark/>
          </w:tcPr>
          <w:p w14:paraId="6FBDBE4A" w14:textId="77777777" w:rsidR="00DC6AFF" w:rsidRPr="00C80FE4" w:rsidRDefault="00DC6AFF" w:rsidP="00DC6AFF">
            <w:pPr>
              <w:spacing w:after="0" w:line="240" w:lineRule="auto"/>
              <w:jc w:val="center"/>
              <w:rPr>
                <w:rFonts w:ascii="Arial" w:eastAsia="Times New Roman" w:hAnsi="Arial" w:cs="Arial"/>
                <w:color w:val="000000"/>
                <w:sz w:val="24"/>
                <w:szCs w:val="24"/>
                <w:lang w:eastAsia="es-CO"/>
              </w:rPr>
            </w:pPr>
            <w:r w:rsidRPr="00C80FE4">
              <w:rPr>
                <w:rFonts w:ascii="Arial" w:eastAsia="Times New Roman" w:hAnsi="Arial" w:cs="Arial"/>
                <w:color w:val="000000"/>
                <w:sz w:val="24"/>
                <w:lang w:val="es-ES" w:eastAsia="es-CO"/>
              </w:rPr>
              <w:t>FLORENCIA</w:t>
            </w:r>
          </w:p>
        </w:tc>
        <w:tc>
          <w:tcPr>
            <w:tcW w:w="1880" w:type="dxa"/>
            <w:shd w:val="clear" w:color="auto" w:fill="auto"/>
            <w:vAlign w:val="center"/>
            <w:hideMark/>
          </w:tcPr>
          <w:p w14:paraId="5D3A00D6" w14:textId="77777777" w:rsidR="00DC6AFF" w:rsidRPr="00C80FE4" w:rsidRDefault="00DC6AFF" w:rsidP="008F03CC">
            <w:pPr>
              <w:spacing w:after="0" w:line="240" w:lineRule="auto"/>
              <w:jc w:val="center"/>
              <w:rPr>
                <w:rFonts w:ascii="Arial" w:eastAsia="Times New Roman" w:hAnsi="Arial" w:cs="Arial"/>
                <w:color w:val="000000"/>
                <w:sz w:val="24"/>
                <w:szCs w:val="24"/>
                <w:lang w:eastAsia="es-CO"/>
              </w:rPr>
            </w:pPr>
            <w:r w:rsidRPr="00C80FE4">
              <w:rPr>
                <w:rFonts w:ascii="Arial" w:eastAsia="Times New Roman" w:hAnsi="Arial" w:cs="Arial"/>
                <w:color w:val="000000"/>
                <w:sz w:val="24"/>
                <w:lang w:val="es-ES" w:eastAsia="es-CO"/>
              </w:rPr>
              <w:t>1.638</w:t>
            </w:r>
          </w:p>
        </w:tc>
        <w:tc>
          <w:tcPr>
            <w:tcW w:w="1720" w:type="dxa"/>
            <w:shd w:val="clear" w:color="auto" w:fill="auto"/>
            <w:vAlign w:val="center"/>
            <w:hideMark/>
          </w:tcPr>
          <w:p w14:paraId="153EF793" w14:textId="77777777" w:rsidR="00DC6AFF" w:rsidRPr="00C80FE4" w:rsidRDefault="00DC6AFF" w:rsidP="008F03CC">
            <w:pPr>
              <w:spacing w:after="0" w:line="240" w:lineRule="auto"/>
              <w:jc w:val="center"/>
              <w:rPr>
                <w:rFonts w:ascii="Arial" w:eastAsia="Times New Roman" w:hAnsi="Arial" w:cs="Arial"/>
                <w:color w:val="000000"/>
                <w:sz w:val="24"/>
                <w:szCs w:val="24"/>
                <w:lang w:eastAsia="es-CO"/>
              </w:rPr>
            </w:pPr>
            <w:r w:rsidRPr="00C80FE4">
              <w:rPr>
                <w:rFonts w:ascii="Arial" w:eastAsia="Times New Roman" w:hAnsi="Arial" w:cs="Arial"/>
                <w:color w:val="000000"/>
                <w:sz w:val="24"/>
                <w:lang w:val="es-ES" w:eastAsia="es-CO"/>
              </w:rPr>
              <w:t>385</w:t>
            </w:r>
          </w:p>
        </w:tc>
      </w:tr>
    </w:tbl>
    <w:p w14:paraId="2D942420" w14:textId="77777777" w:rsidR="00DC6AFF" w:rsidRPr="00DC6AFF" w:rsidRDefault="00DC6AFF" w:rsidP="00DC6AFF">
      <w:pPr>
        <w:spacing w:line="360" w:lineRule="auto"/>
        <w:jc w:val="both"/>
        <w:rPr>
          <w:rFonts w:ascii="Times New Roman" w:hAnsi="Times New Roman" w:cs="Times New Roman"/>
          <w:sz w:val="24"/>
          <w:szCs w:val="24"/>
        </w:rPr>
      </w:pPr>
    </w:p>
    <w:p w14:paraId="23ABD5F9" w14:textId="77777777" w:rsidR="00DC6AFF" w:rsidRDefault="00DC6AFF" w:rsidP="00754B6C">
      <w:pPr>
        <w:shd w:val="clear" w:color="auto" w:fill="FFFFFF"/>
        <w:spacing w:before="240" w:after="0" w:line="360" w:lineRule="auto"/>
        <w:jc w:val="both"/>
        <w:rPr>
          <w:rFonts w:ascii="Times New Roman" w:hAnsi="Times New Roman" w:cs="Times New Roman"/>
          <w:sz w:val="24"/>
          <w:szCs w:val="24"/>
        </w:rPr>
      </w:pPr>
    </w:p>
    <w:bookmarkEnd w:id="1"/>
    <w:p w14:paraId="0D93CECD" w14:textId="0FBBE3F5" w:rsidR="00A96DEA" w:rsidRPr="00754B6C" w:rsidRDefault="00A96DEA" w:rsidP="00754B6C">
      <w:pPr>
        <w:shd w:val="clear" w:color="auto" w:fill="FFFFFF"/>
        <w:spacing w:before="240" w:after="0" w:line="360" w:lineRule="auto"/>
        <w:jc w:val="both"/>
        <w:rPr>
          <w:rFonts w:ascii="Times New Roman" w:eastAsia="Times New Roman" w:hAnsi="Times New Roman" w:cs="Times New Roman"/>
          <w:color w:val="000000"/>
          <w:sz w:val="28"/>
          <w:szCs w:val="28"/>
          <w:lang w:eastAsia="es-CO"/>
        </w:rPr>
      </w:pPr>
      <w:r w:rsidRPr="00A96DEA">
        <w:rPr>
          <w:rFonts w:ascii="Times New Roman" w:eastAsia="Times New Roman" w:hAnsi="Times New Roman" w:cs="Times New Roman"/>
          <w:b/>
          <w:bCs/>
          <w:color w:val="000000"/>
          <w:sz w:val="26"/>
          <w:szCs w:val="26"/>
          <w:lang w:eastAsia="es-CO"/>
        </w:rPr>
        <w:t>Definición de la Caracterización de la población víctima, según el proyecto.</w:t>
      </w:r>
    </w:p>
    <w:p w14:paraId="679CA632" w14:textId="3FA1FE16" w:rsidR="00A96DEA" w:rsidRPr="00754B6C" w:rsidRDefault="00A96DEA" w:rsidP="00754B6C">
      <w:pPr>
        <w:shd w:val="clear" w:color="auto" w:fill="FFFFFF"/>
        <w:spacing w:before="240" w:after="0"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sz w:val="24"/>
          <w:szCs w:val="24"/>
          <w:lang w:eastAsia="es-CO"/>
        </w:rPr>
        <w:t xml:space="preserve">En el marco de un proceso de investigación, el concepto de caracterización </w:t>
      </w:r>
      <w:r w:rsidR="008245C3">
        <w:rPr>
          <w:rFonts w:ascii="Times New Roman" w:eastAsia="Times New Roman" w:hAnsi="Times New Roman" w:cs="Times New Roman"/>
          <w:color w:val="000000"/>
          <w:sz w:val="24"/>
          <w:szCs w:val="24"/>
          <w:lang w:eastAsia="es-CO"/>
        </w:rPr>
        <w:t>poblacional</w:t>
      </w:r>
      <w:r>
        <w:rPr>
          <w:rFonts w:ascii="Times New Roman" w:eastAsia="Times New Roman" w:hAnsi="Times New Roman" w:cs="Times New Roman"/>
          <w:color w:val="000000"/>
          <w:sz w:val="24"/>
          <w:szCs w:val="24"/>
          <w:lang w:eastAsia="es-CO"/>
        </w:rPr>
        <w:t xml:space="preserve"> hace referencia a la identificación de aspectos y componentes de una sociedad que permiten particularizar e identificar una población, </w:t>
      </w:r>
      <w:r w:rsidR="008245C3">
        <w:rPr>
          <w:rFonts w:ascii="Times New Roman" w:eastAsia="Times New Roman" w:hAnsi="Times New Roman" w:cs="Times New Roman"/>
          <w:color w:val="000000"/>
          <w:sz w:val="24"/>
          <w:szCs w:val="24"/>
          <w:lang w:eastAsia="es-CO"/>
        </w:rPr>
        <w:t>de acuerdo con</w:t>
      </w:r>
      <w:r>
        <w:rPr>
          <w:rFonts w:ascii="Times New Roman" w:eastAsia="Times New Roman" w:hAnsi="Times New Roman" w:cs="Times New Roman"/>
          <w:color w:val="000000"/>
          <w:sz w:val="24"/>
          <w:szCs w:val="24"/>
          <w:lang w:eastAsia="es-CO"/>
        </w:rPr>
        <w:t xml:space="preserve"> unas categorías definidas con anterioridad. Se basa inicialmente en un hecho descriptivo, cuyos alcances están determinados por la metodología y el instrumento de recolección de información empleado.</w:t>
      </w:r>
    </w:p>
    <w:p w14:paraId="536EAA9E" w14:textId="449D7546" w:rsidR="00A96DEA" w:rsidRDefault="00A96DEA" w:rsidP="00754B6C">
      <w:pPr>
        <w:shd w:val="clear" w:color="auto" w:fill="FFFFFF"/>
        <w:spacing w:before="240" w:after="0" w:line="360" w:lineRule="auto"/>
        <w:jc w:val="both"/>
        <w:rPr>
          <w:rFonts w:ascii="Times New Roman" w:eastAsia="Times New Roman" w:hAnsi="Times New Roman" w:cs="Times New Roman"/>
          <w:color w:val="000000"/>
          <w:sz w:val="24"/>
          <w:szCs w:val="24"/>
          <w:lang w:eastAsia="es-CO"/>
        </w:rPr>
      </w:pPr>
      <w:r>
        <w:rPr>
          <w:rFonts w:ascii="Times New Roman" w:eastAsia="Times New Roman" w:hAnsi="Times New Roman" w:cs="Times New Roman"/>
          <w:color w:val="000000"/>
          <w:sz w:val="24"/>
          <w:szCs w:val="24"/>
          <w:lang w:eastAsia="es-CO"/>
        </w:rPr>
        <w:t xml:space="preserve">La caracterización poblacional, emplea regularmente información que sea posible de medir y cuantificar; siempre, desde una mirada externa que requiere la información para intervenir o </w:t>
      </w:r>
      <w:r>
        <w:rPr>
          <w:rFonts w:ascii="Times New Roman" w:eastAsia="Times New Roman" w:hAnsi="Times New Roman" w:cs="Times New Roman"/>
          <w:color w:val="000000"/>
          <w:sz w:val="24"/>
          <w:szCs w:val="24"/>
          <w:lang w:eastAsia="es-CO"/>
        </w:rPr>
        <w:lastRenderedPageBreak/>
        <w:t>hacer efectivos derechos o políticas públicas. El instrumento de recolección de información es el que define los alcances, las características y el enfoque del conocimiento que se produce.</w:t>
      </w:r>
    </w:p>
    <w:p w14:paraId="67A8CBC1" w14:textId="519D9656" w:rsidR="008245C3" w:rsidRDefault="008245C3" w:rsidP="00754B6C">
      <w:pPr>
        <w:shd w:val="clear" w:color="auto" w:fill="FFFFFF"/>
        <w:spacing w:before="240" w:after="0" w:line="360" w:lineRule="auto"/>
        <w:jc w:val="both"/>
        <w:rPr>
          <w:rFonts w:ascii="Times New Roman" w:eastAsia="Times New Roman" w:hAnsi="Times New Roman" w:cs="Times New Roman"/>
          <w:color w:val="000000"/>
          <w:sz w:val="24"/>
          <w:szCs w:val="24"/>
          <w:lang w:eastAsia="es-CO"/>
        </w:rPr>
      </w:pPr>
    </w:p>
    <w:p w14:paraId="259D3850" w14:textId="1B860B17" w:rsidR="008245C3" w:rsidRDefault="008245C3" w:rsidP="00754B6C">
      <w:pPr>
        <w:shd w:val="clear" w:color="auto" w:fill="FFFFFF"/>
        <w:spacing w:before="240" w:after="0" w:line="360" w:lineRule="auto"/>
        <w:jc w:val="both"/>
        <w:rPr>
          <w:rFonts w:ascii="Times New Roman" w:eastAsia="Times New Roman" w:hAnsi="Times New Roman" w:cs="Times New Roman"/>
          <w:color w:val="000000"/>
          <w:sz w:val="24"/>
          <w:szCs w:val="24"/>
          <w:lang w:eastAsia="es-CO"/>
        </w:rPr>
      </w:pPr>
    </w:p>
    <w:p w14:paraId="00642369" w14:textId="77777777" w:rsidR="008245C3" w:rsidRPr="00754B6C" w:rsidRDefault="008245C3" w:rsidP="00754B6C">
      <w:pPr>
        <w:shd w:val="clear" w:color="auto" w:fill="FFFFFF"/>
        <w:spacing w:before="240" w:after="0" w:line="360" w:lineRule="auto"/>
        <w:jc w:val="both"/>
        <w:rPr>
          <w:rFonts w:ascii="Times New Roman" w:eastAsia="Times New Roman" w:hAnsi="Times New Roman" w:cs="Times New Roman"/>
          <w:color w:val="000000"/>
          <w:lang w:eastAsia="es-CO"/>
        </w:rPr>
      </w:pPr>
    </w:p>
    <w:p w14:paraId="7006AC9B" w14:textId="688A984F" w:rsidR="00A96DEA" w:rsidRPr="00754B6C" w:rsidRDefault="00A96DEA" w:rsidP="00754B6C">
      <w:pPr>
        <w:shd w:val="clear" w:color="auto" w:fill="FFFFFF"/>
        <w:spacing w:before="240"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sz w:val="24"/>
          <w:szCs w:val="24"/>
          <w:lang w:eastAsia="es-CO"/>
        </w:rPr>
        <w:t>La caracterización siempre define una unidad espacial de agregación de datos, vereda, barrio o municipio, por ejemplo; que permita precisar la ubicación y los límites dentro de los cuales opera el proceso de investigación. Los principales productos de un proceso de caracterización de la población están en el orden cuantitativo y su análisis principalmente se desagrega en procesos estadísticos de los datos recogidos y se comparan con una población de referencia. Sus límites están definidos por el instrumento, que refleja el interés de la investigación por conocer características específicas de la población investigada.</w:t>
      </w:r>
    </w:p>
    <w:p w14:paraId="211B0EF6" w14:textId="28109F1E" w:rsidR="00A96DEA" w:rsidRPr="00754B6C" w:rsidRDefault="00A96DEA" w:rsidP="00754B6C">
      <w:pPr>
        <w:shd w:val="clear" w:color="auto" w:fill="FFFFFF"/>
        <w:spacing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sz w:val="24"/>
          <w:szCs w:val="24"/>
          <w:lang w:eastAsia="es-CO"/>
        </w:rPr>
        <w:t xml:space="preserve">Las estadísticas se expresan preferencialmente en cuadros, diagramas de barras y otros elementos de la infografía. Donde se definen claramente las variables y los indicadores que permiten el conocimiento de una realidad que vive la población. La encuesta es el instrumento más empleado por la caracterización, más aún cuando las poblaciones a caracterizar son numerosas. El diseño de la encuesta está relacionado con el objetivo que busca la caracterización y sus límites de conocimientos de la población </w:t>
      </w:r>
      <w:r w:rsidR="00FF0A2C">
        <w:rPr>
          <w:rFonts w:ascii="Times New Roman" w:eastAsia="Times New Roman" w:hAnsi="Times New Roman" w:cs="Times New Roman"/>
          <w:color w:val="000000"/>
          <w:sz w:val="24"/>
          <w:szCs w:val="24"/>
          <w:lang w:eastAsia="es-CO"/>
        </w:rPr>
        <w:t>están</w:t>
      </w:r>
      <w:r>
        <w:rPr>
          <w:rFonts w:ascii="Times New Roman" w:eastAsia="Times New Roman" w:hAnsi="Times New Roman" w:cs="Times New Roman"/>
          <w:color w:val="000000"/>
          <w:sz w:val="24"/>
          <w:szCs w:val="24"/>
          <w:lang w:eastAsia="es-CO"/>
        </w:rPr>
        <w:t xml:space="preserve"> </w:t>
      </w:r>
      <w:r w:rsidR="00FF0A2C">
        <w:rPr>
          <w:rFonts w:ascii="Times New Roman" w:eastAsia="Times New Roman" w:hAnsi="Times New Roman" w:cs="Times New Roman"/>
          <w:color w:val="000000"/>
          <w:sz w:val="24"/>
          <w:szCs w:val="24"/>
          <w:lang w:eastAsia="es-CO"/>
        </w:rPr>
        <w:t>establecidos</w:t>
      </w:r>
      <w:r>
        <w:rPr>
          <w:rFonts w:ascii="Times New Roman" w:eastAsia="Times New Roman" w:hAnsi="Times New Roman" w:cs="Times New Roman"/>
          <w:color w:val="000000"/>
          <w:sz w:val="24"/>
          <w:szCs w:val="24"/>
          <w:lang w:eastAsia="es-CO"/>
        </w:rPr>
        <w:t xml:space="preserve"> en su diseño. Si el proceso de investigación no incluye, información cualitativa, los análisis y el producto se reduce regularmente a las estadísticas de las variables definidas por el objeto de la investigación.</w:t>
      </w:r>
    </w:p>
    <w:p w14:paraId="43B7A065" w14:textId="7103A5B2" w:rsidR="00A96DEA" w:rsidRPr="00754B6C" w:rsidRDefault="00A96DEA" w:rsidP="00754B6C">
      <w:pPr>
        <w:shd w:val="clear" w:color="auto" w:fill="FFFFFF"/>
        <w:spacing w:before="240" w:after="0"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sz w:val="24"/>
          <w:szCs w:val="24"/>
          <w:lang w:eastAsia="es-CO"/>
        </w:rPr>
        <w:t>Para el caso de la investigación para la caracterización de la población víctimas de</w:t>
      </w:r>
      <w:r w:rsidR="008245C3">
        <w:rPr>
          <w:rFonts w:ascii="Times New Roman" w:eastAsia="Times New Roman" w:hAnsi="Times New Roman" w:cs="Times New Roman"/>
          <w:color w:val="000000"/>
          <w:sz w:val="24"/>
          <w:szCs w:val="24"/>
          <w:lang w:eastAsia="es-CO"/>
        </w:rPr>
        <w:t xml:space="preserve">l conflicto armado </w:t>
      </w:r>
      <w:r>
        <w:rPr>
          <w:rFonts w:ascii="Times New Roman" w:eastAsia="Times New Roman" w:hAnsi="Times New Roman" w:cs="Times New Roman"/>
          <w:color w:val="000000"/>
          <w:sz w:val="24"/>
          <w:szCs w:val="24"/>
          <w:lang w:eastAsia="es-CO"/>
        </w:rPr>
        <w:t xml:space="preserve">en el departamento del Cauca, se empleó el diseño de encuestas definido por la </w:t>
      </w:r>
      <w:r w:rsidR="008245C3">
        <w:rPr>
          <w:rFonts w:ascii="Times New Roman" w:eastAsia="Times New Roman" w:hAnsi="Times New Roman" w:cs="Times New Roman"/>
          <w:color w:val="000000"/>
          <w:sz w:val="24"/>
          <w:szCs w:val="24"/>
          <w:lang w:eastAsia="es-CO"/>
        </w:rPr>
        <w:t>UARIV</w:t>
      </w:r>
      <w:r>
        <w:rPr>
          <w:rFonts w:ascii="Times New Roman" w:eastAsia="Times New Roman" w:hAnsi="Times New Roman" w:cs="Times New Roman"/>
          <w:color w:val="000000"/>
          <w:sz w:val="24"/>
          <w:szCs w:val="24"/>
          <w:lang w:eastAsia="es-CO"/>
        </w:rPr>
        <w:t>, y las variables, la métrica, los indicadores y el diseño de las preguntas, fueron entregadas a la Universidad del Cauca que las aplica y luego recibe el procesamiento de la institución encargada a nivel nacional de almacenarla en formato de microdatos</w:t>
      </w:r>
      <w:r w:rsidR="00DD30A5">
        <w:rPr>
          <w:rFonts w:ascii="Times New Roman" w:eastAsia="Times New Roman" w:hAnsi="Times New Roman" w:cs="Times New Roman"/>
          <w:color w:val="000000"/>
          <w:sz w:val="24"/>
          <w:szCs w:val="24"/>
          <w:lang w:eastAsia="es-CO"/>
        </w:rPr>
        <w:t>.</w:t>
      </w:r>
    </w:p>
    <w:p w14:paraId="399E4C75" w14:textId="33F891BB" w:rsidR="00A96DEA" w:rsidRDefault="00A96DEA" w:rsidP="00754B6C">
      <w:pPr>
        <w:shd w:val="clear" w:color="auto" w:fill="FFFFFF"/>
        <w:spacing w:before="240" w:line="360" w:lineRule="auto"/>
        <w:jc w:val="both"/>
        <w:rPr>
          <w:rFonts w:ascii="Times New Roman" w:eastAsia="Times New Roman" w:hAnsi="Times New Roman" w:cs="Times New Roman"/>
          <w:color w:val="000000"/>
          <w:sz w:val="24"/>
          <w:szCs w:val="24"/>
          <w:lang w:eastAsia="es-CO"/>
        </w:rPr>
      </w:pPr>
      <w:r>
        <w:rPr>
          <w:rFonts w:ascii="Times New Roman" w:eastAsia="Times New Roman" w:hAnsi="Times New Roman" w:cs="Times New Roman"/>
          <w:color w:val="000000"/>
          <w:sz w:val="24"/>
          <w:szCs w:val="24"/>
          <w:lang w:eastAsia="es-CO"/>
        </w:rPr>
        <w:lastRenderedPageBreak/>
        <w:t>La Universidad con el propósito de ampliar la comprensión de los lugares y espacios donde ocurre la realidad de las víctimas identificadas por medio de la encuesta, decidió, establecer una contextualización socio espacial y económica, descriptiva y general de cada municipio del Departamento del Cauca, con el propósito de contribuir a la explicación del sitio donde habitan las víctimas, estableciendo un marco que permita la comprensión de la información.</w:t>
      </w:r>
    </w:p>
    <w:p w14:paraId="61FB7458" w14:textId="77777777" w:rsidR="008245C3" w:rsidRPr="00754B6C" w:rsidRDefault="008245C3" w:rsidP="00754B6C">
      <w:pPr>
        <w:shd w:val="clear" w:color="auto" w:fill="FFFFFF"/>
        <w:spacing w:before="240" w:line="360" w:lineRule="auto"/>
        <w:jc w:val="both"/>
        <w:rPr>
          <w:rFonts w:ascii="Times New Roman" w:eastAsia="Times New Roman" w:hAnsi="Times New Roman" w:cs="Times New Roman"/>
          <w:color w:val="000000"/>
          <w:lang w:eastAsia="es-CO"/>
        </w:rPr>
      </w:pPr>
    </w:p>
    <w:p w14:paraId="44522774" w14:textId="502FAB99" w:rsidR="00A96DEA" w:rsidRPr="00754B6C" w:rsidRDefault="00A96DEA" w:rsidP="00754B6C">
      <w:pPr>
        <w:shd w:val="clear" w:color="auto" w:fill="FFFFFF"/>
        <w:spacing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sz w:val="24"/>
          <w:szCs w:val="24"/>
          <w:lang w:eastAsia="es-CO"/>
        </w:rPr>
        <w:t xml:space="preserve">Los límites y alcances del análisis de los datos de la población víctima del conflicto armado, es posible cruzarlo con elementos del contexto local, pero no es factible un alcance explicativo del impacto de la población víctima del conflicto armado en aspectos como el funcionamiento de la economía regional, su incidencia en el desarrollo local u otros temas </w:t>
      </w:r>
      <w:r w:rsidR="008245C3">
        <w:rPr>
          <w:rFonts w:ascii="Times New Roman" w:eastAsia="Times New Roman" w:hAnsi="Times New Roman" w:cs="Times New Roman"/>
          <w:color w:val="000000"/>
          <w:sz w:val="24"/>
          <w:szCs w:val="24"/>
          <w:lang w:eastAsia="es-CO"/>
        </w:rPr>
        <w:t xml:space="preserve">que pueden ampliarse en investigaciones posteriores. </w:t>
      </w:r>
    </w:p>
    <w:p w14:paraId="68AF8DF1" w14:textId="77777777" w:rsidR="008245C3" w:rsidRPr="00DA44E6" w:rsidRDefault="008245C3" w:rsidP="008245C3">
      <w:pPr>
        <w:shd w:val="clear" w:color="auto" w:fill="FFFFFF"/>
        <w:spacing w:before="160" w:after="240" w:line="360" w:lineRule="auto"/>
        <w:jc w:val="both"/>
        <w:rPr>
          <w:rFonts w:ascii="Times New Roman" w:eastAsia="Times New Roman" w:hAnsi="Times New Roman" w:cs="Times New Roman"/>
          <w:color w:val="000000"/>
          <w:sz w:val="24"/>
          <w:szCs w:val="24"/>
          <w:lang w:eastAsia="es-CO"/>
        </w:rPr>
      </w:pPr>
      <w:r w:rsidRPr="00DA44E6">
        <w:rPr>
          <w:rFonts w:ascii="Times New Roman" w:eastAsia="Times New Roman" w:hAnsi="Times New Roman" w:cs="Times New Roman"/>
          <w:color w:val="000000"/>
          <w:sz w:val="24"/>
          <w:szCs w:val="24"/>
          <w:lang w:eastAsia="es-CO"/>
        </w:rPr>
        <w:t xml:space="preserve">Los análisis se centraron en la creación </w:t>
      </w:r>
      <w:r>
        <w:rPr>
          <w:rFonts w:ascii="Times New Roman" w:eastAsia="Times New Roman" w:hAnsi="Times New Roman" w:cs="Times New Roman"/>
          <w:color w:val="000000"/>
          <w:sz w:val="24"/>
          <w:szCs w:val="24"/>
          <w:lang w:eastAsia="es-CO"/>
        </w:rPr>
        <w:t>estadísticas y gráficos y la</w:t>
      </w:r>
      <w:r w:rsidRPr="00DA44E6">
        <w:rPr>
          <w:rFonts w:ascii="Times New Roman" w:eastAsia="Times New Roman" w:hAnsi="Times New Roman" w:cs="Times New Roman"/>
          <w:color w:val="000000"/>
          <w:sz w:val="24"/>
          <w:szCs w:val="24"/>
          <w:lang w:eastAsia="es-CO"/>
        </w:rPr>
        <w:t xml:space="preserve"> presentación de </w:t>
      </w:r>
      <w:r w:rsidRPr="00B50C74">
        <w:rPr>
          <w:rFonts w:ascii="Times New Roman" w:eastAsia="Times New Roman" w:hAnsi="Times New Roman" w:cs="Times New Roman"/>
          <w:color w:val="000000"/>
          <w:sz w:val="24"/>
          <w:szCs w:val="24"/>
          <w:lang w:eastAsia="es-CO"/>
        </w:rPr>
        <w:t>estos</w:t>
      </w:r>
      <w:r w:rsidRPr="00DA44E6">
        <w:rPr>
          <w:rFonts w:ascii="Times New Roman" w:eastAsia="Times New Roman" w:hAnsi="Times New Roman" w:cs="Times New Roman"/>
          <w:color w:val="000000"/>
          <w:sz w:val="24"/>
          <w:szCs w:val="24"/>
          <w:lang w:eastAsia="es-CO"/>
        </w:rPr>
        <w:t xml:space="preserve"> </w:t>
      </w:r>
      <w:r>
        <w:rPr>
          <w:rFonts w:ascii="Times New Roman" w:eastAsia="Times New Roman" w:hAnsi="Times New Roman" w:cs="Times New Roman"/>
          <w:color w:val="000000"/>
          <w:sz w:val="24"/>
          <w:szCs w:val="24"/>
          <w:lang w:eastAsia="es-CO"/>
        </w:rPr>
        <w:t>de forma comprensible para cualquier grupo lector, así mismo se realizó comparaciones de variables con</w:t>
      </w:r>
      <w:r w:rsidRPr="00DA44E6">
        <w:rPr>
          <w:rFonts w:ascii="Times New Roman" w:eastAsia="Times New Roman" w:hAnsi="Times New Roman" w:cs="Times New Roman"/>
          <w:color w:val="000000"/>
          <w:sz w:val="24"/>
          <w:szCs w:val="24"/>
          <w:lang w:eastAsia="es-CO"/>
        </w:rPr>
        <w:t xml:space="preserve"> poblaciones de referencia a nivel local, regional o departamental</w:t>
      </w:r>
      <w:r>
        <w:rPr>
          <w:rFonts w:ascii="Times New Roman" w:eastAsia="Times New Roman" w:hAnsi="Times New Roman" w:cs="Times New Roman"/>
          <w:color w:val="000000"/>
          <w:sz w:val="24"/>
          <w:szCs w:val="24"/>
          <w:lang w:eastAsia="es-CO"/>
        </w:rPr>
        <w:t xml:space="preserve"> cuando la información disponible así lo permitió. </w:t>
      </w:r>
    </w:p>
    <w:p w14:paraId="3F6D6998" w14:textId="31E538EF" w:rsidR="00A96DEA" w:rsidRPr="00754B6C" w:rsidRDefault="008245C3" w:rsidP="008245C3">
      <w:pPr>
        <w:jc w:val="both"/>
        <w:rPr>
          <w:rFonts w:ascii="Times New Roman" w:eastAsia="Times New Roman" w:hAnsi="Times New Roman" w:cs="Times New Roman"/>
          <w:color w:val="000000"/>
          <w:sz w:val="24"/>
          <w:szCs w:val="24"/>
          <w:lang w:eastAsia="es-CO"/>
        </w:rPr>
      </w:pPr>
      <w:r w:rsidRPr="00DA44E6">
        <w:rPr>
          <w:rFonts w:ascii="Times New Roman" w:eastAsia="Times New Roman" w:hAnsi="Times New Roman" w:cs="Times New Roman"/>
          <w:color w:val="000000"/>
          <w:sz w:val="24"/>
          <w:szCs w:val="24"/>
          <w:lang w:eastAsia="es-CO"/>
        </w:rPr>
        <w:t>El valor agregado de los productos de investigación está centrado en los análisis de políticas públicas y su operatividad en contextos locales.</w:t>
      </w:r>
      <w:r w:rsidR="00A96DEA" w:rsidRPr="00754B6C">
        <w:rPr>
          <w:rFonts w:ascii="Times New Roman" w:eastAsia="Times New Roman" w:hAnsi="Times New Roman" w:cs="Times New Roman"/>
          <w:color w:val="000000"/>
          <w:sz w:val="24"/>
          <w:szCs w:val="24"/>
          <w:lang w:eastAsia="es-CO"/>
        </w:rPr>
        <w:br w:type="page"/>
      </w:r>
    </w:p>
    <w:p w14:paraId="363F0C14" w14:textId="60A92302" w:rsidR="00AB22B0" w:rsidRPr="00A96DEA" w:rsidRDefault="00AB22B0" w:rsidP="00304DE3">
      <w:pPr>
        <w:pStyle w:val="Ttulo1"/>
        <w:numPr>
          <w:ilvl w:val="0"/>
          <w:numId w:val="30"/>
        </w:numPr>
        <w:spacing w:line="360" w:lineRule="auto"/>
        <w:rPr>
          <w:rFonts w:cs="Times New Roman"/>
          <w:sz w:val="24"/>
          <w:szCs w:val="24"/>
          <w:lang w:val="es-ES"/>
        </w:rPr>
      </w:pPr>
      <w:bookmarkStart w:id="2" w:name="_Toc6852300"/>
      <w:bookmarkStart w:id="3" w:name="_Toc89938962"/>
      <w:r w:rsidRPr="00A96DEA">
        <w:rPr>
          <w:rFonts w:cs="Times New Roman"/>
          <w:sz w:val="24"/>
          <w:szCs w:val="24"/>
          <w:lang w:val="es-ES"/>
        </w:rPr>
        <w:lastRenderedPageBreak/>
        <w:t xml:space="preserve">ANÁLISIS DE CONTEXTO MUNICIPIO DE </w:t>
      </w:r>
      <w:r w:rsidR="00D069AF">
        <w:rPr>
          <w:rFonts w:cs="Times New Roman"/>
          <w:sz w:val="24"/>
          <w:szCs w:val="24"/>
          <w:lang w:val="es-ES"/>
        </w:rPr>
        <w:t>FLORENCIA</w:t>
      </w:r>
      <w:bookmarkEnd w:id="2"/>
      <w:bookmarkEnd w:id="3"/>
    </w:p>
    <w:p w14:paraId="2BBF3209" w14:textId="77777777" w:rsidR="00AB22B0" w:rsidRPr="00A96DEA" w:rsidRDefault="00AB22B0" w:rsidP="00C87244">
      <w:pPr>
        <w:spacing w:after="0" w:line="360" w:lineRule="auto"/>
        <w:jc w:val="both"/>
        <w:rPr>
          <w:rFonts w:ascii="Times New Roman" w:hAnsi="Times New Roman" w:cs="Times New Roman"/>
          <w:b/>
          <w:sz w:val="24"/>
          <w:szCs w:val="24"/>
          <w:lang w:val="es-ES"/>
        </w:rPr>
      </w:pPr>
    </w:p>
    <w:p w14:paraId="60EF43C8" w14:textId="6E6F4818" w:rsidR="00AB22B0" w:rsidRPr="009532A6" w:rsidRDefault="00AB22B0" w:rsidP="00C87244">
      <w:pPr>
        <w:pStyle w:val="Ttulo2"/>
        <w:spacing w:line="360" w:lineRule="auto"/>
        <w:rPr>
          <w:rFonts w:cs="Times New Roman"/>
          <w:sz w:val="24"/>
          <w:szCs w:val="24"/>
          <w:lang w:val="es-ES"/>
        </w:rPr>
      </w:pPr>
      <w:bookmarkStart w:id="4" w:name="_Toc6852301"/>
      <w:bookmarkStart w:id="5" w:name="_Toc89938963"/>
      <w:r w:rsidRPr="009532A6">
        <w:rPr>
          <w:rFonts w:cs="Times New Roman"/>
          <w:sz w:val="24"/>
          <w:szCs w:val="24"/>
          <w:lang w:val="es-ES"/>
        </w:rPr>
        <w:t>1.1. El contexto geográfico</w:t>
      </w:r>
      <w:bookmarkEnd w:id="4"/>
      <w:bookmarkEnd w:id="5"/>
    </w:p>
    <w:p w14:paraId="4B04DA5D" w14:textId="06286D39" w:rsidR="00114641" w:rsidRDefault="00D82438" w:rsidP="00C84464">
      <w:pPr>
        <w:spacing w:before="240"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El </w:t>
      </w:r>
      <w:r w:rsidR="00754B6C">
        <w:rPr>
          <w:rFonts w:ascii="Times New Roman" w:hAnsi="Times New Roman" w:cs="Times New Roman"/>
          <w:sz w:val="24"/>
          <w:szCs w:val="24"/>
        </w:rPr>
        <w:t>m</w:t>
      </w:r>
      <w:r>
        <w:rPr>
          <w:rFonts w:ascii="Times New Roman" w:hAnsi="Times New Roman" w:cs="Times New Roman"/>
          <w:sz w:val="24"/>
          <w:szCs w:val="24"/>
        </w:rPr>
        <w:t xml:space="preserve">unicipio de </w:t>
      </w:r>
      <w:r w:rsidR="00D069AF">
        <w:rPr>
          <w:rFonts w:ascii="Times New Roman" w:hAnsi="Times New Roman" w:cs="Times New Roman"/>
          <w:sz w:val="24"/>
          <w:szCs w:val="24"/>
        </w:rPr>
        <w:t>Florencia</w:t>
      </w:r>
      <w:r w:rsidR="00AB22B0" w:rsidRPr="00A96DEA">
        <w:rPr>
          <w:rFonts w:ascii="Times New Roman" w:hAnsi="Times New Roman" w:cs="Times New Roman"/>
          <w:sz w:val="24"/>
          <w:szCs w:val="24"/>
        </w:rPr>
        <w:t xml:space="preserve"> hace parte de los municipios que in</w:t>
      </w:r>
      <w:r w:rsidR="00A96DEA">
        <w:rPr>
          <w:rFonts w:ascii="Times New Roman" w:hAnsi="Times New Roman" w:cs="Times New Roman"/>
          <w:sz w:val="24"/>
          <w:szCs w:val="24"/>
        </w:rPr>
        <w:t xml:space="preserve">tegran la subregión </w:t>
      </w:r>
      <w:r w:rsidR="00114641">
        <w:rPr>
          <w:rFonts w:ascii="Times New Roman" w:hAnsi="Times New Roman" w:cs="Times New Roman"/>
          <w:sz w:val="24"/>
          <w:szCs w:val="24"/>
        </w:rPr>
        <w:t>sur</w:t>
      </w:r>
      <w:r w:rsidR="00A96DEA">
        <w:rPr>
          <w:rFonts w:ascii="Times New Roman" w:hAnsi="Times New Roman" w:cs="Times New Roman"/>
          <w:sz w:val="24"/>
          <w:szCs w:val="24"/>
        </w:rPr>
        <w:t>,</w:t>
      </w:r>
      <w:r w:rsidR="003D0E7F">
        <w:rPr>
          <w:rFonts w:ascii="Times New Roman" w:hAnsi="Times New Roman" w:cs="Times New Roman"/>
          <w:sz w:val="24"/>
          <w:szCs w:val="24"/>
        </w:rPr>
        <w:t xml:space="preserve"> del departamento del Cauca,</w:t>
      </w:r>
      <w:r w:rsidR="00A96DEA">
        <w:rPr>
          <w:rFonts w:ascii="Times New Roman" w:hAnsi="Times New Roman" w:cs="Times New Roman"/>
          <w:sz w:val="24"/>
          <w:szCs w:val="24"/>
        </w:rPr>
        <w:t xml:space="preserve"> en los que además se encuentran: </w:t>
      </w:r>
      <w:r w:rsidR="00114641" w:rsidRPr="00114641">
        <w:rPr>
          <w:rFonts w:ascii="Times New Roman" w:hAnsi="Times New Roman" w:cs="Times New Roman"/>
          <w:sz w:val="24"/>
          <w:szCs w:val="24"/>
        </w:rPr>
        <w:t xml:space="preserve">Argelia, Balboa, Bolívar, </w:t>
      </w:r>
      <w:r w:rsidR="00D069AF">
        <w:rPr>
          <w:rFonts w:ascii="Times New Roman" w:hAnsi="Times New Roman" w:cs="Times New Roman"/>
          <w:sz w:val="24"/>
          <w:szCs w:val="24"/>
        </w:rPr>
        <w:t>Mercaderes, Patía,</w:t>
      </w:r>
      <w:r w:rsidR="00114641" w:rsidRPr="00114641">
        <w:rPr>
          <w:rFonts w:ascii="Times New Roman" w:hAnsi="Times New Roman" w:cs="Times New Roman"/>
          <w:sz w:val="24"/>
          <w:szCs w:val="24"/>
        </w:rPr>
        <w:t xml:space="preserve"> Sucre</w:t>
      </w:r>
      <w:r w:rsidR="00D069AF">
        <w:rPr>
          <w:rFonts w:ascii="Times New Roman" w:hAnsi="Times New Roman" w:cs="Times New Roman"/>
          <w:sz w:val="24"/>
          <w:szCs w:val="24"/>
        </w:rPr>
        <w:t xml:space="preserve"> y</w:t>
      </w:r>
      <w:r w:rsidR="003D0E7F" w:rsidRPr="00114641">
        <w:rPr>
          <w:rFonts w:ascii="Times New Roman" w:hAnsi="Times New Roman" w:cs="Times New Roman"/>
          <w:sz w:val="24"/>
          <w:szCs w:val="24"/>
        </w:rPr>
        <w:t xml:space="preserve"> </w:t>
      </w:r>
      <w:r w:rsidR="00D069AF">
        <w:rPr>
          <w:rFonts w:ascii="Times New Roman" w:hAnsi="Times New Roman" w:cs="Times New Roman"/>
          <w:sz w:val="24"/>
          <w:szCs w:val="24"/>
        </w:rPr>
        <w:t>Florencia</w:t>
      </w:r>
      <w:r w:rsidR="00A96DEA" w:rsidRPr="00114641">
        <w:rPr>
          <w:rFonts w:ascii="Times New Roman" w:hAnsi="Times New Roman" w:cs="Times New Roman"/>
          <w:sz w:val="24"/>
          <w:szCs w:val="24"/>
        </w:rPr>
        <w:t xml:space="preserve">. </w:t>
      </w:r>
      <w:r w:rsidR="00A96DEA">
        <w:rPr>
          <w:rFonts w:ascii="Times New Roman" w:hAnsi="Times New Roman" w:cs="Times New Roman"/>
          <w:sz w:val="24"/>
          <w:szCs w:val="24"/>
        </w:rPr>
        <w:t xml:space="preserve">Cuenta con una población según el </w:t>
      </w:r>
      <w:r w:rsidR="00C84464">
        <w:rPr>
          <w:rFonts w:ascii="Times New Roman" w:hAnsi="Times New Roman" w:cs="Times New Roman"/>
          <w:sz w:val="24"/>
          <w:szCs w:val="24"/>
        </w:rPr>
        <w:t>c</w:t>
      </w:r>
      <w:r w:rsidR="003D0E7F">
        <w:rPr>
          <w:rFonts w:ascii="Times New Roman" w:hAnsi="Times New Roman" w:cs="Times New Roman"/>
          <w:sz w:val="24"/>
          <w:szCs w:val="24"/>
        </w:rPr>
        <w:t>enso de población y viv</w:t>
      </w:r>
      <w:r w:rsidR="00545615">
        <w:rPr>
          <w:rFonts w:ascii="Times New Roman" w:hAnsi="Times New Roman" w:cs="Times New Roman"/>
          <w:sz w:val="24"/>
          <w:szCs w:val="24"/>
        </w:rPr>
        <w:t>i</w:t>
      </w:r>
      <w:r w:rsidR="003D0E7F">
        <w:rPr>
          <w:rFonts w:ascii="Times New Roman" w:hAnsi="Times New Roman" w:cs="Times New Roman"/>
          <w:sz w:val="24"/>
          <w:szCs w:val="24"/>
        </w:rPr>
        <w:t xml:space="preserve">enda </w:t>
      </w:r>
      <w:r w:rsidR="00A96DEA">
        <w:rPr>
          <w:rFonts w:ascii="Times New Roman" w:hAnsi="Times New Roman" w:cs="Times New Roman"/>
          <w:sz w:val="24"/>
          <w:szCs w:val="24"/>
        </w:rPr>
        <w:t>D</w:t>
      </w:r>
      <w:r w:rsidR="008245C3">
        <w:rPr>
          <w:rFonts w:ascii="Times New Roman" w:hAnsi="Times New Roman" w:cs="Times New Roman"/>
          <w:sz w:val="24"/>
          <w:szCs w:val="24"/>
        </w:rPr>
        <w:t xml:space="preserve">epartamento </w:t>
      </w:r>
      <w:r w:rsidR="00A96DEA">
        <w:rPr>
          <w:rFonts w:ascii="Times New Roman" w:hAnsi="Times New Roman" w:cs="Times New Roman"/>
          <w:sz w:val="24"/>
          <w:szCs w:val="24"/>
        </w:rPr>
        <w:t>A</w:t>
      </w:r>
      <w:r w:rsidR="008245C3">
        <w:rPr>
          <w:rFonts w:ascii="Times New Roman" w:hAnsi="Times New Roman" w:cs="Times New Roman"/>
          <w:sz w:val="24"/>
          <w:szCs w:val="24"/>
        </w:rPr>
        <w:t xml:space="preserve">dministrativo </w:t>
      </w:r>
      <w:r w:rsidR="00A96DEA">
        <w:rPr>
          <w:rFonts w:ascii="Times New Roman" w:hAnsi="Times New Roman" w:cs="Times New Roman"/>
          <w:sz w:val="24"/>
          <w:szCs w:val="24"/>
        </w:rPr>
        <w:t>N</w:t>
      </w:r>
      <w:r w:rsidR="008245C3">
        <w:rPr>
          <w:rFonts w:ascii="Times New Roman" w:hAnsi="Times New Roman" w:cs="Times New Roman"/>
          <w:sz w:val="24"/>
          <w:szCs w:val="24"/>
        </w:rPr>
        <w:t>acional de Estadística (DANE)</w:t>
      </w:r>
      <w:r w:rsidR="00A96DEA">
        <w:rPr>
          <w:rFonts w:ascii="Times New Roman" w:hAnsi="Times New Roman" w:cs="Times New Roman"/>
          <w:sz w:val="24"/>
          <w:szCs w:val="24"/>
        </w:rPr>
        <w:t xml:space="preserve"> a </w:t>
      </w:r>
      <w:r w:rsidR="003D0E7F">
        <w:rPr>
          <w:rFonts w:ascii="Times New Roman" w:hAnsi="Times New Roman" w:cs="Times New Roman"/>
          <w:sz w:val="24"/>
          <w:szCs w:val="24"/>
        </w:rPr>
        <w:t>20</w:t>
      </w:r>
      <w:r w:rsidR="00545615">
        <w:rPr>
          <w:rFonts w:ascii="Times New Roman" w:hAnsi="Times New Roman" w:cs="Times New Roman"/>
          <w:sz w:val="24"/>
          <w:szCs w:val="24"/>
        </w:rPr>
        <w:t>18</w:t>
      </w:r>
      <w:r w:rsidR="00A96DEA">
        <w:rPr>
          <w:rFonts w:ascii="Times New Roman" w:hAnsi="Times New Roman" w:cs="Times New Roman"/>
          <w:sz w:val="24"/>
          <w:szCs w:val="24"/>
        </w:rPr>
        <w:t xml:space="preserve"> de </w:t>
      </w:r>
      <w:r w:rsidR="00D069AF">
        <w:rPr>
          <w:rFonts w:ascii="Times New Roman" w:hAnsi="Times New Roman" w:cs="Times New Roman"/>
          <w:sz w:val="24"/>
          <w:szCs w:val="24"/>
        </w:rPr>
        <w:t>5.303</w:t>
      </w:r>
      <w:r w:rsidR="00A96DEA">
        <w:rPr>
          <w:rFonts w:ascii="Times New Roman" w:hAnsi="Times New Roman" w:cs="Times New Roman"/>
          <w:sz w:val="24"/>
          <w:szCs w:val="24"/>
        </w:rPr>
        <w:t xml:space="preserve"> habitantes distribuidos </w:t>
      </w:r>
      <w:r w:rsidR="009532A6">
        <w:rPr>
          <w:rFonts w:ascii="Times New Roman" w:hAnsi="Times New Roman" w:cs="Times New Roman"/>
          <w:sz w:val="24"/>
          <w:szCs w:val="24"/>
        </w:rPr>
        <w:t xml:space="preserve">en porcentajes de </w:t>
      </w:r>
      <w:r w:rsidR="00D069AF">
        <w:rPr>
          <w:rFonts w:ascii="Times New Roman" w:hAnsi="Times New Roman" w:cs="Times New Roman"/>
          <w:sz w:val="24"/>
          <w:szCs w:val="24"/>
        </w:rPr>
        <w:t>51</w:t>
      </w:r>
      <w:r w:rsidR="00114641">
        <w:rPr>
          <w:rFonts w:ascii="Times New Roman" w:hAnsi="Times New Roman" w:cs="Times New Roman"/>
          <w:sz w:val="24"/>
          <w:szCs w:val="24"/>
        </w:rPr>
        <w:t>.</w:t>
      </w:r>
      <w:r w:rsidR="00D069AF">
        <w:rPr>
          <w:rFonts w:ascii="Times New Roman" w:hAnsi="Times New Roman" w:cs="Times New Roman"/>
          <w:sz w:val="24"/>
          <w:szCs w:val="24"/>
        </w:rPr>
        <w:t>1</w:t>
      </w:r>
      <w:r w:rsidR="009532A6">
        <w:rPr>
          <w:rFonts w:ascii="Times New Roman" w:hAnsi="Times New Roman" w:cs="Times New Roman"/>
          <w:sz w:val="24"/>
          <w:szCs w:val="24"/>
        </w:rPr>
        <w:t>% para hombre</w:t>
      </w:r>
      <w:r w:rsidR="003D0E7F">
        <w:rPr>
          <w:rFonts w:ascii="Times New Roman" w:hAnsi="Times New Roman" w:cs="Times New Roman"/>
          <w:sz w:val="24"/>
          <w:szCs w:val="24"/>
        </w:rPr>
        <w:t>s</w:t>
      </w:r>
      <w:r w:rsidR="009532A6">
        <w:rPr>
          <w:rFonts w:ascii="Times New Roman" w:hAnsi="Times New Roman" w:cs="Times New Roman"/>
          <w:sz w:val="24"/>
          <w:szCs w:val="24"/>
        </w:rPr>
        <w:t xml:space="preserve"> y </w:t>
      </w:r>
      <w:r w:rsidR="00D069AF">
        <w:rPr>
          <w:rFonts w:ascii="Times New Roman" w:hAnsi="Times New Roman" w:cs="Times New Roman"/>
          <w:sz w:val="24"/>
          <w:szCs w:val="24"/>
        </w:rPr>
        <w:t>48,9</w:t>
      </w:r>
      <w:r w:rsidR="00B31774">
        <w:rPr>
          <w:rFonts w:ascii="Times New Roman" w:hAnsi="Times New Roman" w:cs="Times New Roman"/>
          <w:sz w:val="24"/>
          <w:szCs w:val="24"/>
        </w:rPr>
        <w:t>%</w:t>
      </w:r>
      <w:r w:rsidR="009532A6">
        <w:rPr>
          <w:rFonts w:ascii="Times New Roman" w:hAnsi="Times New Roman" w:cs="Times New Roman"/>
          <w:sz w:val="24"/>
          <w:szCs w:val="24"/>
        </w:rPr>
        <w:t xml:space="preserve"> p</w:t>
      </w:r>
      <w:r w:rsidR="003D0E7F">
        <w:rPr>
          <w:rFonts w:ascii="Times New Roman" w:hAnsi="Times New Roman" w:cs="Times New Roman"/>
          <w:sz w:val="24"/>
          <w:szCs w:val="24"/>
        </w:rPr>
        <w:t>ara mujeres (</w:t>
      </w:r>
      <w:proofErr w:type="spellStart"/>
      <w:r w:rsidR="003D0E7F">
        <w:rPr>
          <w:rFonts w:ascii="Times New Roman" w:hAnsi="Times New Roman" w:cs="Times New Roman"/>
          <w:sz w:val="24"/>
          <w:szCs w:val="24"/>
        </w:rPr>
        <w:t>TerriData</w:t>
      </w:r>
      <w:proofErr w:type="spellEnd"/>
      <w:r w:rsidR="003D0E7F">
        <w:rPr>
          <w:rFonts w:ascii="Times New Roman" w:hAnsi="Times New Roman" w:cs="Times New Roman"/>
          <w:sz w:val="24"/>
          <w:szCs w:val="24"/>
        </w:rPr>
        <w:t>, DNP 2021</w:t>
      </w:r>
      <w:r w:rsidR="009532A6">
        <w:rPr>
          <w:rFonts w:ascii="Times New Roman" w:hAnsi="Times New Roman" w:cs="Times New Roman"/>
          <w:sz w:val="24"/>
          <w:szCs w:val="24"/>
        </w:rPr>
        <w:t>).</w:t>
      </w:r>
      <w:r w:rsidR="00AB22B0" w:rsidRPr="00A96DEA">
        <w:rPr>
          <w:rFonts w:ascii="Times New Roman" w:hAnsi="Times New Roman" w:cs="Times New Roman"/>
          <w:sz w:val="24"/>
          <w:szCs w:val="24"/>
        </w:rPr>
        <w:t xml:space="preserve"> </w:t>
      </w:r>
    </w:p>
    <w:p w14:paraId="70362ED9" w14:textId="7EC3AF23" w:rsidR="00114641" w:rsidRPr="001075F5" w:rsidRDefault="00114641" w:rsidP="00C84464">
      <w:pPr>
        <w:spacing w:before="240" w:line="360" w:lineRule="auto"/>
        <w:jc w:val="both"/>
        <w:rPr>
          <w:rFonts w:ascii="Times New Roman" w:hAnsi="Times New Roman" w:cs="Times New Roman"/>
          <w:sz w:val="24"/>
          <w:szCs w:val="24"/>
        </w:rPr>
      </w:pPr>
      <w:r w:rsidRPr="001075F5">
        <w:rPr>
          <w:rFonts w:ascii="Times New Roman" w:hAnsi="Times New Roman" w:cs="Times New Roman"/>
          <w:sz w:val="24"/>
          <w:szCs w:val="24"/>
        </w:rPr>
        <w:t xml:space="preserve">El </w:t>
      </w:r>
      <w:r w:rsidR="00CA7422">
        <w:rPr>
          <w:rFonts w:ascii="Times New Roman" w:hAnsi="Times New Roman" w:cs="Times New Roman"/>
          <w:sz w:val="24"/>
          <w:szCs w:val="24"/>
        </w:rPr>
        <w:t>m</w:t>
      </w:r>
      <w:r w:rsidRPr="001075F5">
        <w:rPr>
          <w:rFonts w:ascii="Times New Roman" w:hAnsi="Times New Roman" w:cs="Times New Roman"/>
          <w:sz w:val="24"/>
          <w:szCs w:val="24"/>
        </w:rPr>
        <w:t xml:space="preserve">unicipio de </w:t>
      </w:r>
      <w:r w:rsidR="00D069AF" w:rsidRPr="001075F5">
        <w:rPr>
          <w:rFonts w:ascii="Times New Roman" w:hAnsi="Times New Roman" w:cs="Times New Roman"/>
          <w:sz w:val="24"/>
          <w:szCs w:val="24"/>
        </w:rPr>
        <w:t>Florencia</w:t>
      </w:r>
      <w:r w:rsidRPr="001075F5">
        <w:rPr>
          <w:rFonts w:ascii="Times New Roman" w:hAnsi="Times New Roman" w:cs="Times New Roman"/>
          <w:sz w:val="24"/>
          <w:szCs w:val="24"/>
        </w:rPr>
        <w:t xml:space="preserve"> está ubicado en la parte </w:t>
      </w:r>
      <w:r w:rsidR="00B2679D" w:rsidRPr="001075F5">
        <w:rPr>
          <w:rFonts w:ascii="Times New Roman" w:hAnsi="Times New Roman" w:cs="Times New Roman"/>
          <w:sz w:val="24"/>
          <w:szCs w:val="24"/>
        </w:rPr>
        <w:t>suroccidental</w:t>
      </w:r>
      <w:r w:rsidRPr="001075F5">
        <w:rPr>
          <w:rFonts w:ascii="Times New Roman" w:hAnsi="Times New Roman" w:cs="Times New Roman"/>
          <w:sz w:val="24"/>
          <w:szCs w:val="24"/>
        </w:rPr>
        <w:t xml:space="preserve"> del </w:t>
      </w:r>
      <w:r w:rsidR="00CA7422">
        <w:rPr>
          <w:rFonts w:ascii="Times New Roman" w:hAnsi="Times New Roman" w:cs="Times New Roman"/>
          <w:sz w:val="24"/>
          <w:szCs w:val="24"/>
        </w:rPr>
        <w:t>d</w:t>
      </w:r>
      <w:r w:rsidRPr="001075F5">
        <w:rPr>
          <w:rFonts w:ascii="Times New Roman" w:hAnsi="Times New Roman" w:cs="Times New Roman"/>
          <w:sz w:val="24"/>
          <w:szCs w:val="24"/>
        </w:rPr>
        <w:t xml:space="preserve">epartamento del </w:t>
      </w:r>
      <w:r w:rsidR="00B2679D" w:rsidRPr="001075F5">
        <w:rPr>
          <w:rFonts w:ascii="Times New Roman" w:hAnsi="Times New Roman" w:cs="Times New Roman"/>
          <w:sz w:val="24"/>
          <w:szCs w:val="24"/>
        </w:rPr>
        <w:t>Cauca, al</w:t>
      </w:r>
      <w:r w:rsidR="001075F5" w:rsidRPr="001075F5">
        <w:rPr>
          <w:rFonts w:ascii="Times New Roman" w:hAnsi="Times New Roman" w:cs="Times New Roman"/>
          <w:sz w:val="24"/>
          <w:szCs w:val="24"/>
        </w:rPr>
        <w:t xml:space="preserve"> oeste de la cordillera occidental con altura de 1400 msnm hasta 2000 msnm, lo cual determinan la variedad de pisos térmicos que se presentan en la zona. El municipio de Florencia se encuentra a una distancia de 167 kilómetros de la ciudad de Popayán, tiene una extensión de 5.628,50 Has, con altitud de 1500 msnm y </w:t>
      </w:r>
      <w:r w:rsidR="00CA7422">
        <w:rPr>
          <w:rFonts w:ascii="Times New Roman" w:hAnsi="Times New Roman" w:cs="Times New Roman"/>
          <w:sz w:val="24"/>
          <w:szCs w:val="24"/>
        </w:rPr>
        <w:t>t</w:t>
      </w:r>
      <w:r w:rsidR="001075F5" w:rsidRPr="001075F5">
        <w:rPr>
          <w:rFonts w:ascii="Times New Roman" w:hAnsi="Times New Roman" w:cs="Times New Roman"/>
          <w:sz w:val="24"/>
          <w:szCs w:val="24"/>
        </w:rPr>
        <w:t>emperatura media de 19 °C.</w:t>
      </w:r>
      <w:r w:rsidRPr="001075F5">
        <w:rPr>
          <w:rFonts w:ascii="Times New Roman" w:hAnsi="Times New Roman" w:cs="Times New Roman"/>
          <w:sz w:val="24"/>
          <w:szCs w:val="24"/>
        </w:rPr>
        <w:t xml:space="preserve">  (PDM, </w:t>
      </w:r>
      <w:r w:rsidR="00D069AF" w:rsidRPr="001075F5">
        <w:rPr>
          <w:rFonts w:ascii="Times New Roman" w:hAnsi="Times New Roman" w:cs="Times New Roman"/>
          <w:sz w:val="24"/>
          <w:szCs w:val="24"/>
        </w:rPr>
        <w:t>Florencia</w:t>
      </w:r>
      <w:r w:rsidRPr="001075F5">
        <w:rPr>
          <w:rFonts w:ascii="Times New Roman" w:hAnsi="Times New Roman" w:cs="Times New Roman"/>
          <w:sz w:val="24"/>
          <w:szCs w:val="24"/>
        </w:rPr>
        <w:t xml:space="preserve"> 2020 -2023)</w:t>
      </w:r>
    </w:p>
    <w:p w14:paraId="61E84A07" w14:textId="6EB10B3B" w:rsidR="00AB22B0" w:rsidRPr="001075F5" w:rsidRDefault="00114641" w:rsidP="00114641">
      <w:pPr>
        <w:spacing w:line="360" w:lineRule="auto"/>
        <w:jc w:val="both"/>
        <w:rPr>
          <w:rFonts w:ascii="Times New Roman" w:hAnsi="Times New Roman" w:cs="Times New Roman"/>
          <w:sz w:val="24"/>
          <w:szCs w:val="24"/>
          <w:lang w:val="es-ES"/>
        </w:rPr>
      </w:pPr>
      <w:r w:rsidRPr="001075F5">
        <w:rPr>
          <w:rFonts w:ascii="Times New Roman" w:hAnsi="Times New Roman" w:cs="Times New Roman"/>
          <w:sz w:val="24"/>
          <w:szCs w:val="24"/>
        </w:rPr>
        <w:t xml:space="preserve">Los </w:t>
      </w:r>
      <w:r w:rsidR="001075F5" w:rsidRPr="001075F5">
        <w:rPr>
          <w:rFonts w:ascii="Times New Roman" w:hAnsi="Times New Roman" w:cs="Times New Roman"/>
          <w:sz w:val="24"/>
          <w:szCs w:val="24"/>
        </w:rPr>
        <w:t xml:space="preserve">límites del municipio de Florencia se encuentran fijados en la Ordenanza N.001 de 1993 de la siguiente manera, en el </w:t>
      </w:r>
      <w:r w:rsidR="00B2679D">
        <w:rPr>
          <w:rFonts w:ascii="Times New Roman" w:hAnsi="Times New Roman" w:cs="Times New Roman"/>
          <w:sz w:val="24"/>
          <w:szCs w:val="24"/>
        </w:rPr>
        <w:t>o</w:t>
      </w:r>
      <w:r w:rsidR="001075F5" w:rsidRPr="001075F5">
        <w:rPr>
          <w:rFonts w:ascii="Times New Roman" w:hAnsi="Times New Roman" w:cs="Times New Roman"/>
          <w:sz w:val="24"/>
          <w:szCs w:val="24"/>
        </w:rPr>
        <w:t>riente limita con el municipio de Bolívar, en el Norte y Occidente limita con el municipio de Mercaderes, en el Sur limita con el municipio de San Pablo y la Unión (Nariño)</w:t>
      </w:r>
      <w:r w:rsidRPr="001075F5">
        <w:rPr>
          <w:rFonts w:ascii="Times New Roman" w:hAnsi="Times New Roman" w:cs="Times New Roman"/>
          <w:sz w:val="24"/>
          <w:szCs w:val="24"/>
        </w:rPr>
        <w:t xml:space="preserve">. Desde los puntos de vista del territorio y el político-administrativo, el </w:t>
      </w:r>
      <w:r w:rsidR="00CA7422">
        <w:rPr>
          <w:rFonts w:ascii="Times New Roman" w:hAnsi="Times New Roman" w:cs="Times New Roman"/>
          <w:sz w:val="24"/>
          <w:szCs w:val="24"/>
        </w:rPr>
        <w:t>m</w:t>
      </w:r>
      <w:r w:rsidRPr="001075F5">
        <w:rPr>
          <w:rFonts w:ascii="Times New Roman" w:hAnsi="Times New Roman" w:cs="Times New Roman"/>
          <w:sz w:val="24"/>
          <w:szCs w:val="24"/>
        </w:rPr>
        <w:t xml:space="preserve">unicipio de </w:t>
      </w:r>
      <w:r w:rsidR="00D069AF" w:rsidRPr="001075F5">
        <w:rPr>
          <w:rFonts w:ascii="Times New Roman" w:hAnsi="Times New Roman" w:cs="Times New Roman"/>
          <w:sz w:val="24"/>
          <w:szCs w:val="24"/>
        </w:rPr>
        <w:t>Florencia</w:t>
      </w:r>
      <w:r w:rsidRPr="001075F5">
        <w:rPr>
          <w:rFonts w:ascii="Times New Roman" w:hAnsi="Times New Roman" w:cs="Times New Roman"/>
          <w:sz w:val="24"/>
          <w:szCs w:val="24"/>
        </w:rPr>
        <w:t xml:space="preserve"> Cauca está integrado por </w:t>
      </w:r>
      <w:r w:rsidR="001075F5" w:rsidRPr="001075F5">
        <w:rPr>
          <w:rFonts w:ascii="Times New Roman" w:hAnsi="Times New Roman" w:cs="Times New Roman"/>
          <w:sz w:val="24"/>
          <w:szCs w:val="24"/>
        </w:rPr>
        <w:t xml:space="preserve">dos </w:t>
      </w:r>
      <w:r w:rsidRPr="001075F5">
        <w:rPr>
          <w:rFonts w:ascii="Times New Roman" w:hAnsi="Times New Roman" w:cs="Times New Roman"/>
          <w:sz w:val="24"/>
          <w:szCs w:val="24"/>
        </w:rPr>
        <w:t xml:space="preserve">corregimientos </w:t>
      </w:r>
      <w:r w:rsidR="001075F5" w:rsidRPr="001075F5">
        <w:rPr>
          <w:rFonts w:ascii="Times New Roman" w:hAnsi="Times New Roman" w:cs="Times New Roman"/>
          <w:sz w:val="24"/>
          <w:szCs w:val="24"/>
        </w:rPr>
        <w:t>y ocho</w:t>
      </w:r>
      <w:r w:rsidRPr="001075F5">
        <w:rPr>
          <w:rFonts w:ascii="Times New Roman" w:hAnsi="Times New Roman" w:cs="Times New Roman"/>
          <w:sz w:val="24"/>
          <w:szCs w:val="24"/>
        </w:rPr>
        <w:t xml:space="preserve"> veredas. Un corregimiento urbano donde se encuentra la cabecera municipal a una altitud de 1</w:t>
      </w:r>
      <w:r w:rsidR="001075F5" w:rsidRPr="001075F5">
        <w:rPr>
          <w:rFonts w:ascii="Times New Roman" w:hAnsi="Times New Roman" w:cs="Times New Roman"/>
          <w:sz w:val="24"/>
          <w:szCs w:val="24"/>
        </w:rPr>
        <w:t xml:space="preserve">500 </w:t>
      </w:r>
      <w:proofErr w:type="spellStart"/>
      <w:r w:rsidR="001075F5" w:rsidRPr="001075F5">
        <w:rPr>
          <w:rFonts w:ascii="Times New Roman" w:hAnsi="Times New Roman" w:cs="Times New Roman"/>
          <w:sz w:val="24"/>
          <w:szCs w:val="24"/>
        </w:rPr>
        <w:t>m.s.n.m</w:t>
      </w:r>
      <w:proofErr w:type="spellEnd"/>
      <w:r w:rsidR="001075F5" w:rsidRPr="001075F5">
        <w:rPr>
          <w:rFonts w:ascii="Times New Roman" w:hAnsi="Times New Roman" w:cs="Times New Roman"/>
          <w:sz w:val="24"/>
          <w:szCs w:val="24"/>
        </w:rPr>
        <w:t>, además de contar en la zona urbana con un total de quince barrios.</w:t>
      </w:r>
    </w:p>
    <w:p w14:paraId="1DF7C877" w14:textId="77777777" w:rsidR="00B31774" w:rsidRDefault="00B31774">
      <w:pPr>
        <w:rPr>
          <w:rFonts w:ascii="Times New Roman" w:eastAsia="Times New Roman" w:hAnsi="Times New Roman" w:cs="Times New Roman"/>
          <w:b/>
          <w:sz w:val="24"/>
          <w:szCs w:val="24"/>
          <w:lang w:val="es-ES" w:eastAsia="es-ES"/>
        </w:rPr>
      </w:pPr>
      <w:bookmarkStart w:id="6" w:name="_Toc20556163"/>
      <w:r>
        <w:br w:type="page"/>
      </w:r>
    </w:p>
    <w:p w14:paraId="1B7EC5DE" w14:textId="012ED3E1" w:rsidR="00AB22B0" w:rsidRPr="00A96DEA" w:rsidRDefault="00AB22B0" w:rsidP="00304DE3">
      <w:pPr>
        <w:pStyle w:val="Mapas"/>
      </w:pPr>
      <w:r w:rsidRPr="00A96DEA">
        <w:lastRenderedPageBreak/>
        <w:t xml:space="preserve">Mapa 1. </w:t>
      </w:r>
      <w:r w:rsidR="00FB72E1" w:rsidRPr="00A96DEA">
        <w:t xml:space="preserve">Localización geográfica </w:t>
      </w:r>
      <w:r w:rsidRPr="00A96DEA">
        <w:t xml:space="preserve">Municipio de </w:t>
      </w:r>
      <w:r w:rsidR="00D069AF">
        <w:t>Florencia</w:t>
      </w:r>
      <w:bookmarkEnd w:id="6"/>
    </w:p>
    <w:p w14:paraId="21CC6BCC" w14:textId="1463A417" w:rsidR="008E659B" w:rsidRPr="00A96DEA" w:rsidRDefault="001075F5" w:rsidP="00FB72E1">
      <w:pPr>
        <w:pStyle w:val="Mapas"/>
        <w:spacing w:line="240" w:lineRule="auto"/>
      </w:pPr>
      <w:r>
        <w:rPr>
          <w:noProof/>
          <w:lang w:val="es-CO" w:eastAsia="es-CO"/>
        </w:rPr>
        <w:drawing>
          <wp:inline distT="0" distB="0" distL="0" distR="0" wp14:anchorId="3FD557D0" wp14:editId="3A97FDF7">
            <wp:extent cx="4999512" cy="6465202"/>
            <wp:effectExtent l="0" t="0" r="0" b="0"/>
            <wp:docPr id="7" name="Imagen 7" descr="F:\UNIVERSIDAD DEL CAUCA_DOCENCIA\UNIVERSIDAD DEL CAUCA\PROYECTO_VICTIMAS_2019\VICTIMAS VERSION 2020_PROFESORA CLAUDIA\Informes_Popayan_Florencia_mercades_Balboa\Localizacion_Victimas_Florencia_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UNIVERSIDAD DEL CAUCA_DOCENCIA\UNIVERSIDAD DEL CAUCA\PROYECTO_VICTIMAS_2019\VICTIMAS VERSION 2020_PROFESORA CLAUDIA\Informes_Popayan_Florencia_mercades_Balboa\Localizacion_Victimas_Florencia_ -.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014220" cy="6484221"/>
                    </a:xfrm>
                    <a:prstGeom prst="rect">
                      <a:avLst/>
                    </a:prstGeom>
                    <a:noFill/>
                    <a:ln>
                      <a:noFill/>
                    </a:ln>
                  </pic:spPr>
                </pic:pic>
              </a:graphicData>
            </a:graphic>
          </wp:inline>
        </w:drawing>
      </w:r>
    </w:p>
    <w:p w14:paraId="69798B72" w14:textId="530E26AB" w:rsidR="00AB22B0" w:rsidRPr="00A96DEA" w:rsidRDefault="00FB72E1" w:rsidP="00FB72E1">
      <w:pPr>
        <w:spacing w:line="360" w:lineRule="auto"/>
        <w:jc w:val="center"/>
        <w:rPr>
          <w:rFonts w:ascii="Times New Roman" w:hAnsi="Times New Roman" w:cs="Times New Roman"/>
          <w:sz w:val="20"/>
          <w:szCs w:val="20"/>
        </w:rPr>
      </w:pPr>
      <w:r w:rsidRPr="00A96DEA">
        <w:rPr>
          <w:rFonts w:ascii="Times New Roman" w:hAnsi="Times New Roman" w:cs="Times New Roman"/>
          <w:b/>
          <w:sz w:val="20"/>
          <w:szCs w:val="20"/>
        </w:rPr>
        <w:t xml:space="preserve">Fuente: </w:t>
      </w:r>
      <w:proofErr w:type="spellStart"/>
      <w:r w:rsidRPr="00A96DEA">
        <w:rPr>
          <w:rFonts w:ascii="Times New Roman" w:hAnsi="Times New Roman" w:cs="Times New Roman"/>
          <w:sz w:val="20"/>
          <w:szCs w:val="20"/>
        </w:rPr>
        <w:t>Mercy</w:t>
      </w:r>
      <w:proofErr w:type="spellEnd"/>
      <w:r w:rsidRPr="00A96DEA">
        <w:rPr>
          <w:rFonts w:ascii="Times New Roman" w:hAnsi="Times New Roman" w:cs="Times New Roman"/>
          <w:sz w:val="20"/>
          <w:szCs w:val="20"/>
        </w:rPr>
        <w:t xml:space="preserve"> Lorena Urbano Pardo, Equipo de trabajo. “Caracterización de la población víctima del conflicto armado registrada en</w:t>
      </w:r>
      <w:r w:rsidR="00C07296">
        <w:rPr>
          <w:rFonts w:ascii="Times New Roman" w:hAnsi="Times New Roman" w:cs="Times New Roman"/>
          <w:sz w:val="20"/>
          <w:szCs w:val="20"/>
        </w:rPr>
        <w:t xml:space="preserve"> el departamento del Cauca. 2021</w:t>
      </w:r>
      <w:r w:rsidRPr="00A96DEA">
        <w:rPr>
          <w:rFonts w:ascii="Times New Roman" w:hAnsi="Times New Roman" w:cs="Times New Roman"/>
          <w:sz w:val="20"/>
          <w:szCs w:val="20"/>
        </w:rPr>
        <w:t>”</w:t>
      </w:r>
    </w:p>
    <w:p w14:paraId="12EC1FD6" w14:textId="77777777" w:rsidR="00DD30A5" w:rsidRDefault="00DD30A5" w:rsidP="00304DE3">
      <w:pPr>
        <w:spacing w:line="360" w:lineRule="auto"/>
        <w:rPr>
          <w:rFonts w:ascii="Times New Roman" w:hAnsi="Times New Roman" w:cs="Times New Roman"/>
          <w:b/>
          <w:sz w:val="24"/>
          <w:szCs w:val="24"/>
        </w:rPr>
      </w:pPr>
    </w:p>
    <w:p w14:paraId="6E684351" w14:textId="77777777" w:rsidR="00DD30A5" w:rsidRDefault="00DD30A5" w:rsidP="00304DE3">
      <w:pPr>
        <w:spacing w:line="360" w:lineRule="auto"/>
        <w:rPr>
          <w:rFonts w:ascii="Times New Roman" w:hAnsi="Times New Roman" w:cs="Times New Roman"/>
          <w:b/>
          <w:sz w:val="24"/>
          <w:szCs w:val="24"/>
        </w:rPr>
      </w:pPr>
    </w:p>
    <w:p w14:paraId="76E77E49" w14:textId="078E0526" w:rsidR="00AB22B0" w:rsidRPr="00A96DEA" w:rsidRDefault="00D82438" w:rsidP="00304DE3">
      <w:pPr>
        <w:spacing w:line="360" w:lineRule="auto"/>
        <w:rPr>
          <w:rFonts w:ascii="Times New Roman" w:hAnsi="Times New Roman" w:cs="Times New Roman"/>
          <w:b/>
          <w:sz w:val="24"/>
          <w:szCs w:val="24"/>
        </w:rPr>
      </w:pPr>
      <w:r>
        <w:rPr>
          <w:rFonts w:ascii="Times New Roman" w:hAnsi="Times New Roman" w:cs="Times New Roman"/>
          <w:b/>
          <w:sz w:val="24"/>
          <w:szCs w:val="24"/>
        </w:rPr>
        <w:lastRenderedPageBreak/>
        <w:t>El municipio de</w:t>
      </w:r>
      <w:r w:rsidR="00FB72E1" w:rsidRPr="00A96DEA">
        <w:rPr>
          <w:rFonts w:ascii="Times New Roman" w:hAnsi="Times New Roman" w:cs="Times New Roman"/>
          <w:b/>
          <w:sz w:val="24"/>
          <w:szCs w:val="24"/>
        </w:rPr>
        <w:t xml:space="preserve"> </w:t>
      </w:r>
      <w:r w:rsidR="00D069AF">
        <w:rPr>
          <w:rFonts w:ascii="Times New Roman" w:hAnsi="Times New Roman" w:cs="Times New Roman"/>
          <w:b/>
          <w:sz w:val="24"/>
          <w:szCs w:val="24"/>
        </w:rPr>
        <w:t>Florencia</w:t>
      </w:r>
      <w:r w:rsidR="00FB72E1" w:rsidRPr="00A96DEA">
        <w:rPr>
          <w:rFonts w:ascii="Times New Roman" w:hAnsi="Times New Roman" w:cs="Times New Roman"/>
          <w:b/>
          <w:sz w:val="24"/>
          <w:szCs w:val="24"/>
        </w:rPr>
        <w:t xml:space="preserve"> en el contexto de la región </w:t>
      </w:r>
      <w:r w:rsidR="00114641">
        <w:rPr>
          <w:rFonts w:ascii="Times New Roman" w:hAnsi="Times New Roman" w:cs="Times New Roman"/>
          <w:b/>
          <w:sz w:val="24"/>
          <w:szCs w:val="24"/>
        </w:rPr>
        <w:t>sur</w:t>
      </w:r>
    </w:p>
    <w:p w14:paraId="715E7F78" w14:textId="0452C38D" w:rsidR="00FB72E1" w:rsidRDefault="00FB72E1" w:rsidP="00FB72E1">
      <w:pPr>
        <w:spacing w:line="360" w:lineRule="auto"/>
        <w:jc w:val="both"/>
        <w:rPr>
          <w:rFonts w:ascii="Times New Roman" w:hAnsi="Times New Roman" w:cs="Times New Roman"/>
          <w:sz w:val="24"/>
          <w:szCs w:val="24"/>
          <w:lang w:val="es-ES"/>
        </w:rPr>
      </w:pPr>
      <w:r w:rsidRPr="00B31774">
        <w:rPr>
          <w:rFonts w:ascii="Times New Roman" w:hAnsi="Times New Roman" w:cs="Times New Roman"/>
          <w:sz w:val="24"/>
          <w:szCs w:val="24"/>
          <w:lang w:val="es-ES"/>
        </w:rPr>
        <w:t xml:space="preserve">El municipio hace parte de la denominada subregión </w:t>
      </w:r>
      <w:r w:rsidR="00114641">
        <w:rPr>
          <w:rFonts w:ascii="Times New Roman" w:hAnsi="Times New Roman" w:cs="Times New Roman"/>
          <w:sz w:val="24"/>
          <w:szCs w:val="24"/>
          <w:lang w:val="es-ES"/>
        </w:rPr>
        <w:t>sur</w:t>
      </w:r>
      <w:r w:rsidRPr="00B31774">
        <w:rPr>
          <w:rFonts w:ascii="Times New Roman" w:hAnsi="Times New Roman" w:cs="Times New Roman"/>
          <w:sz w:val="24"/>
          <w:szCs w:val="24"/>
          <w:lang w:val="es-ES"/>
        </w:rPr>
        <w:t xml:space="preserve"> </w:t>
      </w:r>
      <w:r w:rsidR="00B2679D" w:rsidRPr="00B31774">
        <w:rPr>
          <w:rFonts w:ascii="Times New Roman" w:hAnsi="Times New Roman" w:cs="Times New Roman"/>
          <w:sz w:val="24"/>
          <w:szCs w:val="24"/>
          <w:lang w:val="es-ES"/>
        </w:rPr>
        <w:t>de acuerdo con</w:t>
      </w:r>
      <w:r w:rsidRPr="00B31774">
        <w:rPr>
          <w:rFonts w:ascii="Times New Roman" w:hAnsi="Times New Roman" w:cs="Times New Roman"/>
          <w:sz w:val="24"/>
          <w:szCs w:val="24"/>
          <w:lang w:val="es-ES"/>
        </w:rPr>
        <w:t xml:space="preserve"> la ordenanza de la Asamblea Departamental en el año 2004, en la cual vincula además los municipios </w:t>
      </w:r>
      <w:r w:rsidR="00114641" w:rsidRPr="00114641">
        <w:rPr>
          <w:rFonts w:ascii="Times New Roman" w:hAnsi="Times New Roman" w:cs="Times New Roman"/>
          <w:sz w:val="24"/>
          <w:szCs w:val="24"/>
        </w:rPr>
        <w:t xml:space="preserve">Argelia, Balboa, Bolívar, </w:t>
      </w:r>
      <w:r w:rsidR="001075F5">
        <w:rPr>
          <w:rFonts w:ascii="Times New Roman" w:hAnsi="Times New Roman" w:cs="Times New Roman"/>
          <w:sz w:val="24"/>
          <w:szCs w:val="24"/>
        </w:rPr>
        <w:t xml:space="preserve">Mercaderes, Patía, </w:t>
      </w:r>
      <w:r w:rsidR="00114641" w:rsidRPr="00114641">
        <w:rPr>
          <w:rFonts w:ascii="Times New Roman" w:hAnsi="Times New Roman" w:cs="Times New Roman"/>
          <w:sz w:val="24"/>
          <w:szCs w:val="24"/>
        </w:rPr>
        <w:t>Sucre</w:t>
      </w:r>
      <w:r w:rsidR="001075F5">
        <w:rPr>
          <w:rFonts w:ascii="Times New Roman" w:hAnsi="Times New Roman" w:cs="Times New Roman"/>
          <w:sz w:val="24"/>
          <w:szCs w:val="24"/>
        </w:rPr>
        <w:t xml:space="preserve"> y</w:t>
      </w:r>
      <w:r w:rsidR="00114641" w:rsidRPr="00114641">
        <w:rPr>
          <w:rFonts w:ascii="Times New Roman" w:hAnsi="Times New Roman" w:cs="Times New Roman"/>
          <w:sz w:val="24"/>
          <w:szCs w:val="24"/>
        </w:rPr>
        <w:t xml:space="preserve"> </w:t>
      </w:r>
      <w:r w:rsidR="00D069AF">
        <w:rPr>
          <w:rFonts w:ascii="Times New Roman" w:hAnsi="Times New Roman" w:cs="Times New Roman"/>
          <w:sz w:val="24"/>
          <w:szCs w:val="24"/>
        </w:rPr>
        <w:t>Florencia</w:t>
      </w:r>
      <w:r w:rsidR="00CE3FA1">
        <w:rPr>
          <w:rFonts w:ascii="Times New Roman" w:hAnsi="Times New Roman" w:cs="Times New Roman"/>
          <w:sz w:val="24"/>
          <w:szCs w:val="24"/>
          <w:lang w:val="es-ES"/>
        </w:rPr>
        <w:t xml:space="preserve"> respectivamente.</w:t>
      </w:r>
    </w:p>
    <w:p w14:paraId="2074A93D" w14:textId="4A133B7C" w:rsidR="00FB72E1" w:rsidRPr="00A96DEA" w:rsidRDefault="00CE3FA1" w:rsidP="00E30F57">
      <w:pPr>
        <w:spacing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Mapa 2: </w:t>
      </w:r>
      <w:r w:rsidR="00D069AF">
        <w:rPr>
          <w:rFonts w:ascii="Times New Roman" w:hAnsi="Times New Roman" w:cs="Times New Roman"/>
          <w:b/>
          <w:sz w:val="24"/>
          <w:szCs w:val="24"/>
        </w:rPr>
        <w:t>Florencia</w:t>
      </w:r>
      <w:r w:rsidR="00E30F57" w:rsidRPr="00A96DEA">
        <w:rPr>
          <w:rFonts w:ascii="Times New Roman" w:hAnsi="Times New Roman" w:cs="Times New Roman"/>
          <w:b/>
          <w:sz w:val="24"/>
          <w:szCs w:val="24"/>
        </w:rPr>
        <w:t xml:space="preserve"> en el contexto de la región </w:t>
      </w:r>
      <w:r w:rsidR="00114641">
        <w:rPr>
          <w:rFonts w:ascii="Times New Roman" w:hAnsi="Times New Roman" w:cs="Times New Roman"/>
          <w:b/>
          <w:sz w:val="24"/>
          <w:szCs w:val="24"/>
        </w:rPr>
        <w:t>sur</w:t>
      </w:r>
    </w:p>
    <w:p w14:paraId="2D4E9B99" w14:textId="716663E0" w:rsidR="00E30F57" w:rsidRPr="00A96DEA" w:rsidRDefault="00E30F57" w:rsidP="00E30F57">
      <w:pPr>
        <w:spacing w:after="0" w:line="360" w:lineRule="auto"/>
        <w:rPr>
          <w:rFonts w:ascii="Times New Roman" w:hAnsi="Times New Roman" w:cs="Times New Roman"/>
          <w:b/>
          <w:sz w:val="24"/>
          <w:szCs w:val="24"/>
        </w:rPr>
      </w:pPr>
      <w:r w:rsidRPr="00A96DEA">
        <w:rPr>
          <w:rFonts w:ascii="Times New Roman" w:hAnsi="Times New Roman" w:cs="Times New Roman"/>
          <w:b/>
          <w:noProof/>
          <w:sz w:val="24"/>
          <w:szCs w:val="24"/>
          <w:lang w:eastAsia="es-CO"/>
        </w:rPr>
        <w:drawing>
          <wp:inline distT="0" distB="0" distL="0" distR="0" wp14:anchorId="2589BE88" wp14:editId="627B200B">
            <wp:extent cx="5612130" cy="4336646"/>
            <wp:effectExtent l="0" t="0" r="7620" b="6985"/>
            <wp:docPr id="13" name="Imagen 13" descr="E:\UNIVERSIDAD DEL CAUCA_DOCENCIA\UNIVERSIDAD DEL CAUCA\PROYECTO_VICTIMAS_2019\Mapas_localización\regiones_cau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UNIVERSIDAD DEL CAUCA_DOCENCIA\UNIVERSIDAD DEL CAUCA\PROYECTO_VICTIMAS_2019\Mapas_localización\regiones_cauca.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612130" cy="4336646"/>
                    </a:xfrm>
                    <a:prstGeom prst="rect">
                      <a:avLst/>
                    </a:prstGeom>
                    <a:noFill/>
                    <a:ln>
                      <a:noFill/>
                    </a:ln>
                  </pic:spPr>
                </pic:pic>
              </a:graphicData>
            </a:graphic>
          </wp:inline>
        </w:drawing>
      </w:r>
    </w:p>
    <w:p w14:paraId="7952639A" w14:textId="4B9FF8DA" w:rsidR="00E30F57" w:rsidRDefault="00E30F57" w:rsidP="00E30F57">
      <w:pPr>
        <w:spacing w:after="0" w:line="360" w:lineRule="auto"/>
        <w:jc w:val="center"/>
        <w:rPr>
          <w:rFonts w:ascii="Times New Roman" w:hAnsi="Times New Roman" w:cs="Times New Roman"/>
          <w:sz w:val="20"/>
          <w:szCs w:val="20"/>
        </w:rPr>
      </w:pPr>
      <w:r w:rsidRPr="00A96DEA">
        <w:rPr>
          <w:rFonts w:ascii="Times New Roman" w:hAnsi="Times New Roman" w:cs="Times New Roman"/>
          <w:b/>
          <w:sz w:val="20"/>
          <w:szCs w:val="20"/>
        </w:rPr>
        <w:t xml:space="preserve">Fuente: </w:t>
      </w:r>
      <w:proofErr w:type="spellStart"/>
      <w:r w:rsidRPr="00A96DEA">
        <w:rPr>
          <w:rFonts w:ascii="Times New Roman" w:hAnsi="Times New Roman" w:cs="Times New Roman"/>
          <w:sz w:val="20"/>
          <w:szCs w:val="20"/>
        </w:rPr>
        <w:t>Mercy</w:t>
      </w:r>
      <w:proofErr w:type="spellEnd"/>
      <w:r w:rsidRPr="00A96DEA">
        <w:rPr>
          <w:rFonts w:ascii="Times New Roman" w:hAnsi="Times New Roman" w:cs="Times New Roman"/>
          <w:sz w:val="20"/>
          <w:szCs w:val="20"/>
        </w:rPr>
        <w:t xml:space="preserve"> Lorena Urbano Pardo, Equipo de trabajo. “Caracterización de la población víctima del conflicto armado registrada en</w:t>
      </w:r>
      <w:r w:rsidR="00CE3FA1">
        <w:rPr>
          <w:rFonts w:ascii="Times New Roman" w:hAnsi="Times New Roman" w:cs="Times New Roman"/>
          <w:sz w:val="20"/>
          <w:szCs w:val="20"/>
        </w:rPr>
        <w:t xml:space="preserve"> el departamento del Cauca. 2021</w:t>
      </w:r>
      <w:r w:rsidRPr="00A96DEA">
        <w:rPr>
          <w:rFonts w:ascii="Times New Roman" w:hAnsi="Times New Roman" w:cs="Times New Roman"/>
          <w:sz w:val="20"/>
          <w:szCs w:val="20"/>
        </w:rPr>
        <w:t>”</w:t>
      </w:r>
    </w:p>
    <w:p w14:paraId="79F754A5" w14:textId="77777777" w:rsidR="003E7E74" w:rsidRDefault="003E7E74" w:rsidP="00E30F57">
      <w:pPr>
        <w:spacing w:after="0" w:line="360" w:lineRule="auto"/>
        <w:jc w:val="center"/>
        <w:rPr>
          <w:rFonts w:ascii="Times New Roman" w:hAnsi="Times New Roman" w:cs="Times New Roman"/>
          <w:sz w:val="20"/>
          <w:szCs w:val="20"/>
        </w:rPr>
      </w:pPr>
    </w:p>
    <w:p w14:paraId="3BC7C160" w14:textId="3936B6AC" w:rsidR="00E30F57" w:rsidRDefault="0003008A" w:rsidP="00CA7422">
      <w:pPr>
        <w:spacing w:before="240" w:after="0" w:line="360" w:lineRule="auto"/>
        <w:jc w:val="both"/>
        <w:rPr>
          <w:rFonts w:ascii="Times New Roman" w:hAnsi="Times New Roman" w:cs="Times New Roman"/>
          <w:sz w:val="24"/>
          <w:szCs w:val="24"/>
        </w:rPr>
      </w:pPr>
      <w:r w:rsidRPr="0003008A">
        <w:rPr>
          <w:rFonts w:ascii="Times New Roman" w:hAnsi="Times New Roman" w:cs="Times New Roman"/>
          <w:sz w:val="24"/>
          <w:szCs w:val="24"/>
        </w:rPr>
        <w:t>Dada las condiciones productivas y geográficas de la Subregión Sur, según la Gobernación del Cauca sus principales servicios se realizan ento</w:t>
      </w:r>
      <w:r w:rsidR="00CA7422">
        <w:rPr>
          <w:rFonts w:ascii="Times New Roman" w:hAnsi="Times New Roman" w:cs="Times New Roman"/>
          <w:sz w:val="24"/>
          <w:szCs w:val="24"/>
        </w:rPr>
        <w:t>r</w:t>
      </w:r>
      <w:r w:rsidRPr="0003008A">
        <w:rPr>
          <w:rFonts w:ascii="Times New Roman" w:hAnsi="Times New Roman" w:cs="Times New Roman"/>
          <w:sz w:val="24"/>
          <w:szCs w:val="24"/>
        </w:rPr>
        <w:t xml:space="preserve">no al </w:t>
      </w:r>
      <w:r w:rsidR="00CA7422">
        <w:rPr>
          <w:rFonts w:ascii="Times New Roman" w:hAnsi="Times New Roman" w:cs="Times New Roman"/>
          <w:sz w:val="24"/>
          <w:szCs w:val="24"/>
        </w:rPr>
        <w:t>c</w:t>
      </w:r>
      <w:r w:rsidRPr="0003008A">
        <w:rPr>
          <w:rFonts w:ascii="Times New Roman" w:hAnsi="Times New Roman" w:cs="Times New Roman"/>
          <w:sz w:val="24"/>
          <w:szCs w:val="24"/>
        </w:rPr>
        <w:t xml:space="preserve">omercio aprovechando su posición estratégica para la conexión entre el departamento del Cauca y el departamento de Nariño por ende, hacia el sur del continente teniendo como país fronterizo inicial de la ruta al hermano país </w:t>
      </w:r>
      <w:r w:rsidRPr="0003008A">
        <w:rPr>
          <w:rFonts w:ascii="Times New Roman" w:hAnsi="Times New Roman" w:cs="Times New Roman"/>
          <w:sz w:val="24"/>
          <w:szCs w:val="24"/>
        </w:rPr>
        <w:lastRenderedPageBreak/>
        <w:t xml:space="preserve">del Ecuador. Además, cabe destacar sus potencialidades ambientales para el desarrollo de servicios turísticos caracterizados por el </w:t>
      </w:r>
      <w:r w:rsidR="00B2679D" w:rsidRPr="0003008A">
        <w:rPr>
          <w:rFonts w:ascii="Times New Roman" w:hAnsi="Times New Roman" w:cs="Times New Roman"/>
          <w:sz w:val="24"/>
          <w:szCs w:val="24"/>
        </w:rPr>
        <w:t>ecoturismo</w:t>
      </w:r>
      <w:r w:rsidRPr="0003008A">
        <w:rPr>
          <w:rFonts w:ascii="Times New Roman" w:hAnsi="Times New Roman" w:cs="Times New Roman"/>
          <w:sz w:val="24"/>
          <w:szCs w:val="24"/>
        </w:rPr>
        <w:t xml:space="preserve"> y el turismo de aventur</w:t>
      </w:r>
      <w:r>
        <w:rPr>
          <w:rFonts w:ascii="Times New Roman" w:hAnsi="Times New Roman" w:cs="Times New Roman"/>
          <w:sz w:val="24"/>
          <w:szCs w:val="24"/>
        </w:rPr>
        <w:t>a. El Etno</w:t>
      </w:r>
      <w:r w:rsidRPr="0003008A">
        <w:rPr>
          <w:rFonts w:ascii="Times New Roman" w:hAnsi="Times New Roman" w:cs="Times New Roman"/>
          <w:sz w:val="24"/>
          <w:szCs w:val="24"/>
        </w:rPr>
        <w:t xml:space="preserve">turismo con la influencia de la cultura </w:t>
      </w:r>
      <w:r w:rsidR="00B2679D" w:rsidRPr="0003008A">
        <w:rPr>
          <w:rFonts w:ascii="Times New Roman" w:hAnsi="Times New Roman" w:cs="Times New Roman"/>
          <w:sz w:val="24"/>
          <w:szCs w:val="24"/>
        </w:rPr>
        <w:t>afrodescendiente</w:t>
      </w:r>
      <w:r w:rsidRPr="0003008A">
        <w:rPr>
          <w:rFonts w:ascii="Times New Roman" w:hAnsi="Times New Roman" w:cs="Times New Roman"/>
          <w:sz w:val="24"/>
          <w:szCs w:val="24"/>
        </w:rPr>
        <w:t xml:space="preserve"> permite establecer actividades entorno a sus costumbres, tradiciones y gastronomía.</w:t>
      </w:r>
    </w:p>
    <w:p w14:paraId="29E4A99C" w14:textId="22AB60B3" w:rsidR="00AB22B0" w:rsidRPr="00B31774" w:rsidRDefault="00AB22B0" w:rsidP="00CA7422">
      <w:pPr>
        <w:pStyle w:val="Ttulo2"/>
        <w:spacing w:before="240" w:line="360" w:lineRule="auto"/>
        <w:rPr>
          <w:rFonts w:cs="Times New Roman"/>
          <w:sz w:val="24"/>
          <w:szCs w:val="24"/>
        </w:rPr>
      </w:pPr>
      <w:bookmarkStart w:id="7" w:name="_Toc6852302"/>
      <w:bookmarkStart w:id="8" w:name="_Toc89938964"/>
      <w:r w:rsidRPr="00B31774">
        <w:rPr>
          <w:rFonts w:cs="Times New Roman"/>
          <w:sz w:val="24"/>
          <w:szCs w:val="24"/>
        </w:rPr>
        <w:t>1.2 Demografía</w:t>
      </w:r>
      <w:bookmarkEnd w:id="7"/>
      <w:bookmarkEnd w:id="8"/>
      <w:r w:rsidRPr="00B31774">
        <w:rPr>
          <w:rFonts w:cs="Times New Roman"/>
          <w:sz w:val="24"/>
          <w:szCs w:val="24"/>
        </w:rPr>
        <w:t xml:space="preserve"> </w:t>
      </w:r>
    </w:p>
    <w:p w14:paraId="0C171DBA" w14:textId="371FCB37" w:rsidR="00C019B3" w:rsidRDefault="00AB22B0" w:rsidP="00CA7422">
      <w:pPr>
        <w:spacing w:before="240" w:line="360" w:lineRule="auto"/>
        <w:jc w:val="both"/>
        <w:rPr>
          <w:rFonts w:ascii="Times New Roman" w:hAnsi="Times New Roman" w:cs="Times New Roman"/>
          <w:sz w:val="24"/>
          <w:szCs w:val="24"/>
        </w:rPr>
      </w:pPr>
      <w:r w:rsidRPr="00A96DEA">
        <w:rPr>
          <w:rFonts w:ascii="Times New Roman" w:hAnsi="Times New Roman" w:cs="Times New Roman"/>
          <w:sz w:val="24"/>
          <w:szCs w:val="24"/>
        </w:rPr>
        <w:t>E</w:t>
      </w:r>
      <w:r w:rsidR="00B2679D">
        <w:rPr>
          <w:rFonts w:ascii="Times New Roman" w:hAnsi="Times New Roman" w:cs="Times New Roman"/>
          <w:sz w:val="24"/>
          <w:szCs w:val="24"/>
        </w:rPr>
        <w:t>n e</w:t>
      </w:r>
      <w:r w:rsidRPr="00A96DEA">
        <w:rPr>
          <w:rFonts w:ascii="Times New Roman" w:hAnsi="Times New Roman" w:cs="Times New Roman"/>
          <w:sz w:val="24"/>
          <w:szCs w:val="24"/>
        </w:rPr>
        <w:t xml:space="preserve">l municipio </w:t>
      </w:r>
      <w:r w:rsidR="00CA7422">
        <w:rPr>
          <w:rFonts w:ascii="Times New Roman" w:hAnsi="Times New Roman" w:cs="Times New Roman"/>
          <w:sz w:val="24"/>
          <w:szCs w:val="24"/>
        </w:rPr>
        <w:t>un total de 9 personas manifestaron que se reconocen c</w:t>
      </w:r>
      <w:r w:rsidR="00FC56AA">
        <w:rPr>
          <w:rFonts w:ascii="Times New Roman" w:hAnsi="Times New Roman" w:cs="Times New Roman"/>
          <w:sz w:val="24"/>
          <w:szCs w:val="24"/>
        </w:rPr>
        <w:t>o</w:t>
      </w:r>
      <w:r w:rsidR="00CA7422">
        <w:rPr>
          <w:rFonts w:ascii="Times New Roman" w:hAnsi="Times New Roman" w:cs="Times New Roman"/>
          <w:sz w:val="24"/>
          <w:szCs w:val="24"/>
        </w:rPr>
        <w:t xml:space="preserve">mo pertenecientes a </w:t>
      </w:r>
      <w:r w:rsidR="00FC56AA">
        <w:rPr>
          <w:rFonts w:ascii="Times New Roman" w:hAnsi="Times New Roman" w:cs="Times New Roman"/>
          <w:sz w:val="24"/>
          <w:szCs w:val="24"/>
        </w:rPr>
        <w:t xml:space="preserve">algún grupo étnico, entre ellos </w:t>
      </w:r>
      <w:r w:rsidR="00C019B3">
        <w:rPr>
          <w:rFonts w:ascii="Times New Roman" w:hAnsi="Times New Roman" w:cs="Times New Roman"/>
          <w:sz w:val="24"/>
          <w:szCs w:val="24"/>
        </w:rPr>
        <w:t xml:space="preserve">un total de </w:t>
      </w:r>
      <w:r w:rsidR="001075F5">
        <w:rPr>
          <w:rFonts w:ascii="Times New Roman" w:hAnsi="Times New Roman" w:cs="Times New Roman"/>
          <w:sz w:val="24"/>
          <w:szCs w:val="24"/>
        </w:rPr>
        <w:t>5</w:t>
      </w:r>
      <w:r w:rsidR="00C019B3">
        <w:rPr>
          <w:rFonts w:ascii="Times New Roman" w:hAnsi="Times New Roman" w:cs="Times New Roman"/>
          <w:sz w:val="24"/>
          <w:szCs w:val="24"/>
        </w:rPr>
        <w:t xml:space="preserve"> personas </w:t>
      </w:r>
      <w:r w:rsidR="00FC56AA">
        <w:rPr>
          <w:rFonts w:ascii="Times New Roman" w:hAnsi="Times New Roman" w:cs="Times New Roman"/>
          <w:sz w:val="24"/>
          <w:szCs w:val="24"/>
        </w:rPr>
        <w:t>se reconocen como indígenas, y equivalen</w:t>
      </w:r>
      <w:r w:rsidR="00C019B3">
        <w:rPr>
          <w:rFonts w:ascii="Times New Roman" w:hAnsi="Times New Roman" w:cs="Times New Roman"/>
          <w:sz w:val="24"/>
          <w:szCs w:val="24"/>
        </w:rPr>
        <w:t xml:space="preserve"> </w:t>
      </w:r>
      <w:r w:rsidR="00FC56AA">
        <w:rPr>
          <w:rFonts w:ascii="Times New Roman" w:hAnsi="Times New Roman" w:cs="Times New Roman"/>
          <w:sz w:val="24"/>
          <w:szCs w:val="24"/>
        </w:rPr>
        <w:t xml:space="preserve">al </w:t>
      </w:r>
      <w:r w:rsidR="0003008A">
        <w:rPr>
          <w:rFonts w:ascii="Times New Roman" w:hAnsi="Times New Roman" w:cs="Times New Roman"/>
          <w:sz w:val="24"/>
          <w:szCs w:val="24"/>
        </w:rPr>
        <w:t>0,1</w:t>
      </w:r>
      <w:r w:rsidR="001075F5">
        <w:rPr>
          <w:rFonts w:ascii="Times New Roman" w:hAnsi="Times New Roman" w:cs="Times New Roman"/>
          <w:sz w:val="24"/>
          <w:szCs w:val="24"/>
        </w:rPr>
        <w:t>0</w:t>
      </w:r>
      <w:r w:rsidR="00C019B3">
        <w:rPr>
          <w:rFonts w:ascii="Times New Roman" w:hAnsi="Times New Roman" w:cs="Times New Roman"/>
          <w:sz w:val="24"/>
          <w:szCs w:val="24"/>
        </w:rPr>
        <w:t>%</w:t>
      </w:r>
      <w:r w:rsidR="00FC56AA">
        <w:rPr>
          <w:rFonts w:ascii="Times New Roman" w:hAnsi="Times New Roman" w:cs="Times New Roman"/>
          <w:sz w:val="24"/>
          <w:szCs w:val="24"/>
        </w:rPr>
        <w:t xml:space="preserve"> de la población total</w:t>
      </w:r>
      <w:r w:rsidR="00C019B3">
        <w:rPr>
          <w:rFonts w:ascii="Times New Roman" w:hAnsi="Times New Roman" w:cs="Times New Roman"/>
          <w:sz w:val="24"/>
          <w:szCs w:val="24"/>
        </w:rPr>
        <w:t xml:space="preserve">; </w:t>
      </w:r>
      <w:r w:rsidR="00FC56AA">
        <w:rPr>
          <w:rFonts w:ascii="Times New Roman" w:hAnsi="Times New Roman" w:cs="Times New Roman"/>
          <w:sz w:val="24"/>
          <w:szCs w:val="24"/>
        </w:rPr>
        <w:t xml:space="preserve">la </w:t>
      </w:r>
      <w:r w:rsidR="00C019B3">
        <w:rPr>
          <w:rFonts w:ascii="Times New Roman" w:hAnsi="Times New Roman" w:cs="Times New Roman"/>
          <w:sz w:val="24"/>
          <w:szCs w:val="24"/>
        </w:rPr>
        <w:t xml:space="preserve">población negra, mulata o afrocolombiana con un total de </w:t>
      </w:r>
      <w:r w:rsidR="001075F5">
        <w:rPr>
          <w:rFonts w:ascii="Times New Roman" w:hAnsi="Times New Roman" w:cs="Times New Roman"/>
          <w:sz w:val="24"/>
          <w:szCs w:val="24"/>
        </w:rPr>
        <w:t>4</w:t>
      </w:r>
      <w:r w:rsidR="00C019B3">
        <w:rPr>
          <w:rFonts w:ascii="Times New Roman" w:hAnsi="Times New Roman" w:cs="Times New Roman"/>
          <w:sz w:val="24"/>
          <w:szCs w:val="24"/>
        </w:rPr>
        <w:t xml:space="preserve"> personas equivalen al </w:t>
      </w:r>
      <w:r w:rsidR="001075F5">
        <w:rPr>
          <w:rFonts w:ascii="Times New Roman" w:hAnsi="Times New Roman" w:cs="Times New Roman"/>
          <w:sz w:val="24"/>
          <w:szCs w:val="24"/>
        </w:rPr>
        <w:t>0.08</w:t>
      </w:r>
      <w:r w:rsidR="00C019B3">
        <w:rPr>
          <w:rFonts w:ascii="Times New Roman" w:hAnsi="Times New Roman" w:cs="Times New Roman"/>
          <w:sz w:val="24"/>
          <w:szCs w:val="24"/>
        </w:rPr>
        <w:t>%</w:t>
      </w:r>
      <w:r w:rsidR="00FC56AA">
        <w:rPr>
          <w:rFonts w:ascii="Times New Roman" w:hAnsi="Times New Roman" w:cs="Times New Roman"/>
          <w:sz w:val="24"/>
          <w:szCs w:val="24"/>
        </w:rPr>
        <w:t xml:space="preserve">. </w:t>
      </w:r>
      <w:r w:rsidR="00C019B3">
        <w:rPr>
          <w:rFonts w:ascii="Times New Roman" w:hAnsi="Times New Roman" w:cs="Times New Roman"/>
          <w:sz w:val="24"/>
          <w:szCs w:val="24"/>
        </w:rPr>
        <w:t xml:space="preserve"> </w:t>
      </w:r>
      <w:r w:rsidR="00FC56AA">
        <w:rPr>
          <w:rFonts w:ascii="Times New Roman" w:hAnsi="Times New Roman" w:cs="Times New Roman"/>
          <w:sz w:val="24"/>
          <w:szCs w:val="24"/>
        </w:rPr>
        <w:t>E</w:t>
      </w:r>
      <w:r w:rsidR="001075F5">
        <w:rPr>
          <w:rFonts w:ascii="Times New Roman" w:hAnsi="Times New Roman" w:cs="Times New Roman"/>
          <w:sz w:val="24"/>
          <w:szCs w:val="24"/>
        </w:rPr>
        <w:t>n este contexto el total de población étnica en el municipio equivale al 0.17%</w:t>
      </w:r>
      <w:r w:rsidR="00C019B3">
        <w:rPr>
          <w:rFonts w:ascii="Times New Roman" w:hAnsi="Times New Roman" w:cs="Times New Roman"/>
          <w:sz w:val="24"/>
          <w:szCs w:val="24"/>
        </w:rPr>
        <w:t>, información obtenida del Censo Nacional de Población y Vivienda ejecutado por el DANE a 2018.</w:t>
      </w:r>
    </w:p>
    <w:p w14:paraId="24333644" w14:textId="53B2F417" w:rsidR="00AB22B0" w:rsidRPr="00A96DEA" w:rsidRDefault="00AB22B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De acuerdo con el </w:t>
      </w:r>
      <w:r w:rsidR="00FF0A2C">
        <w:rPr>
          <w:rFonts w:ascii="Times New Roman" w:hAnsi="Times New Roman" w:cs="Times New Roman"/>
          <w:sz w:val="24"/>
          <w:szCs w:val="24"/>
        </w:rPr>
        <w:t>DANE</w:t>
      </w:r>
      <w:r w:rsidRPr="00A96DEA">
        <w:rPr>
          <w:rFonts w:ascii="Times New Roman" w:hAnsi="Times New Roman" w:cs="Times New Roman"/>
          <w:sz w:val="24"/>
          <w:szCs w:val="24"/>
        </w:rPr>
        <w:t xml:space="preserve"> la población del municipio para el </w:t>
      </w:r>
      <w:r w:rsidR="00C019B3">
        <w:rPr>
          <w:rFonts w:ascii="Times New Roman" w:hAnsi="Times New Roman" w:cs="Times New Roman"/>
          <w:sz w:val="24"/>
          <w:szCs w:val="24"/>
        </w:rPr>
        <w:t>2020</w:t>
      </w:r>
      <w:r w:rsidRPr="00A96DEA">
        <w:rPr>
          <w:rFonts w:ascii="Times New Roman" w:hAnsi="Times New Roman" w:cs="Times New Roman"/>
          <w:sz w:val="24"/>
          <w:szCs w:val="24"/>
        </w:rPr>
        <w:t xml:space="preserve"> asciende a </w:t>
      </w:r>
      <w:r w:rsidR="009B341E">
        <w:rPr>
          <w:rFonts w:ascii="Times New Roman" w:hAnsi="Times New Roman" w:cs="Times New Roman"/>
          <w:sz w:val="24"/>
          <w:szCs w:val="24"/>
        </w:rPr>
        <w:t>5.303</w:t>
      </w:r>
      <w:r w:rsidR="00C019B3">
        <w:rPr>
          <w:rFonts w:ascii="Times New Roman" w:hAnsi="Times New Roman" w:cs="Times New Roman"/>
          <w:sz w:val="24"/>
          <w:szCs w:val="24"/>
        </w:rPr>
        <w:t xml:space="preserve"> </w:t>
      </w:r>
      <w:r w:rsidRPr="00A96DEA">
        <w:rPr>
          <w:rFonts w:ascii="Times New Roman" w:hAnsi="Times New Roman" w:cs="Times New Roman"/>
          <w:sz w:val="24"/>
          <w:szCs w:val="24"/>
        </w:rPr>
        <w:t xml:space="preserve">habitantes, de los cuales el </w:t>
      </w:r>
      <w:r w:rsidR="009B341E">
        <w:rPr>
          <w:rFonts w:ascii="Times New Roman" w:hAnsi="Times New Roman" w:cs="Times New Roman"/>
          <w:sz w:val="24"/>
          <w:szCs w:val="24"/>
        </w:rPr>
        <w:t>4.705</w:t>
      </w:r>
      <w:r w:rsidR="00C019B3">
        <w:rPr>
          <w:rFonts w:ascii="Times New Roman" w:hAnsi="Times New Roman" w:cs="Times New Roman"/>
          <w:sz w:val="24"/>
          <w:szCs w:val="24"/>
        </w:rPr>
        <w:t xml:space="preserve"> </w:t>
      </w:r>
      <w:r w:rsidR="0003008A">
        <w:rPr>
          <w:rFonts w:ascii="Times New Roman" w:hAnsi="Times New Roman" w:cs="Times New Roman"/>
          <w:sz w:val="24"/>
          <w:szCs w:val="24"/>
        </w:rPr>
        <w:t>(</w:t>
      </w:r>
      <w:r w:rsidR="009B341E">
        <w:rPr>
          <w:rFonts w:ascii="Times New Roman" w:hAnsi="Times New Roman" w:cs="Times New Roman"/>
          <w:sz w:val="24"/>
          <w:szCs w:val="24"/>
        </w:rPr>
        <w:t>76,8%</w:t>
      </w:r>
      <w:r w:rsidR="0003008A">
        <w:rPr>
          <w:rFonts w:ascii="Times New Roman" w:hAnsi="Times New Roman" w:cs="Times New Roman"/>
          <w:sz w:val="24"/>
          <w:szCs w:val="24"/>
        </w:rPr>
        <w:t>)</w:t>
      </w:r>
      <w:r w:rsidRPr="00A96DEA">
        <w:rPr>
          <w:rFonts w:ascii="Times New Roman" w:hAnsi="Times New Roman" w:cs="Times New Roman"/>
          <w:sz w:val="24"/>
          <w:szCs w:val="24"/>
        </w:rPr>
        <w:t xml:space="preserve"> se encuentra ubicada en las zonas rurales mientras el </w:t>
      </w:r>
      <w:r w:rsidR="009B341E">
        <w:rPr>
          <w:rFonts w:ascii="Times New Roman" w:hAnsi="Times New Roman" w:cs="Times New Roman"/>
          <w:sz w:val="24"/>
          <w:szCs w:val="24"/>
        </w:rPr>
        <w:t>23,2</w:t>
      </w:r>
      <w:r w:rsidR="00C019B3">
        <w:rPr>
          <w:rFonts w:ascii="Times New Roman" w:hAnsi="Times New Roman" w:cs="Times New Roman"/>
          <w:sz w:val="24"/>
          <w:szCs w:val="24"/>
        </w:rPr>
        <w:t xml:space="preserve"> %</w:t>
      </w:r>
      <w:r w:rsidRPr="00A96DEA">
        <w:rPr>
          <w:rFonts w:ascii="Times New Roman" w:hAnsi="Times New Roman" w:cs="Times New Roman"/>
          <w:sz w:val="24"/>
          <w:szCs w:val="24"/>
        </w:rPr>
        <w:t xml:space="preserve"> (</w:t>
      </w:r>
      <w:r w:rsidR="009B341E">
        <w:rPr>
          <w:rFonts w:ascii="Times New Roman" w:hAnsi="Times New Roman" w:cs="Times New Roman"/>
          <w:sz w:val="24"/>
          <w:szCs w:val="24"/>
        </w:rPr>
        <w:t>1.228</w:t>
      </w:r>
      <w:r w:rsidRPr="00A96DEA">
        <w:rPr>
          <w:rFonts w:ascii="Times New Roman" w:hAnsi="Times New Roman" w:cs="Times New Roman"/>
          <w:sz w:val="24"/>
          <w:szCs w:val="24"/>
        </w:rPr>
        <w:t xml:space="preserve">) se halla en </w:t>
      </w:r>
      <w:r w:rsidR="00E30F57" w:rsidRPr="00A96DEA">
        <w:rPr>
          <w:rFonts w:ascii="Times New Roman" w:hAnsi="Times New Roman" w:cs="Times New Roman"/>
          <w:sz w:val="24"/>
          <w:szCs w:val="24"/>
        </w:rPr>
        <w:t>la cabecera municipal</w:t>
      </w:r>
      <w:r w:rsidR="00061D29" w:rsidRPr="00A96DEA">
        <w:rPr>
          <w:rFonts w:ascii="Times New Roman" w:hAnsi="Times New Roman" w:cs="Times New Roman"/>
          <w:sz w:val="24"/>
          <w:szCs w:val="24"/>
        </w:rPr>
        <w:t xml:space="preserve">, también cuenta con una densidad poblacional de </w:t>
      </w:r>
      <w:r w:rsidR="009B341E">
        <w:rPr>
          <w:rFonts w:ascii="Times New Roman" w:hAnsi="Times New Roman" w:cs="Times New Roman"/>
          <w:sz w:val="24"/>
          <w:szCs w:val="24"/>
        </w:rPr>
        <w:t>94.70</w:t>
      </w:r>
      <w:r w:rsidR="00C019B3">
        <w:rPr>
          <w:rFonts w:ascii="Times New Roman" w:hAnsi="Times New Roman" w:cs="Times New Roman"/>
          <w:sz w:val="24"/>
          <w:szCs w:val="24"/>
        </w:rPr>
        <w:t xml:space="preserve"> Hab/Km</w:t>
      </w:r>
      <w:r w:rsidR="00C019B3" w:rsidRPr="00FC56AA">
        <w:rPr>
          <w:rFonts w:ascii="Times New Roman" w:hAnsi="Times New Roman" w:cs="Times New Roman"/>
          <w:sz w:val="24"/>
          <w:szCs w:val="24"/>
          <w:vertAlign w:val="superscript"/>
        </w:rPr>
        <w:t>2</w:t>
      </w:r>
      <w:r w:rsidR="00C019B3">
        <w:rPr>
          <w:rFonts w:ascii="Times New Roman" w:hAnsi="Times New Roman" w:cs="Times New Roman"/>
          <w:sz w:val="24"/>
          <w:szCs w:val="24"/>
        </w:rPr>
        <w:t xml:space="preserve"> (</w:t>
      </w:r>
      <w:proofErr w:type="spellStart"/>
      <w:r w:rsidR="00C019B3">
        <w:rPr>
          <w:rFonts w:ascii="Times New Roman" w:hAnsi="Times New Roman" w:cs="Times New Roman"/>
          <w:sz w:val="24"/>
          <w:szCs w:val="24"/>
        </w:rPr>
        <w:t>TerriData</w:t>
      </w:r>
      <w:proofErr w:type="spellEnd"/>
      <w:r w:rsidR="00C019B3">
        <w:rPr>
          <w:rFonts w:ascii="Times New Roman" w:hAnsi="Times New Roman" w:cs="Times New Roman"/>
          <w:sz w:val="24"/>
          <w:szCs w:val="24"/>
        </w:rPr>
        <w:t>, DNP 2020</w:t>
      </w:r>
      <w:r w:rsidR="00061D29" w:rsidRPr="00A96DEA">
        <w:rPr>
          <w:rFonts w:ascii="Times New Roman" w:hAnsi="Times New Roman" w:cs="Times New Roman"/>
          <w:sz w:val="24"/>
          <w:szCs w:val="24"/>
        </w:rPr>
        <w:t>).</w:t>
      </w:r>
    </w:p>
    <w:p w14:paraId="01BB9DD1" w14:textId="03537F96" w:rsidR="00AB22B0" w:rsidRPr="00A96DEA" w:rsidRDefault="00AB22B0" w:rsidP="00304DE3">
      <w:pPr>
        <w:pStyle w:val="Descripcin"/>
        <w:spacing w:line="360" w:lineRule="auto"/>
        <w:rPr>
          <w:rFonts w:cs="Times New Roman"/>
          <w:color w:val="auto"/>
        </w:rPr>
      </w:pPr>
      <w:bookmarkStart w:id="9" w:name="_Toc6852335"/>
      <w:bookmarkStart w:id="10" w:name="_Toc89938989"/>
      <w:r w:rsidRPr="00A96DEA">
        <w:rPr>
          <w:rFonts w:cs="Times New Roman"/>
          <w:color w:val="auto"/>
        </w:rPr>
        <w:t>Gráfica 1.</w:t>
      </w:r>
      <w:r w:rsidR="0017618A">
        <w:rPr>
          <w:rFonts w:cs="Times New Roman"/>
          <w:color w:val="auto"/>
        </w:rPr>
        <w:t xml:space="preserve"> Población en </w:t>
      </w:r>
      <w:r w:rsidR="0017618A" w:rsidRPr="009B341E">
        <w:rPr>
          <w:rFonts w:cs="Times New Roman"/>
          <w:color w:val="auto"/>
        </w:rPr>
        <w:t>el Municipio de</w:t>
      </w:r>
      <w:r w:rsidRPr="00A96DEA">
        <w:rPr>
          <w:rFonts w:cs="Times New Roman"/>
          <w:color w:val="auto"/>
        </w:rPr>
        <w:t xml:space="preserve"> </w:t>
      </w:r>
      <w:r w:rsidR="00D069AF">
        <w:rPr>
          <w:rFonts w:cs="Times New Roman"/>
          <w:color w:val="auto"/>
        </w:rPr>
        <w:t>Florencia</w:t>
      </w:r>
      <w:bookmarkEnd w:id="9"/>
      <w:bookmarkEnd w:id="10"/>
    </w:p>
    <w:p w14:paraId="15A1FFA5" w14:textId="2FCC93D0" w:rsidR="00AB22B0" w:rsidRPr="00A96DEA" w:rsidRDefault="009B341E" w:rsidP="00304DE3">
      <w:pPr>
        <w:spacing w:line="360" w:lineRule="auto"/>
        <w:jc w:val="center"/>
        <w:rPr>
          <w:rFonts w:ascii="Times New Roman" w:hAnsi="Times New Roman" w:cs="Times New Roman"/>
          <w:sz w:val="24"/>
          <w:szCs w:val="24"/>
        </w:rPr>
      </w:pPr>
      <w:r>
        <w:rPr>
          <w:noProof/>
          <w:lang w:eastAsia="es-CO"/>
        </w:rPr>
        <w:drawing>
          <wp:inline distT="0" distB="0" distL="0" distR="0" wp14:anchorId="564F6655" wp14:editId="3F15A791">
            <wp:extent cx="3524250" cy="1862138"/>
            <wp:effectExtent l="0" t="0" r="19050" b="24130"/>
            <wp:docPr id="9" name="Gráfico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02D91093" w14:textId="7EFD2CC8" w:rsidR="00AB22B0" w:rsidRPr="00B31774" w:rsidRDefault="00AB22B0" w:rsidP="00304DE3">
      <w:pPr>
        <w:spacing w:line="360" w:lineRule="auto"/>
        <w:jc w:val="center"/>
        <w:rPr>
          <w:rFonts w:ascii="Times New Roman" w:hAnsi="Times New Roman" w:cs="Times New Roman"/>
          <w:sz w:val="20"/>
          <w:szCs w:val="20"/>
        </w:rPr>
      </w:pPr>
      <w:r w:rsidRPr="00B31774">
        <w:rPr>
          <w:rFonts w:ascii="Times New Roman" w:hAnsi="Times New Roman" w:cs="Times New Roman"/>
          <w:sz w:val="20"/>
          <w:szCs w:val="20"/>
        </w:rPr>
        <w:t xml:space="preserve">Fuente: </w:t>
      </w:r>
      <w:r w:rsidR="00990FC1">
        <w:rPr>
          <w:rFonts w:ascii="Times New Roman" w:hAnsi="Times New Roman" w:cs="Times New Roman"/>
          <w:sz w:val="20"/>
          <w:szCs w:val="20"/>
        </w:rPr>
        <w:t>E</w:t>
      </w:r>
      <w:r w:rsidRPr="00B31774">
        <w:rPr>
          <w:rFonts w:ascii="Times New Roman" w:hAnsi="Times New Roman" w:cs="Times New Roman"/>
          <w:sz w:val="20"/>
          <w:szCs w:val="20"/>
        </w:rPr>
        <w:t xml:space="preserve">laboración </w:t>
      </w:r>
      <w:r w:rsidR="00A33D2C" w:rsidRPr="00B31774">
        <w:rPr>
          <w:rFonts w:ascii="Times New Roman" w:hAnsi="Times New Roman" w:cs="Times New Roman"/>
          <w:sz w:val="20"/>
          <w:szCs w:val="20"/>
        </w:rPr>
        <w:t>proyecto</w:t>
      </w:r>
      <w:r w:rsidRPr="00B31774">
        <w:rPr>
          <w:rFonts w:ascii="Times New Roman" w:hAnsi="Times New Roman" w:cs="Times New Roman"/>
          <w:sz w:val="20"/>
          <w:szCs w:val="20"/>
        </w:rPr>
        <w:t xml:space="preserve"> con base en información del </w:t>
      </w:r>
      <w:r w:rsidR="00990FC1" w:rsidRPr="00B31774">
        <w:rPr>
          <w:rFonts w:ascii="Times New Roman" w:hAnsi="Times New Roman" w:cs="Times New Roman"/>
          <w:sz w:val="20"/>
          <w:szCs w:val="20"/>
        </w:rPr>
        <w:t>DANE</w:t>
      </w:r>
      <w:r w:rsidRPr="00B31774">
        <w:rPr>
          <w:rFonts w:ascii="Times New Roman" w:hAnsi="Times New Roman" w:cs="Times New Roman"/>
          <w:sz w:val="20"/>
          <w:szCs w:val="20"/>
        </w:rPr>
        <w:t>,</w:t>
      </w:r>
      <w:r w:rsidR="00E30F57" w:rsidRPr="00B31774">
        <w:rPr>
          <w:rFonts w:ascii="Times New Roman" w:hAnsi="Times New Roman" w:cs="Times New Roman"/>
          <w:sz w:val="20"/>
          <w:szCs w:val="20"/>
        </w:rPr>
        <w:t xml:space="preserve"> </w:t>
      </w:r>
      <w:r w:rsidR="0017618A">
        <w:rPr>
          <w:rFonts w:ascii="Times New Roman" w:hAnsi="Times New Roman" w:cs="Times New Roman"/>
          <w:sz w:val="20"/>
          <w:szCs w:val="20"/>
        </w:rPr>
        <w:t>2020</w:t>
      </w:r>
    </w:p>
    <w:p w14:paraId="20759C97" w14:textId="5C1DE28E" w:rsidR="003E7E74" w:rsidRPr="00FC56AA" w:rsidRDefault="00AB22B0" w:rsidP="00FC56AA">
      <w:pPr>
        <w:spacing w:line="360" w:lineRule="auto"/>
        <w:jc w:val="both"/>
        <w:rPr>
          <w:rFonts w:ascii="Times New Roman" w:hAnsi="Times New Roman" w:cs="Times New Roman"/>
          <w:b/>
          <w:iCs/>
          <w:sz w:val="24"/>
          <w:szCs w:val="24"/>
        </w:rPr>
      </w:pPr>
      <w:r w:rsidRPr="00A96DEA">
        <w:rPr>
          <w:rFonts w:ascii="Times New Roman" w:hAnsi="Times New Roman" w:cs="Times New Roman"/>
          <w:sz w:val="24"/>
          <w:szCs w:val="24"/>
        </w:rPr>
        <w:t xml:space="preserve">De acuerdo </w:t>
      </w:r>
      <w:r w:rsidR="00B2679D">
        <w:rPr>
          <w:rFonts w:ascii="Times New Roman" w:hAnsi="Times New Roman" w:cs="Times New Roman"/>
          <w:sz w:val="24"/>
          <w:szCs w:val="24"/>
        </w:rPr>
        <w:t xml:space="preserve">con el </w:t>
      </w:r>
      <w:r w:rsidR="00D82438">
        <w:rPr>
          <w:rFonts w:ascii="Times New Roman" w:hAnsi="Times New Roman" w:cs="Times New Roman"/>
          <w:sz w:val="24"/>
          <w:szCs w:val="24"/>
        </w:rPr>
        <w:t xml:space="preserve">DANE el </w:t>
      </w:r>
      <w:r w:rsidR="00FC56AA">
        <w:rPr>
          <w:rFonts w:ascii="Times New Roman" w:hAnsi="Times New Roman" w:cs="Times New Roman"/>
          <w:sz w:val="24"/>
          <w:szCs w:val="24"/>
        </w:rPr>
        <w:t>m</w:t>
      </w:r>
      <w:r w:rsidR="00D82438">
        <w:rPr>
          <w:rFonts w:ascii="Times New Roman" w:hAnsi="Times New Roman" w:cs="Times New Roman"/>
          <w:sz w:val="24"/>
          <w:szCs w:val="24"/>
        </w:rPr>
        <w:t>unicipio de</w:t>
      </w:r>
      <w:r w:rsidRPr="00A96DEA">
        <w:rPr>
          <w:rFonts w:ascii="Times New Roman" w:hAnsi="Times New Roman" w:cs="Times New Roman"/>
          <w:sz w:val="24"/>
          <w:szCs w:val="24"/>
        </w:rPr>
        <w:t xml:space="preserve"> </w:t>
      </w:r>
      <w:r w:rsidR="00D069AF">
        <w:rPr>
          <w:rFonts w:ascii="Times New Roman" w:hAnsi="Times New Roman" w:cs="Times New Roman"/>
          <w:sz w:val="24"/>
          <w:szCs w:val="24"/>
        </w:rPr>
        <w:t>Florencia</w:t>
      </w:r>
      <w:r w:rsidRPr="00A96DEA">
        <w:rPr>
          <w:rFonts w:ascii="Times New Roman" w:hAnsi="Times New Roman" w:cs="Times New Roman"/>
          <w:sz w:val="24"/>
          <w:szCs w:val="24"/>
        </w:rPr>
        <w:t xml:space="preserve"> cuenta con un total de </w:t>
      </w:r>
      <w:r w:rsidR="00486B59">
        <w:rPr>
          <w:rFonts w:ascii="Times New Roman" w:hAnsi="Times New Roman" w:cs="Times New Roman"/>
          <w:sz w:val="24"/>
          <w:szCs w:val="24"/>
        </w:rPr>
        <w:t xml:space="preserve">5.303 </w:t>
      </w:r>
      <w:r w:rsidRPr="00A96DEA">
        <w:rPr>
          <w:rFonts w:ascii="Times New Roman" w:hAnsi="Times New Roman" w:cs="Times New Roman"/>
          <w:sz w:val="24"/>
          <w:szCs w:val="24"/>
        </w:rPr>
        <w:t xml:space="preserve">habitantes, de los cuales el </w:t>
      </w:r>
      <w:r w:rsidR="00486B59">
        <w:rPr>
          <w:rFonts w:ascii="Times New Roman" w:hAnsi="Times New Roman" w:cs="Times New Roman"/>
          <w:sz w:val="24"/>
          <w:szCs w:val="24"/>
        </w:rPr>
        <w:t>51,1</w:t>
      </w:r>
      <w:r w:rsidR="00966E34">
        <w:rPr>
          <w:rFonts w:ascii="Times New Roman" w:hAnsi="Times New Roman" w:cs="Times New Roman"/>
          <w:sz w:val="24"/>
          <w:szCs w:val="24"/>
        </w:rPr>
        <w:t xml:space="preserve"> </w:t>
      </w:r>
      <w:r w:rsidRPr="00A96DEA">
        <w:rPr>
          <w:rFonts w:ascii="Times New Roman" w:hAnsi="Times New Roman" w:cs="Times New Roman"/>
          <w:sz w:val="24"/>
          <w:szCs w:val="24"/>
        </w:rPr>
        <w:t>% (</w:t>
      </w:r>
      <w:r w:rsidR="00486B59">
        <w:rPr>
          <w:rFonts w:ascii="Times New Roman" w:hAnsi="Times New Roman" w:cs="Times New Roman"/>
          <w:sz w:val="24"/>
          <w:szCs w:val="24"/>
        </w:rPr>
        <w:t>2.710</w:t>
      </w:r>
      <w:r w:rsidRPr="00A96DEA">
        <w:rPr>
          <w:rFonts w:ascii="Times New Roman" w:hAnsi="Times New Roman" w:cs="Times New Roman"/>
          <w:sz w:val="24"/>
          <w:szCs w:val="24"/>
        </w:rPr>
        <w:t>) son hombre</w:t>
      </w:r>
      <w:r w:rsidR="00B31774">
        <w:rPr>
          <w:rFonts w:ascii="Times New Roman" w:hAnsi="Times New Roman" w:cs="Times New Roman"/>
          <w:sz w:val="24"/>
          <w:szCs w:val="24"/>
        </w:rPr>
        <w:t xml:space="preserve">s y el </w:t>
      </w:r>
      <w:r w:rsidR="00A21638">
        <w:rPr>
          <w:rFonts w:ascii="Times New Roman" w:hAnsi="Times New Roman" w:cs="Times New Roman"/>
          <w:sz w:val="24"/>
          <w:szCs w:val="24"/>
        </w:rPr>
        <w:t>4</w:t>
      </w:r>
      <w:r w:rsidR="00486B59">
        <w:rPr>
          <w:rFonts w:ascii="Times New Roman" w:hAnsi="Times New Roman" w:cs="Times New Roman"/>
          <w:sz w:val="24"/>
          <w:szCs w:val="24"/>
        </w:rPr>
        <w:t>8</w:t>
      </w:r>
      <w:r w:rsidR="00A21638">
        <w:rPr>
          <w:rFonts w:ascii="Times New Roman" w:hAnsi="Times New Roman" w:cs="Times New Roman"/>
          <w:sz w:val="24"/>
          <w:szCs w:val="24"/>
        </w:rPr>
        <w:t>,</w:t>
      </w:r>
      <w:r w:rsidR="00486B59">
        <w:rPr>
          <w:rFonts w:ascii="Times New Roman" w:hAnsi="Times New Roman" w:cs="Times New Roman"/>
          <w:sz w:val="24"/>
          <w:szCs w:val="24"/>
        </w:rPr>
        <w:t>9</w:t>
      </w:r>
      <w:r w:rsidR="00966E34">
        <w:rPr>
          <w:rFonts w:ascii="Times New Roman" w:hAnsi="Times New Roman" w:cs="Times New Roman"/>
          <w:sz w:val="24"/>
          <w:szCs w:val="24"/>
        </w:rPr>
        <w:t xml:space="preserve"> </w:t>
      </w:r>
      <w:r w:rsidR="00B31774">
        <w:rPr>
          <w:rFonts w:ascii="Times New Roman" w:hAnsi="Times New Roman" w:cs="Times New Roman"/>
          <w:sz w:val="24"/>
          <w:szCs w:val="24"/>
        </w:rPr>
        <w:t>% (</w:t>
      </w:r>
      <w:r w:rsidR="00486B59">
        <w:rPr>
          <w:rFonts w:ascii="Times New Roman" w:hAnsi="Times New Roman" w:cs="Times New Roman"/>
          <w:sz w:val="24"/>
          <w:szCs w:val="24"/>
        </w:rPr>
        <w:t>2.593</w:t>
      </w:r>
      <w:r w:rsidR="00B31774">
        <w:rPr>
          <w:rFonts w:ascii="Times New Roman" w:hAnsi="Times New Roman" w:cs="Times New Roman"/>
          <w:sz w:val="24"/>
          <w:szCs w:val="24"/>
        </w:rPr>
        <w:t xml:space="preserve">) </w:t>
      </w:r>
      <w:r w:rsidR="00966E34">
        <w:rPr>
          <w:rFonts w:ascii="Times New Roman" w:hAnsi="Times New Roman" w:cs="Times New Roman"/>
          <w:sz w:val="24"/>
          <w:szCs w:val="24"/>
        </w:rPr>
        <w:t>son mujeres (</w:t>
      </w:r>
      <w:proofErr w:type="spellStart"/>
      <w:r w:rsidR="00966E34">
        <w:rPr>
          <w:rFonts w:ascii="Times New Roman" w:hAnsi="Times New Roman" w:cs="Times New Roman"/>
          <w:sz w:val="24"/>
          <w:szCs w:val="24"/>
        </w:rPr>
        <w:t>TerriData</w:t>
      </w:r>
      <w:proofErr w:type="spellEnd"/>
      <w:r w:rsidR="00966E34">
        <w:rPr>
          <w:rFonts w:ascii="Times New Roman" w:hAnsi="Times New Roman" w:cs="Times New Roman"/>
          <w:sz w:val="24"/>
          <w:szCs w:val="24"/>
        </w:rPr>
        <w:t xml:space="preserve">, DNP </w:t>
      </w:r>
      <w:r w:rsidR="00966E34">
        <w:rPr>
          <w:rFonts w:ascii="Times New Roman" w:hAnsi="Times New Roman" w:cs="Times New Roman"/>
          <w:sz w:val="24"/>
          <w:szCs w:val="24"/>
        </w:rPr>
        <w:lastRenderedPageBreak/>
        <w:t>2020</w:t>
      </w:r>
      <w:r w:rsidR="00B31774">
        <w:rPr>
          <w:rFonts w:ascii="Times New Roman" w:hAnsi="Times New Roman" w:cs="Times New Roman"/>
          <w:sz w:val="24"/>
          <w:szCs w:val="24"/>
        </w:rPr>
        <w:t>).</w:t>
      </w:r>
      <w:r w:rsidRPr="00A96DEA">
        <w:rPr>
          <w:rFonts w:ascii="Times New Roman" w:hAnsi="Times New Roman" w:cs="Times New Roman"/>
          <w:sz w:val="24"/>
          <w:szCs w:val="24"/>
        </w:rPr>
        <w:t xml:space="preserve"> En la pirámide poblac</w:t>
      </w:r>
      <w:r w:rsidR="00B31774">
        <w:rPr>
          <w:rFonts w:ascii="Times New Roman" w:hAnsi="Times New Roman" w:cs="Times New Roman"/>
          <w:sz w:val="24"/>
          <w:szCs w:val="24"/>
        </w:rPr>
        <w:t>ional</w:t>
      </w:r>
      <w:r w:rsidRPr="00A96DEA">
        <w:rPr>
          <w:rFonts w:ascii="Times New Roman" w:hAnsi="Times New Roman" w:cs="Times New Roman"/>
          <w:sz w:val="24"/>
          <w:szCs w:val="24"/>
        </w:rPr>
        <w:t xml:space="preserve"> se puede observar </w:t>
      </w:r>
      <w:r w:rsidR="00486B59">
        <w:rPr>
          <w:rFonts w:ascii="Times New Roman" w:hAnsi="Times New Roman" w:cs="Times New Roman"/>
          <w:sz w:val="24"/>
          <w:szCs w:val="24"/>
        </w:rPr>
        <w:t>que el porcentaje de población más representativo para el municipio se encuentra concentrada en tres rangos de edad principalmente: entre los 15 y 19 años, entre los 20 y 24 años y entre los 25 y 29 años respectivamente, de este rango hasta los 75 y 79 años se ve una disminución de la población con la excepción del rango de 80 y más años el cual se encuentra entre el promedio, el rango más bajo se encuentra entre los 7</w:t>
      </w:r>
      <w:r w:rsidR="00FC56AA">
        <w:rPr>
          <w:rFonts w:ascii="Times New Roman" w:hAnsi="Times New Roman" w:cs="Times New Roman"/>
          <w:sz w:val="24"/>
          <w:szCs w:val="24"/>
        </w:rPr>
        <w:t>5</w:t>
      </w:r>
      <w:r w:rsidR="00486B59">
        <w:rPr>
          <w:rFonts w:ascii="Times New Roman" w:hAnsi="Times New Roman" w:cs="Times New Roman"/>
          <w:sz w:val="24"/>
          <w:szCs w:val="24"/>
        </w:rPr>
        <w:t xml:space="preserve"> y 79 años</w:t>
      </w:r>
      <w:r w:rsidRPr="00A96DEA">
        <w:rPr>
          <w:rFonts w:ascii="Times New Roman" w:hAnsi="Times New Roman" w:cs="Times New Roman"/>
          <w:sz w:val="24"/>
          <w:szCs w:val="24"/>
        </w:rPr>
        <w:t xml:space="preserve"> La tendencia demográfica i</w:t>
      </w:r>
      <w:r w:rsidR="006E6815">
        <w:rPr>
          <w:rFonts w:ascii="Times New Roman" w:hAnsi="Times New Roman" w:cs="Times New Roman"/>
          <w:sz w:val="24"/>
          <w:szCs w:val="24"/>
        </w:rPr>
        <w:t xml:space="preserve">ndica que, en el </w:t>
      </w:r>
      <w:r w:rsidR="00FC56AA">
        <w:rPr>
          <w:rFonts w:ascii="Times New Roman" w:hAnsi="Times New Roman" w:cs="Times New Roman"/>
          <w:sz w:val="24"/>
          <w:szCs w:val="24"/>
        </w:rPr>
        <w:t>m</w:t>
      </w:r>
      <w:r w:rsidR="006E6815">
        <w:rPr>
          <w:rFonts w:ascii="Times New Roman" w:hAnsi="Times New Roman" w:cs="Times New Roman"/>
          <w:sz w:val="24"/>
          <w:szCs w:val="24"/>
        </w:rPr>
        <w:t>unicipio de</w:t>
      </w:r>
      <w:r w:rsidRPr="00A96DEA">
        <w:rPr>
          <w:rFonts w:ascii="Times New Roman" w:hAnsi="Times New Roman" w:cs="Times New Roman"/>
          <w:sz w:val="24"/>
          <w:szCs w:val="24"/>
        </w:rPr>
        <w:t xml:space="preserve"> </w:t>
      </w:r>
      <w:r w:rsidR="00D069AF">
        <w:rPr>
          <w:rFonts w:ascii="Times New Roman" w:hAnsi="Times New Roman" w:cs="Times New Roman"/>
          <w:sz w:val="24"/>
          <w:szCs w:val="24"/>
        </w:rPr>
        <w:t>Florencia</w:t>
      </w:r>
      <w:r w:rsidRPr="00A96DEA">
        <w:rPr>
          <w:rFonts w:ascii="Times New Roman" w:hAnsi="Times New Roman" w:cs="Times New Roman"/>
          <w:sz w:val="24"/>
          <w:szCs w:val="24"/>
        </w:rPr>
        <w:t xml:space="preserve">, la mayor parte de la población es joven. </w:t>
      </w:r>
      <w:bookmarkStart w:id="11" w:name="_Toc6852336"/>
    </w:p>
    <w:p w14:paraId="193E1857" w14:textId="65916D83" w:rsidR="00AB22B0" w:rsidRPr="00A96DEA" w:rsidRDefault="00AB22B0" w:rsidP="00304DE3">
      <w:pPr>
        <w:pStyle w:val="Descripcin"/>
        <w:spacing w:line="360" w:lineRule="auto"/>
        <w:rPr>
          <w:rFonts w:cs="Times New Roman"/>
          <w:color w:val="auto"/>
        </w:rPr>
      </w:pPr>
      <w:bookmarkStart w:id="12" w:name="_Toc89938990"/>
      <w:r w:rsidRPr="00A96DEA">
        <w:rPr>
          <w:rFonts w:cs="Times New Roman"/>
          <w:color w:val="auto"/>
        </w:rPr>
        <w:t>Gráfica 2. Estructura y compos</w:t>
      </w:r>
      <w:r w:rsidR="006E6815">
        <w:rPr>
          <w:rFonts w:cs="Times New Roman"/>
          <w:color w:val="auto"/>
        </w:rPr>
        <w:t>ición poblacional por sexo de</w:t>
      </w:r>
      <w:r w:rsidRPr="00A96DEA">
        <w:rPr>
          <w:rFonts w:cs="Times New Roman"/>
          <w:color w:val="auto"/>
        </w:rPr>
        <w:t xml:space="preserve"> </w:t>
      </w:r>
      <w:r w:rsidR="00D069AF">
        <w:rPr>
          <w:rFonts w:cs="Times New Roman"/>
          <w:color w:val="auto"/>
        </w:rPr>
        <w:t>Florencia</w:t>
      </w:r>
      <w:r w:rsidRPr="00A96DEA">
        <w:rPr>
          <w:rFonts w:cs="Times New Roman"/>
          <w:color w:val="auto"/>
        </w:rPr>
        <w:t>, 20</w:t>
      </w:r>
      <w:bookmarkEnd w:id="11"/>
      <w:r w:rsidR="006E6815">
        <w:rPr>
          <w:rFonts w:cs="Times New Roman"/>
          <w:color w:val="auto"/>
        </w:rPr>
        <w:t>20</w:t>
      </w:r>
      <w:bookmarkEnd w:id="12"/>
    </w:p>
    <w:p w14:paraId="59437D87" w14:textId="1ECAE57A" w:rsidR="00AB22B0" w:rsidRPr="00A96DEA" w:rsidRDefault="00486B59" w:rsidP="00D04D71">
      <w:pPr>
        <w:spacing w:line="360" w:lineRule="auto"/>
        <w:jc w:val="center"/>
        <w:rPr>
          <w:rFonts w:ascii="Times New Roman" w:hAnsi="Times New Roman" w:cs="Times New Roman"/>
          <w:sz w:val="24"/>
          <w:szCs w:val="24"/>
        </w:rPr>
      </w:pPr>
      <w:r w:rsidRPr="00486B59">
        <w:rPr>
          <w:rFonts w:ascii="Times New Roman" w:hAnsi="Times New Roman" w:cs="Times New Roman"/>
          <w:noProof/>
          <w:sz w:val="24"/>
          <w:szCs w:val="24"/>
        </w:rPr>
        <w:drawing>
          <wp:inline distT="0" distB="0" distL="0" distR="0" wp14:anchorId="68D22ED1" wp14:editId="10DFCC46">
            <wp:extent cx="5105779" cy="308610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BEBA8EAE-BF5A-486C-A8C5-ECC9F3942E4B}">
                          <a14:imgProps xmlns:a14="http://schemas.microsoft.com/office/drawing/2010/main">
                            <a14:imgLayer r:embed="rId12">
                              <a14:imgEffect>
                                <a14:sharpenSoften amount="25000"/>
                              </a14:imgEffect>
                            </a14:imgLayer>
                          </a14:imgProps>
                        </a:ext>
                      </a:extLst>
                    </a:blip>
                    <a:stretch>
                      <a:fillRect/>
                    </a:stretch>
                  </pic:blipFill>
                  <pic:spPr>
                    <a:xfrm>
                      <a:off x="0" y="0"/>
                      <a:ext cx="5114645" cy="3091459"/>
                    </a:xfrm>
                    <a:prstGeom prst="rect">
                      <a:avLst/>
                    </a:prstGeom>
                  </pic:spPr>
                </pic:pic>
              </a:graphicData>
            </a:graphic>
          </wp:inline>
        </w:drawing>
      </w:r>
    </w:p>
    <w:p w14:paraId="0FC6A6DB" w14:textId="0EEAD4F4" w:rsidR="00AB22B0" w:rsidRPr="00B2679D" w:rsidRDefault="00AB22B0" w:rsidP="00304DE3">
      <w:pPr>
        <w:spacing w:line="360" w:lineRule="auto"/>
        <w:jc w:val="center"/>
        <w:rPr>
          <w:rFonts w:ascii="Times New Roman" w:hAnsi="Times New Roman" w:cs="Times New Roman"/>
          <w:sz w:val="20"/>
          <w:szCs w:val="20"/>
        </w:rPr>
      </w:pPr>
      <w:r w:rsidRPr="00B2679D">
        <w:rPr>
          <w:rFonts w:ascii="Times New Roman" w:hAnsi="Times New Roman" w:cs="Times New Roman"/>
          <w:sz w:val="20"/>
          <w:szCs w:val="20"/>
        </w:rPr>
        <w:t xml:space="preserve">Fuente: </w:t>
      </w:r>
      <w:proofErr w:type="spellStart"/>
      <w:r w:rsidR="006E6815" w:rsidRPr="00B2679D">
        <w:rPr>
          <w:rFonts w:ascii="Times New Roman" w:hAnsi="Times New Roman" w:cs="Times New Roman"/>
          <w:sz w:val="20"/>
          <w:szCs w:val="20"/>
        </w:rPr>
        <w:t>TerriData</w:t>
      </w:r>
      <w:proofErr w:type="spellEnd"/>
      <w:r w:rsidR="006E6815" w:rsidRPr="00B2679D">
        <w:rPr>
          <w:rFonts w:ascii="Times New Roman" w:hAnsi="Times New Roman" w:cs="Times New Roman"/>
          <w:sz w:val="20"/>
          <w:szCs w:val="20"/>
        </w:rPr>
        <w:t>, DNP 2020</w:t>
      </w:r>
    </w:p>
    <w:p w14:paraId="1DC297FF" w14:textId="1905FB1D" w:rsidR="003E7E74" w:rsidRDefault="00AB22B0" w:rsidP="00FC56AA">
      <w:pPr>
        <w:pStyle w:val="Ttulo2"/>
        <w:spacing w:after="240" w:line="360" w:lineRule="auto"/>
        <w:rPr>
          <w:rFonts w:cs="Times New Roman"/>
          <w:sz w:val="24"/>
          <w:szCs w:val="24"/>
        </w:rPr>
      </w:pPr>
      <w:bookmarkStart w:id="13" w:name="_Toc6852303"/>
      <w:bookmarkStart w:id="14" w:name="_Toc89938965"/>
      <w:r w:rsidRPr="00B31774">
        <w:rPr>
          <w:rFonts w:cs="Times New Roman"/>
          <w:sz w:val="24"/>
          <w:szCs w:val="24"/>
        </w:rPr>
        <w:t>1.</w:t>
      </w:r>
      <w:r w:rsidRPr="003E7E74">
        <w:rPr>
          <w:rFonts w:cs="Times New Roman"/>
          <w:sz w:val="24"/>
          <w:szCs w:val="24"/>
        </w:rPr>
        <w:t>3 Perfil económico</w:t>
      </w:r>
      <w:bookmarkEnd w:id="13"/>
      <w:bookmarkEnd w:id="14"/>
    </w:p>
    <w:p w14:paraId="28A2B17A" w14:textId="4DFD86DE" w:rsidR="00242FC5" w:rsidRPr="00242FC5" w:rsidRDefault="00242FC5" w:rsidP="00FC56AA">
      <w:pPr>
        <w:spacing w:after="240" w:line="360" w:lineRule="auto"/>
        <w:jc w:val="both"/>
        <w:rPr>
          <w:rFonts w:ascii="Times New Roman" w:hAnsi="Times New Roman" w:cs="Times New Roman"/>
          <w:sz w:val="24"/>
          <w:szCs w:val="24"/>
        </w:rPr>
      </w:pPr>
      <w:r w:rsidRPr="00242FC5">
        <w:rPr>
          <w:rFonts w:ascii="Times New Roman" w:hAnsi="Times New Roman" w:cs="Times New Roman"/>
          <w:sz w:val="24"/>
          <w:szCs w:val="24"/>
        </w:rPr>
        <w:t xml:space="preserve">La base socioeconómica del </w:t>
      </w:r>
      <w:r w:rsidR="00FC56AA">
        <w:rPr>
          <w:rFonts w:ascii="Times New Roman" w:hAnsi="Times New Roman" w:cs="Times New Roman"/>
          <w:sz w:val="24"/>
          <w:szCs w:val="24"/>
        </w:rPr>
        <w:t>m</w:t>
      </w:r>
      <w:r w:rsidRPr="00242FC5">
        <w:rPr>
          <w:rFonts w:ascii="Times New Roman" w:hAnsi="Times New Roman" w:cs="Times New Roman"/>
          <w:sz w:val="24"/>
          <w:szCs w:val="24"/>
        </w:rPr>
        <w:t>unicipio se sustenta en una estructura agropecuaria con predominio de la economía campesina. Este concepto involucra a las unidades agrícolas familiares, las cuales generan ingresos para el sustento del hogar y requieren, en gran parte, del trabajo familiar para su sostenimiento.</w:t>
      </w:r>
      <w:r>
        <w:rPr>
          <w:rFonts w:ascii="Times New Roman" w:hAnsi="Times New Roman" w:cs="Times New Roman"/>
          <w:sz w:val="24"/>
          <w:szCs w:val="24"/>
        </w:rPr>
        <w:t xml:space="preserve"> (PDM; </w:t>
      </w:r>
      <w:r w:rsidR="00D069AF">
        <w:rPr>
          <w:rFonts w:ascii="Times New Roman" w:hAnsi="Times New Roman" w:cs="Times New Roman"/>
          <w:sz w:val="24"/>
          <w:szCs w:val="24"/>
        </w:rPr>
        <w:t>Florencia</w:t>
      </w:r>
      <w:r>
        <w:rPr>
          <w:rFonts w:ascii="Times New Roman" w:hAnsi="Times New Roman" w:cs="Times New Roman"/>
          <w:sz w:val="24"/>
          <w:szCs w:val="24"/>
        </w:rPr>
        <w:t xml:space="preserve"> 2020-2023)</w:t>
      </w:r>
    </w:p>
    <w:p w14:paraId="7726256F" w14:textId="25180FC8" w:rsidR="00500113" w:rsidRDefault="00500113" w:rsidP="00500113">
      <w:pPr>
        <w:spacing w:line="360" w:lineRule="auto"/>
        <w:jc w:val="both"/>
        <w:rPr>
          <w:rFonts w:ascii="Times New Roman" w:hAnsi="Times New Roman" w:cs="Times New Roman"/>
          <w:sz w:val="24"/>
          <w:szCs w:val="24"/>
        </w:rPr>
      </w:pPr>
      <w:r w:rsidRPr="00500113">
        <w:rPr>
          <w:rFonts w:ascii="Times New Roman" w:hAnsi="Times New Roman" w:cs="Times New Roman"/>
          <w:sz w:val="24"/>
          <w:szCs w:val="24"/>
        </w:rPr>
        <w:lastRenderedPageBreak/>
        <w:t xml:space="preserve">Según la </w:t>
      </w:r>
      <w:r w:rsidR="00C41F4A">
        <w:rPr>
          <w:rFonts w:ascii="Times New Roman" w:hAnsi="Times New Roman" w:cs="Times New Roman"/>
          <w:sz w:val="24"/>
          <w:szCs w:val="24"/>
        </w:rPr>
        <w:t>evaluación agropecuaria municipal, realizada por el Ministerio de Agricultura en 2016</w:t>
      </w:r>
      <w:r w:rsidRPr="00500113">
        <w:rPr>
          <w:rFonts w:ascii="Times New Roman" w:hAnsi="Times New Roman" w:cs="Times New Roman"/>
          <w:sz w:val="24"/>
          <w:szCs w:val="24"/>
        </w:rPr>
        <w:t xml:space="preserve">, el municipio de </w:t>
      </w:r>
      <w:r w:rsidR="00D069AF">
        <w:rPr>
          <w:rFonts w:ascii="Times New Roman" w:hAnsi="Times New Roman" w:cs="Times New Roman"/>
          <w:sz w:val="24"/>
          <w:szCs w:val="24"/>
        </w:rPr>
        <w:t>Florencia</w:t>
      </w:r>
      <w:r w:rsidR="00C41F4A">
        <w:rPr>
          <w:rFonts w:ascii="Times New Roman" w:hAnsi="Times New Roman" w:cs="Times New Roman"/>
          <w:sz w:val="24"/>
          <w:szCs w:val="24"/>
        </w:rPr>
        <w:t xml:space="preserve"> presenta un valor agregado </w:t>
      </w:r>
      <w:r w:rsidR="00B2679D">
        <w:rPr>
          <w:rFonts w:ascii="Times New Roman" w:hAnsi="Times New Roman" w:cs="Times New Roman"/>
          <w:sz w:val="24"/>
          <w:szCs w:val="24"/>
        </w:rPr>
        <w:t>de acuerdo con</w:t>
      </w:r>
      <w:r w:rsidR="00C41F4A">
        <w:rPr>
          <w:rFonts w:ascii="Times New Roman" w:hAnsi="Times New Roman" w:cs="Times New Roman"/>
          <w:sz w:val="24"/>
          <w:szCs w:val="24"/>
        </w:rPr>
        <w:t xml:space="preserve"> sus actividades económicas, así las actividades primarias representan el </w:t>
      </w:r>
      <w:r w:rsidR="00D26386">
        <w:rPr>
          <w:rFonts w:ascii="Times New Roman" w:hAnsi="Times New Roman" w:cs="Times New Roman"/>
          <w:sz w:val="24"/>
          <w:szCs w:val="24"/>
        </w:rPr>
        <w:t>24.41</w:t>
      </w:r>
      <w:r w:rsidR="00C41F4A">
        <w:rPr>
          <w:rFonts w:ascii="Times New Roman" w:hAnsi="Times New Roman" w:cs="Times New Roman"/>
          <w:sz w:val="24"/>
          <w:szCs w:val="24"/>
        </w:rPr>
        <w:t xml:space="preserve">%, las actividades secundarias el </w:t>
      </w:r>
      <w:r w:rsidR="00D26386">
        <w:rPr>
          <w:rFonts w:ascii="Times New Roman" w:hAnsi="Times New Roman" w:cs="Times New Roman"/>
          <w:sz w:val="24"/>
          <w:szCs w:val="24"/>
        </w:rPr>
        <w:t>11,74</w:t>
      </w:r>
      <w:r w:rsidR="00C41F4A">
        <w:rPr>
          <w:rFonts w:ascii="Times New Roman" w:hAnsi="Times New Roman" w:cs="Times New Roman"/>
          <w:sz w:val="24"/>
          <w:szCs w:val="24"/>
        </w:rPr>
        <w:t xml:space="preserve">% y las actividades terciarias el </w:t>
      </w:r>
      <w:r w:rsidR="00D26386">
        <w:rPr>
          <w:rFonts w:ascii="Times New Roman" w:hAnsi="Times New Roman" w:cs="Times New Roman"/>
          <w:sz w:val="24"/>
          <w:szCs w:val="24"/>
        </w:rPr>
        <w:t>63,85</w:t>
      </w:r>
      <w:r w:rsidR="00C41F4A">
        <w:rPr>
          <w:rFonts w:ascii="Times New Roman" w:hAnsi="Times New Roman" w:cs="Times New Roman"/>
          <w:sz w:val="24"/>
          <w:szCs w:val="24"/>
        </w:rPr>
        <w:t xml:space="preserve">%. Considerando la economía rural, los cultivos transitorios según producción que se tienen en el municipio son: tomate con un porcentaje de </w:t>
      </w:r>
      <w:r w:rsidR="00D26386">
        <w:rPr>
          <w:rFonts w:ascii="Times New Roman" w:hAnsi="Times New Roman" w:cs="Times New Roman"/>
          <w:sz w:val="24"/>
          <w:szCs w:val="24"/>
        </w:rPr>
        <w:t>16,30</w:t>
      </w:r>
      <w:r w:rsidR="00C41F4A">
        <w:rPr>
          <w:rFonts w:ascii="Times New Roman" w:hAnsi="Times New Roman" w:cs="Times New Roman"/>
          <w:sz w:val="24"/>
          <w:szCs w:val="24"/>
        </w:rPr>
        <w:t xml:space="preserve">%, equivalente a unas </w:t>
      </w:r>
      <w:r w:rsidR="00D26386">
        <w:rPr>
          <w:rFonts w:ascii="Times New Roman" w:hAnsi="Times New Roman" w:cs="Times New Roman"/>
          <w:sz w:val="24"/>
          <w:szCs w:val="24"/>
        </w:rPr>
        <w:t>15</w:t>
      </w:r>
      <w:r w:rsidR="00C41F4A">
        <w:rPr>
          <w:rFonts w:ascii="Times New Roman" w:hAnsi="Times New Roman" w:cs="Times New Roman"/>
          <w:sz w:val="24"/>
          <w:szCs w:val="24"/>
        </w:rPr>
        <w:t xml:space="preserve"> toneladas, </w:t>
      </w:r>
      <w:r w:rsidR="00D26386">
        <w:rPr>
          <w:rFonts w:ascii="Times New Roman" w:hAnsi="Times New Roman" w:cs="Times New Roman"/>
          <w:sz w:val="24"/>
          <w:szCs w:val="24"/>
        </w:rPr>
        <w:t>maíz</w:t>
      </w:r>
      <w:r w:rsidR="00C41F4A">
        <w:rPr>
          <w:rFonts w:ascii="Times New Roman" w:hAnsi="Times New Roman" w:cs="Times New Roman"/>
          <w:sz w:val="24"/>
          <w:szCs w:val="24"/>
        </w:rPr>
        <w:t xml:space="preserve"> con un </w:t>
      </w:r>
      <w:r w:rsidR="00D26386">
        <w:rPr>
          <w:rFonts w:ascii="Times New Roman" w:hAnsi="Times New Roman" w:cs="Times New Roman"/>
          <w:sz w:val="24"/>
          <w:szCs w:val="24"/>
        </w:rPr>
        <w:t>28,26</w:t>
      </w:r>
      <w:r w:rsidR="00C41F4A">
        <w:rPr>
          <w:rFonts w:ascii="Times New Roman" w:hAnsi="Times New Roman" w:cs="Times New Roman"/>
          <w:sz w:val="24"/>
          <w:szCs w:val="24"/>
        </w:rPr>
        <w:t xml:space="preserve">%, que representa </w:t>
      </w:r>
      <w:r w:rsidR="00D26386">
        <w:rPr>
          <w:rFonts w:ascii="Times New Roman" w:hAnsi="Times New Roman" w:cs="Times New Roman"/>
          <w:sz w:val="24"/>
          <w:szCs w:val="24"/>
        </w:rPr>
        <w:t>26</w:t>
      </w:r>
      <w:r w:rsidR="00C41F4A">
        <w:rPr>
          <w:rFonts w:ascii="Times New Roman" w:hAnsi="Times New Roman" w:cs="Times New Roman"/>
          <w:sz w:val="24"/>
          <w:szCs w:val="24"/>
        </w:rPr>
        <w:t xml:space="preserve"> toneladas, </w:t>
      </w:r>
      <w:r w:rsidR="00D26386">
        <w:rPr>
          <w:rFonts w:ascii="Times New Roman" w:hAnsi="Times New Roman" w:cs="Times New Roman"/>
          <w:sz w:val="24"/>
          <w:szCs w:val="24"/>
        </w:rPr>
        <w:t>fríjol</w:t>
      </w:r>
      <w:r w:rsidR="00C41F4A">
        <w:rPr>
          <w:rFonts w:ascii="Times New Roman" w:hAnsi="Times New Roman" w:cs="Times New Roman"/>
          <w:sz w:val="24"/>
          <w:szCs w:val="24"/>
        </w:rPr>
        <w:t xml:space="preserve"> con un porcentaje de </w:t>
      </w:r>
      <w:r w:rsidR="00D26386">
        <w:rPr>
          <w:rFonts w:ascii="Times New Roman" w:hAnsi="Times New Roman" w:cs="Times New Roman"/>
          <w:sz w:val="24"/>
          <w:szCs w:val="24"/>
        </w:rPr>
        <w:t>20,65</w:t>
      </w:r>
      <w:r w:rsidR="00C41F4A">
        <w:rPr>
          <w:rFonts w:ascii="Times New Roman" w:hAnsi="Times New Roman" w:cs="Times New Roman"/>
          <w:sz w:val="24"/>
          <w:szCs w:val="24"/>
        </w:rPr>
        <w:t xml:space="preserve">% equivalente a </w:t>
      </w:r>
      <w:r w:rsidR="00D26386">
        <w:rPr>
          <w:rFonts w:ascii="Times New Roman" w:hAnsi="Times New Roman" w:cs="Times New Roman"/>
          <w:sz w:val="24"/>
          <w:szCs w:val="24"/>
        </w:rPr>
        <w:t>19</w:t>
      </w:r>
      <w:r w:rsidR="00C41F4A">
        <w:rPr>
          <w:rFonts w:ascii="Times New Roman" w:hAnsi="Times New Roman" w:cs="Times New Roman"/>
          <w:sz w:val="24"/>
          <w:szCs w:val="24"/>
        </w:rPr>
        <w:t xml:space="preserve"> toneladas y otros cultivos con un porcentaje de </w:t>
      </w:r>
      <w:r w:rsidR="00D26386">
        <w:rPr>
          <w:rFonts w:ascii="Times New Roman" w:hAnsi="Times New Roman" w:cs="Times New Roman"/>
          <w:sz w:val="24"/>
          <w:szCs w:val="24"/>
        </w:rPr>
        <w:t>34,78</w:t>
      </w:r>
      <w:r w:rsidR="00C41F4A">
        <w:rPr>
          <w:rFonts w:ascii="Times New Roman" w:hAnsi="Times New Roman" w:cs="Times New Roman"/>
          <w:sz w:val="24"/>
          <w:szCs w:val="24"/>
        </w:rPr>
        <w:t>% equivalente a 3</w:t>
      </w:r>
      <w:r w:rsidR="00D26386">
        <w:rPr>
          <w:rFonts w:ascii="Times New Roman" w:hAnsi="Times New Roman" w:cs="Times New Roman"/>
          <w:sz w:val="24"/>
          <w:szCs w:val="24"/>
        </w:rPr>
        <w:t>2</w:t>
      </w:r>
      <w:r w:rsidR="00C41F4A">
        <w:rPr>
          <w:rFonts w:ascii="Times New Roman" w:hAnsi="Times New Roman" w:cs="Times New Roman"/>
          <w:sz w:val="24"/>
          <w:szCs w:val="24"/>
        </w:rPr>
        <w:t xml:space="preserve"> toneladas. (</w:t>
      </w:r>
      <w:proofErr w:type="spellStart"/>
      <w:r w:rsidR="00C41F4A">
        <w:rPr>
          <w:rFonts w:ascii="Times New Roman" w:hAnsi="Times New Roman" w:cs="Times New Roman"/>
          <w:sz w:val="24"/>
          <w:szCs w:val="24"/>
        </w:rPr>
        <w:t>Terridata</w:t>
      </w:r>
      <w:proofErr w:type="spellEnd"/>
      <w:r w:rsidR="00C41F4A">
        <w:rPr>
          <w:rFonts w:ascii="Times New Roman" w:hAnsi="Times New Roman" w:cs="Times New Roman"/>
          <w:sz w:val="24"/>
          <w:szCs w:val="24"/>
        </w:rPr>
        <w:t>, 2021).</w:t>
      </w:r>
    </w:p>
    <w:p w14:paraId="18617766" w14:textId="1EF5FB1E" w:rsidR="00C41F4A" w:rsidRDefault="00C41F4A" w:rsidP="00500113">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Frente a los cultivos permanentes según la producción se identifican: </w:t>
      </w:r>
      <w:r w:rsidR="00D26386">
        <w:rPr>
          <w:rFonts w:ascii="Times New Roman" w:hAnsi="Times New Roman" w:cs="Times New Roman"/>
          <w:sz w:val="24"/>
          <w:szCs w:val="24"/>
        </w:rPr>
        <w:t>plátano</w:t>
      </w:r>
      <w:r>
        <w:rPr>
          <w:rFonts w:ascii="Times New Roman" w:hAnsi="Times New Roman" w:cs="Times New Roman"/>
          <w:sz w:val="24"/>
          <w:szCs w:val="24"/>
        </w:rPr>
        <w:t xml:space="preserve"> con un porcentaje de </w:t>
      </w:r>
      <w:r w:rsidR="00D26386">
        <w:rPr>
          <w:rFonts w:ascii="Times New Roman" w:hAnsi="Times New Roman" w:cs="Times New Roman"/>
          <w:sz w:val="24"/>
          <w:szCs w:val="24"/>
        </w:rPr>
        <w:t>31,02</w:t>
      </w:r>
      <w:r>
        <w:rPr>
          <w:rFonts w:ascii="Times New Roman" w:hAnsi="Times New Roman" w:cs="Times New Roman"/>
          <w:sz w:val="24"/>
          <w:szCs w:val="24"/>
        </w:rPr>
        <w:t xml:space="preserve">% equivalente a </w:t>
      </w:r>
      <w:r w:rsidR="00D26386">
        <w:rPr>
          <w:rFonts w:ascii="Times New Roman" w:hAnsi="Times New Roman" w:cs="Times New Roman"/>
          <w:sz w:val="24"/>
          <w:szCs w:val="24"/>
        </w:rPr>
        <w:t>94</w:t>
      </w:r>
      <w:r>
        <w:rPr>
          <w:rFonts w:ascii="Times New Roman" w:hAnsi="Times New Roman" w:cs="Times New Roman"/>
          <w:sz w:val="24"/>
          <w:szCs w:val="24"/>
        </w:rPr>
        <w:t xml:space="preserve"> toneladas, </w:t>
      </w:r>
      <w:r w:rsidR="00D26386">
        <w:rPr>
          <w:rFonts w:ascii="Times New Roman" w:hAnsi="Times New Roman" w:cs="Times New Roman"/>
          <w:sz w:val="24"/>
          <w:szCs w:val="24"/>
        </w:rPr>
        <w:t>caña panelera</w:t>
      </w:r>
      <w:r>
        <w:rPr>
          <w:rFonts w:ascii="Times New Roman" w:hAnsi="Times New Roman" w:cs="Times New Roman"/>
          <w:sz w:val="24"/>
          <w:szCs w:val="24"/>
        </w:rPr>
        <w:t xml:space="preserve"> con un porcentaje de </w:t>
      </w:r>
      <w:r w:rsidR="00D26386">
        <w:rPr>
          <w:rFonts w:ascii="Times New Roman" w:hAnsi="Times New Roman" w:cs="Times New Roman"/>
          <w:sz w:val="24"/>
          <w:szCs w:val="24"/>
        </w:rPr>
        <w:t>29,70</w:t>
      </w:r>
      <w:r>
        <w:rPr>
          <w:rFonts w:ascii="Times New Roman" w:hAnsi="Times New Roman" w:cs="Times New Roman"/>
          <w:sz w:val="24"/>
          <w:szCs w:val="24"/>
        </w:rPr>
        <w:t xml:space="preserve">% equivalente a </w:t>
      </w:r>
      <w:r w:rsidR="00D26386">
        <w:rPr>
          <w:rFonts w:ascii="Times New Roman" w:hAnsi="Times New Roman" w:cs="Times New Roman"/>
          <w:sz w:val="24"/>
          <w:szCs w:val="24"/>
        </w:rPr>
        <w:t>90</w:t>
      </w:r>
      <w:r>
        <w:rPr>
          <w:rFonts w:ascii="Times New Roman" w:hAnsi="Times New Roman" w:cs="Times New Roman"/>
          <w:sz w:val="24"/>
          <w:szCs w:val="24"/>
        </w:rPr>
        <w:t xml:space="preserve"> toneladas, </w:t>
      </w:r>
      <w:r w:rsidR="00D26386">
        <w:rPr>
          <w:rFonts w:ascii="Times New Roman" w:hAnsi="Times New Roman" w:cs="Times New Roman"/>
          <w:sz w:val="24"/>
          <w:szCs w:val="24"/>
        </w:rPr>
        <w:t>naranja</w:t>
      </w:r>
      <w:r>
        <w:rPr>
          <w:rFonts w:ascii="Times New Roman" w:hAnsi="Times New Roman" w:cs="Times New Roman"/>
          <w:sz w:val="24"/>
          <w:szCs w:val="24"/>
        </w:rPr>
        <w:t xml:space="preserve"> con un valor de </w:t>
      </w:r>
      <w:r w:rsidR="00D26386">
        <w:rPr>
          <w:rFonts w:ascii="Times New Roman" w:hAnsi="Times New Roman" w:cs="Times New Roman"/>
          <w:sz w:val="24"/>
          <w:szCs w:val="24"/>
        </w:rPr>
        <w:t>9,90</w:t>
      </w:r>
      <w:r>
        <w:rPr>
          <w:rFonts w:ascii="Times New Roman" w:hAnsi="Times New Roman" w:cs="Times New Roman"/>
          <w:sz w:val="24"/>
          <w:szCs w:val="24"/>
        </w:rPr>
        <w:t xml:space="preserve">% equivalente a </w:t>
      </w:r>
      <w:r w:rsidR="00D26386">
        <w:rPr>
          <w:rFonts w:ascii="Times New Roman" w:hAnsi="Times New Roman" w:cs="Times New Roman"/>
          <w:sz w:val="24"/>
          <w:szCs w:val="24"/>
        </w:rPr>
        <w:t>30</w:t>
      </w:r>
      <w:r>
        <w:rPr>
          <w:rFonts w:ascii="Times New Roman" w:hAnsi="Times New Roman" w:cs="Times New Roman"/>
          <w:sz w:val="24"/>
          <w:szCs w:val="24"/>
        </w:rPr>
        <w:t xml:space="preserve"> toneladas y otros cultivos permanentes que abarcan </w:t>
      </w:r>
      <w:r w:rsidR="00D26386">
        <w:rPr>
          <w:rFonts w:ascii="Times New Roman" w:hAnsi="Times New Roman" w:cs="Times New Roman"/>
          <w:sz w:val="24"/>
          <w:szCs w:val="24"/>
        </w:rPr>
        <w:t>29,37</w:t>
      </w:r>
      <w:r>
        <w:rPr>
          <w:rFonts w:ascii="Times New Roman" w:hAnsi="Times New Roman" w:cs="Times New Roman"/>
          <w:sz w:val="24"/>
          <w:szCs w:val="24"/>
        </w:rPr>
        <w:t xml:space="preserve">% equivalente a </w:t>
      </w:r>
      <w:r w:rsidR="00D26386">
        <w:rPr>
          <w:rFonts w:ascii="Times New Roman" w:hAnsi="Times New Roman" w:cs="Times New Roman"/>
          <w:sz w:val="24"/>
          <w:szCs w:val="24"/>
        </w:rPr>
        <w:t>89</w:t>
      </w:r>
      <w:r>
        <w:rPr>
          <w:rFonts w:ascii="Times New Roman" w:hAnsi="Times New Roman" w:cs="Times New Roman"/>
          <w:sz w:val="24"/>
          <w:szCs w:val="24"/>
        </w:rPr>
        <w:t xml:space="preserve"> toneladas, quedando de manifiesto que en municipio los cultivos permanentes más representativos con el plátano</w:t>
      </w:r>
      <w:r w:rsidR="00D26386">
        <w:rPr>
          <w:rFonts w:ascii="Times New Roman" w:hAnsi="Times New Roman" w:cs="Times New Roman"/>
          <w:sz w:val="24"/>
          <w:szCs w:val="24"/>
        </w:rPr>
        <w:t xml:space="preserve"> y la caña panelera</w:t>
      </w:r>
      <w:r>
        <w:rPr>
          <w:rFonts w:ascii="Times New Roman" w:hAnsi="Times New Roman" w:cs="Times New Roman"/>
          <w:sz w:val="24"/>
          <w:szCs w:val="24"/>
        </w:rPr>
        <w:t xml:space="preserve"> respectivamente.</w:t>
      </w:r>
    </w:p>
    <w:p w14:paraId="23A4FB44" w14:textId="361531E2" w:rsidR="00AB22B0" w:rsidRDefault="00AB22B0" w:rsidP="000A591E">
      <w:pPr>
        <w:pStyle w:val="Descripcin"/>
        <w:spacing w:after="0" w:line="360" w:lineRule="auto"/>
        <w:rPr>
          <w:rFonts w:cs="Times New Roman"/>
          <w:color w:val="auto"/>
        </w:rPr>
      </w:pPr>
      <w:bookmarkStart w:id="15" w:name="_Toc6852337"/>
      <w:bookmarkStart w:id="16" w:name="_Toc89938991"/>
      <w:r w:rsidRPr="00500113">
        <w:rPr>
          <w:rFonts w:cs="Times New Roman"/>
          <w:color w:val="auto"/>
        </w:rPr>
        <w:t xml:space="preserve">Gráfico 3. </w:t>
      </w:r>
      <w:r w:rsidR="00C41F4A">
        <w:rPr>
          <w:rFonts w:cs="Times New Roman"/>
          <w:color w:val="auto"/>
        </w:rPr>
        <w:t>Cultivos transitorios y permanentes</w:t>
      </w:r>
      <w:r w:rsidR="00500113">
        <w:rPr>
          <w:rFonts w:cs="Times New Roman"/>
          <w:color w:val="auto"/>
        </w:rPr>
        <w:t xml:space="preserve">, </w:t>
      </w:r>
      <w:r w:rsidR="00D069AF">
        <w:rPr>
          <w:rFonts w:cs="Times New Roman"/>
          <w:color w:val="auto"/>
        </w:rPr>
        <w:t>Florencia</w:t>
      </w:r>
      <w:r w:rsidRPr="00500113">
        <w:rPr>
          <w:rFonts w:cs="Times New Roman"/>
          <w:color w:val="auto"/>
        </w:rPr>
        <w:t>, 20</w:t>
      </w:r>
      <w:bookmarkEnd w:id="15"/>
      <w:r w:rsidR="00500113">
        <w:rPr>
          <w:rFonts w:cs="Times New Roman"/>
          <w:color w:val="auto"/>
        </w:rPr>
        <w:t>20</w:t>
      </w:r>
      <w:bookmarkEnd w:id="16"/>
    </w:p>
    <w:p w14:paraId="6BBE8F32" w14:textId="65795294" w:rsidR="000A591E" w:rsidRPr="000A591E" w:rsidRDefault="00242FC5" w:rsidP="000A591E">
      <w:pPr>
        <w:jc w:val="center"/>
      </w:pPr>
      <w:r w:rsidRPr="00242FC5">
        <w:rPr>
          <w:noProof/>
          <w:lang w:eastAsia="es-CO"/>
        </w:rPr>
        <w:t xml:space="preserve"> </w:t>
      </w:r>
      <w:r w:rsidR="00D26386" w:rsidRPr="00D26386">
        <w:rPr>
          <w:noProof/>
          <w:lang w:eastAsia="es-CO"/>
        </w:rPr>
        <w:drawing>
          <wp:inline distT="0" distB="0" distL="0" distR="0" wp14:anchorId="5B2B2B33" wp14:editId="37548AC7">
            <wp:extent cx="2707914" cy="1305983"/>
            <wp:effectExtent l="0" t="0" r="0" b="889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BEBA8EAE-BF5A-486C-A8C5-ECC9F3942E4B}">
                          <a14:imgProps xmlns:a14="http://schemas.microsoft.com/office/drawing/2010/main">
                            <a14:imgLayer r:embed="rId14">
                              <a14:imgEffect>
                                <a14:sharpenSoften amount="25000"/>
                              </a14:imgEffect>
                              <a14:imgEffect>
                                <a14:saturation sat="200000"/>
                              </a14:imgEffect>
                            </a14:imgLayer>
                          </a14:imgProps>
                        </a:ext>
                      </a:extLst>
                    </a:blip>
                    <a:stretch>
                      <a:fillRect/>
                    </a:stretch>
                  </pic:blipFill>
                  <pic:spPr>
                    <a:xfrm>
                      <a:off x="0" y="0"/>
                      <a:ext cx="2718741" cy="1311205"/>
                    </a:xfrm>
                    <a:prstGeom prst="rect">
                      <a:avLst/>
                    </a:prstGeom>
                  </pic:spPr>
                </pic:pic>
              </a:graphicData>
            </a:graphic>
          </wp:inline>
        </w:drawing>
      </w:r>
      <w:r w:rsidR="00D26386" w:rsidRPr="00D26386">
        <w:rPr>
          <w:noProof/>
          <w:lang w:eastAsia="es-CO"/>
        </w:rPr>
        <w:drawing>
          <wp:inline distT="0" distB="0" distL="0" distR="0" wp14:anchorId="7A61D51F" wp14:editId="1952B445">
            <wp:extent cx="2784063" cy="1389306"/>
            <wp:effectExtent l="0" t="0" r="0" b="190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BEBA8EAE-BF5A-486C-A8C5-ECC9F3942E4B}">
                          <a14:imgProps xmlns:a14="http://schemas.microsoft.com/office/drawing/2010/main">
                            <a14:imgLayer r:embed="rId16">
                              <a14:imgEffect>
                                <a14:sharpenSoften amount="25000"/>
                              </a14:imgEffect>
                              <a14:imgEffect>
                                <a14:saturation sat="200000"/>
                              </a14:imgEffect>
                            </a14:imgLayer>
                          </a14:imgProps>
                        </a:ext>
                      </a:extLst>
                    </a:blip>
                    <a:stretch>
                      <a:fillRect/>
                    </a:stretch>
                  </pic:blipFill>
                  <pic:spPr>
                    <a:xfrm>
                      <a:off x="0" y="0"/>
                      <a:ext cx="2802543" cy="1398528"/>
                    </a:xfrm>
                    <a:prstGeom prst="rect">
                      <a:avLst/>
                    </a:prstGeom>
                  </pic:spPr>
                </pic:pic>
              </a:graphicData>
            </a:graphic>
          </wp:inline>
        </w:drawing>
      </w:r>
    </w:p>
    <w:p w14:paraId="6C13C3D5" w14:textId="18833C2F" w:rsidR="00AB22B0" w:rsidRPr="00500113" w:rsidRDefault="00AB22B0" w:rsidP="00304DE3">
      <w:pPr>
        <w:spacing w:line="360" w:lineRule="auto"/>
        <w:jc w:val="center"/>
        <w:rPr>
          <w:rFonts w:ascii="Times New Roman" w:hAnsi="Times New Roman" w:cs="Times New Roman"/>
          <w:color w:val="FF0000"/>
          <w:sz w:val="20"/>
          <w:szCs w:val="24"/>
        </w:rPr>
      </w:pPr>
      <w:r w:rsidRPr="00260CFE">
        <w:rPr>
          <w:rFonts w:ascii="Times New Roman" w:hAnsi="Times New Roman" w:cs="Times New Roman"/>
          <w:sz w:val="20"/>
          <w:szCs w:val="20"/>
        </w:rPr>
        <w:t xml:space="preserve">Fuente: </w:t>
      </w:r>
      <w:r w:rsidR="00242FC5" w:rsidRPr="00260CFE">
        <w:rPr>
          <w:rFonts w:ascii="Times New Roman" w:hAnsi="Times New Roman" w:cs="Times New Roman"/>
          <w:sz w:val="20"/>
          <w:szCs w:val="20"/>
        </w:rPr>
        <w:t>evaluación agropecuaria municipal, realizada por el Ministerio de Agricultura en 2016</w:t>
      </w:r>
      <w:r w:rsidR="00500113">
        <w:t>.</w:t>
      </w:r>
    </w:p>
    <w:p w14:paraId="1557DDDE" w14:textId="6CC6E19D" w:rsidR="009E2142" w:rsidRDefault="009E2142" w:rsidP="009E2142">
      <w:pPr>
        <w:spacing w:line="360" w:lineRule="auto"/>
        <w:jc w:val="both"/>
        <w:rPr>
          <w:rFonts w:ascii="Times New Roman" w:hAnsi="Times New Roman" w:cs="Times New Roman"/>
          <w:sz w:val="24"/>
          <w:szCs w:val="24"/>
        </w:rPr>
      </w:pPr>
      <w:bookmarkStart w:id="17" w:name="_Toc6852338"/>
      <w:r w:rsidRPr="00A96DEA">
        <w:rPr>
          <w:rFonts w:ascii="Times New Roman" w:hAnsi="Times New Roman" w:cs="Times New Roman"/>
          <w:sz w:val="24"/>
          <w:szCs w:val="24"/>
        </w:rPr>
        <w:t xml:space="preserve">De acuerdo con el </w:t>
      </w:r>
      <w:r w:rsidR="00260CFE">
        <w:rPr>
          <w:rFonts w:ascii="Times New Roman" w:hAnsi="Times New Roman" w:cs="Times New Roman"/>
          <w:sz w:val="24"/>
          <w:szCs w:val="24"/>
        </w:rPr>
        <w:t>g</w:t>
      </w:r>
      <w:r w:rsidRPr="00A96DEA">
        <w:rPr>
          <w:rFonts w:ascii="Times New Roman" w:hAnsi="Times New Roman" w:cs="Times New Roman"/>
          <w:sz w:val="24"/>
          <w:szCs w:val="24"/>
        </w:rPr>
        <w:t xml:space="preserve">ráfico </w:t>
      </w:r>
      <w:r w:rsidR="00B2679D">
        <w:rPr>
          <w:rFonts w:ascii="Times New Roman" w:hAnsi="Times New Roman" w:cs="Times New Roman"/>
          <w:sz w:val="24"/>
          <w:szCs w:val="24"/>
        </w:rPr>
        <w:t>siguiente</w:t>
      </w:r>
      <w:r w:rsidR="006D2A34">
        <w:rPr>
          <w:rFonts w:ascii="Times New Roman" w:hAnsi="Times New Roman" w:cs="Times New Roman"/>
          <w:sz w:val="24"/>
          <w:szCs w:val="24"/>
        </w:rPr>
        <w:t>, el café</w:t>
      </w:r>
      <w:r>
        <w:rPr>
          <w:rFonts w:ascii="Times New Roman" w:hAnsi="Times New Roman" w:cs="Times New Roman"/>
          <w:sz w:val="24"/>
          <w:szCs w:val="24"/>
        </w:rPr>
        <w:t xml:space="preserve"> ocupa</w:t>
      </w:r>
      <w:r w:rsidRPr="00A96DEA">
        <w:rPr>
          <w:rFonts w:ascii="Times New Roman" w:hAnsi="Times New Roman" w:cs="Times New Roman"/>
          <w:sz w:val="24"/>
          <w:szCs w:val="24"/>
        </w:rPr>
        <w:t xml:space="preserve"> la mayor área de producción a nivel municipal, seguido</w:t>
      </w:r>
      <w:r w:rsidR="006D2A34">
        <w:rPr>
          <w:rFonts w:ascii="Times New Roman" w:hAnsi="Times New Roman" w:cs="Times New Roman"/>
          <w:sz w:val="24"/>
          <w:szCs w:val="24"/>
        </w:rPr>
        <w:t xml:space="preserve">, el plátano, </w:t>
      </w:r>
      <w:r w:rsidR="00D51ABD">
        <w:rPr>
          <w:rFonts w:ascii="Times New Roman" w:hAnsi="Times New Roman" w:cs="Times New Roman"/>
          <w:sz w:val="24"/>
          <w:szCs w:val="24"/>
        </w:rPr>
        <w:t>y</w:t>
      </w:r>
      <w:r w:rsidR="006D2A34">
        <w:rPr>
          <w:rFonts w:ascii="Times New Roman" w:hAnsi="Times New Roman" w:cs="Times New Roman"/>
          <w:sz w:val="24"/>
          <w:szCs w:val="24"/>
        </w:rPr>
        <w:t xml:space="preserve"> la caña panelera, entre otros frutales. </w:t>
      </w:r>
      <w:r w:rsidRPr="00A96DEA">
        <w:rPr>
          <w:rFonts w:ascii="Times New Roman" w:hAnsi="Times New Roman" w:cs="Times New Roman"/>
          <w:sz w:val="24"/>
          <w:szCs w:val="24"/>
        </w:rPr>
        <w:t xml:space="preserve"> En general</w:t>
      </w:r>
      <w:r>
        <w:rPr>
          <w:rFonts w:ascii="Times New Roman" w:hAnsi="Times New Roman" w:cs="Times New Roman"/>
          <w:sz w:val="24"/>
          <w:szCs w:val="24"/>
        </w:rPr>
        <w:t>,</w:t>
      </w:r>
      <w:r w:rsidRPr="00A96DEA">
        <w:rPr>
          <w:rFonts w:ascii="Times New Roman" w:hAnsi="Times New Roman" w:cs="Times New Roman"/>
          <w:sz w:val="24"/>
          <w:szCs w:val="24"/>
        </w:rPr>
        <w:t xml:space="preserve"> las áreas de producción son pequeñas y orientadas principalmente al autoconsumo y con márgenes diferenciales para el mercado local y municipal.</w:t>
      </w:r>
    </w:p>
    <w:p w14:paraId="2ABE9FBD" w14:textId="15D63236" w:rsidR="00AB22B0" w:rsidRPr="00A96DEA" w:rsidRDefault="00AB22B0" w:rsidP="000A591E">
      <w:pPr>
        <w:pStyle w:val="Descripcin"/>
        <w:spacing w:after="0" w:line="360" w:lineRule="auto"/>
        <w:rPr>
          <w:rFonts w:cs="Times New Roman"/>
          <w:color w:val="auto"/>
        </w:rPr>
      </w:pPr>
      <w:bookmarkStart w:id="18" w:name="_Toc89938992"/>
      <w:r w:rsidRPr="00A96DEA">
        <w:rPr>
          <w:rFonts w:cs="Times New Roman"/>
          <w:color w:val="auto"/>
        </w:rPr>
        <w:t xml:space="preserve">Gráfica 4. Área Cosechada (ha) </w:t>
      </w:r>
      <w:r w:rsidR="00D069AF">
        <w:rPr>
          <w:rFonts w:cs="Times New Roman"/>
          <w:color w:val="auto"/>
        </w:rPr>
        <w:t>Florencia</w:t>
      </w:r>
      <w:r w:rsidRPr="00A96DEA">
        <w:rPr>
          <w:rFonts w:cs="Times New Roman"/>
          <w:color w:val="auto"/>
        </w:rPr>
        <w:t xml:space="preserve"> 20</w:t>
      </w:r>
      <w:bookmarkEnd w:id="17"/>
      <w:r w:rsidR="00EA7470">
        <w:rPr>
          <w:rFonts w:cs="Times New Roman"/>
          <w:color w:val="auto"/>
        </w:rPr>
        <w:t>20</w:t>
      </w:r>
      <w:bookmarkEnd w:id="18"/>
    </w:p>
    <w:p w14:paraId="6E02ECE0" w14:textId="0FE0FA7F" w:rsidR="00AB22B0" w:rsidRPr="00A96DEA" w:rsidRDefault="00D51ABD" w:rsidP="000A591E">
      <w:pPr>
        <w:spacing w:after="0" w:line="360" w:lineRule="auto"/>
        <w:jc w:val="center"/>
        <w:rPr>
          <w:rFonts w:ascii="Times New Roman" w:hAnsi="Times New Roman" w:cs="Times New Roman"/>
          <w:sz w:val="24"/>
          <w:szCs w:val="24"/>
        </w:rPr>
      </w:pPr>
      <w:r>
        <w:rPr>
          <w:noProof/>
          <w:lang w:eastAsia="es-CO"/>
        </w:rPr>
        <w:lastRenderedPageBreak/>
        <w:drawing>
          <wp:inline distT="0" distB="0" distL="0" distR="0" wp14:anchorId="44F69CD3" wp14:editId="35BB0B62">
            <wp:extent cx="5612130" cy="3015615"/>
            <wp:effectExtent l="0" t="0" r="7620" b="13335"/>
            <wp:docPr id="23" name="Gráfico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014637B4" w14:textId="062C3072" w:rsidR="00AB22B0" w:rsidRPr="00A96DEA" w:rsidRDefault="00AB22B0" w:rsidP="00260CFE">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w:t>
      </w:r>
      <w:proofErr w:type="spellStart"/>
      <w:r w:rsidRPr="00A96DEA">
        <w:rPr>
          <w:rFonts w:ascii="Times New Roman" w:hAnsi="Times New Roman" w:cs="Times New Roman"/>
          <w:sz w:val="20"/>
          <w:szCs w:val="24"/>
        </w:rPr>
        <w:t>Agronet</w:t>
      </w:r>
      <w:proofErr w:type="spellEnd"/>
      <w:r w:rsidRPr="00A96DEA">
        <w:rPr>
          <w:rFonts w:ascii="Times New Roman" w:hAnsi="Times New Roman" w:cs="Times New Roman"/>
          <w:sz w:val="20"/>
          <w:szCs w:val="24"/>
        </w:rPr>
        <w:t xml:space="preserve"> - Evaluacione</w:t>
      </w:r>
      <w:r w:rsidR="00EA7470">
        <w:rPr>
          <w:rFonts w:ascii="Times New Roman" w:hAnsi="Times New Roman" w:cs="Times New Roman"/>
          <w:sz w:val="20"/>
          <w:szCs w:val="24"/>
        </w:rPr>
        <w:t>s Agropecuarias Municipales 2020</w:t>
      </w:r>
    </w:p>
    <w:p w14:paraId="586311B6" w14:textId="43B03CAF" w:rsidR="003E7E74" w:rsidRDefault="00D51ABD" w:rsidP="00260CFE">
      <w:pPr>
        <w:spacing w:before="240" w:line="360" w:lineRule="auto"/>
        <w:jc w:val="both"/>
        <w:rPr>
          <w:rFonts w:ascii="Times New Roman" w:hAnsi="Times New Roman" w:cs="Times New Roman"/>
          <w:sz w:val="24"/>
          <w:szCs w:val="24"/>
        </w:rPr>
      </w:pPr>
      <w:r w:rsidRPr="00D51ABD">
        <w:rPr>
          <w:rFonts w:ascii="Times New Roman" w:hAnsi="Times New Roman" w:cs="Times New Roman"/>
          <w:sz w:val="24"/>
          <w:szCs w:val="24"/>
        </w:rPr>
        <w:t>Dentro del municipio, uno de los productos que cuenta con mayor auge de comercialización es el café, que es producido en 1441 hectáreas, por 1024 caficultores que representan el 1,10% de la totalidad de los caficultores en el departamento (Comité de Cafeteros del Cauca, S/F</w:t>
      </w:r>
      <w:r>
        <w:t>.)</w:t>
      </w:r>
      <w:r w:rsidR="0071095D" w:rsidRPr="0071095D">
        <w:rPr>
          <w:rFonts w:ascii="Times New Roman" w:hAnsi="Times New Roman" w:cs="Times New Roman"/>
          <w:sz w:val="24"/>
          <w:szCs w:val="24"/>
        </w:rPr>
        <w:t>.</w:t>
      </w:r>
      <w:r w:rsidR="0071095D">
        <w:rPr>
          <w:rFonts w:ascii="Times New Roman" w:hAnsi="Times New Roman" w:cs="Times New Roman"/>
          <w:sz w:val="24"/>
          <w:szCs w:val="24"/>
        </w:rPr>
        <w:t xml:space="preserve"> </w:t>
      </w:r>
      <w:r w:rsidRPr="00D51ABD">
        <w:rPr>
          <w:rFonts w:ascii="Times New Roman" w:hAnsi="Times New Roman" w:cs="Times New Roman"/>
          <w:sz w:val="24"/>
          <w:szCs w:val="24"/>
        </w:rPr>
        <w:t xml:space="preserve">Otros proyectos en materia </w:t>
      </w:r>
      <w:r w:rsidR="00B2679D" w:rsidRPr="00D51ABD">
        <w:rPr>
          <w:rFonts w:ascii="Times New Roman" w:hAnsi="Times New Roman" w:cs="Times New Roman"/>
          <w:sz w:val="24"/>
          <w:szCs w:val="24"/>
        </w:rPr>
        <w:t>agrícola</w:t>
      </w:r>
      <w:r w:rsidRPr="00D51ABD">
        <w:rPr>
          <w:rFonts w:ascii="Times New Roman" w:hAnsi="Times New Roman" w:cs="Times New Roman"/>
          <w:sz w:val="24"/>
          <w:szCs w:val="24"/>
        </w:rPr>
        <w:t xml:space="preserve"> tienen relación con la producción de Cacao bajo sistemas agroforestales asociados a cultivos alimentarios. Por último, el sector ganadero y </w:t>
      </w:r>
      <w:proofErr w:type="spellStart"/>
      <w:r w:rsidRPr="00D51ABD">
        <w:rPr>
          <w:rFonts w:ascii="Times New Roman" w:hAnsi="Times New Roman" w:cs="Times New Roman"/>
          <w:sz w:val="24"/>
          <w:szCs w:val="24"/>
        </w:rPr>
        <w:t>cuyícola</w:t>
      </w:r>
      <w:proofErr w:type="spellEnd"/>
      <w:r w:rsidRPr="00D51ABD">
        <w:rPr>
          <w:rFonts w:ascii="Times New Roman" w:hAnsi="Times New Roman" w:cs="Times New Roman"/>
          <w:sz w:val="24"/>
          <w:szCs w:val="24"/>
        </w:rPr>
        <w:t xml:space="preserve"> vienen tomando fuerza contando con la participación y capacitación técnica, como tecnológica</w:t>
      </w:r>
      <w:r>
        <w:rPr>
          <w:rFonts w:ascii="Times New Roman" w:hAnsi="Times New Roman" w:cs="Times New Roman"/>
          <w:sz w:val="24"/>
          <w:szCs w:val="24"/>
        </w:rPr>
        <w:t xml:space="preserve"> </w:t>
      </w:r>
      <w:r w:rsidR="0071095D">
        <w:rPr>
          <w:rFonts w:ascii="Times New Roman" w:hAnsi="Times New Roman" w:cs="Times New Roman"/>
          <w:sz w:val="24"/>
          <w:szCs w:val="24"/>
        </w:rPr>
        <w:t xml:space="preserve">(PDM, </w:t>
      </w:r>
      <w:r w:rsidR="00D069AF">
        <w:rPr>
          <w:rFonts w:ascii="Times New Roman" w:hAnsi="Times New Roman" w:cs="Times New Roman"/>
          <w:sz w:val="24"/>
          <w:szCs w:val="24"/>
        </w:rPr>
        <w:t>Florencia</w:t>
      </w:r>
      <w:r w:rsidR="0071095D">
        <w:rPr>
          <w:rFonts w:ascii="Times New Roman" w:hAnsi="Times New Roman" w:cs="Times New Roman"/>
          <w:sz w:val="24"/>
          <w:szCs w:val="24"/>
        </w:rPr>
        <w:t xml:space="preserve"> 2020 -2023)</w:t>
      </w:r>
      <w:r>
        <w:rPr>
          <w:rFonts w:ascii="Times New Roman" w:hAnsi="Times New Roman" w:cs="Times New Roman"/>
          <w:sz w:val="24"/>
          <w:szCs w:val="24"/>
        </w:rPr>
        <w:t xml:space="preserve">. </w:t>
      </w:r>
    </w:p>
    <w:p w14:paraId="46018511" w14:textId="0AA2A5D2" w:rsidR="00AB22B0" w:rsidRPr="00B31774" w:rsidRDefault="00AB22B0" w:rsidP="00260CFE">
      <w:pPr>
        <w:pStyle w:val="Ttulo2"/>
        <w:spacing w:before="240" w:line="360" w:lineRule="auto"/>
        <w:rPr>
          <w:rFonts w:cs="Times New Roman"/>
          <w:sz w:val="24"/>
          <w:szCs w:val="24"/>
        </w:rPr>
      </w:pPr>
      <w:bookmarkStart w:id="19" w:name="_Toc6852304"/>
      <w:bookmarkStart w:id="20" w:name="_Toc89938966"/>
      <w:r w:rsidRPr="00B31774">
        <w:rPr>
          <w:rFonts w:cs="Times New Roman"/>
          <w:sz w:val="24"/>
          <w:szCs w:val="24"/>
        </w:rPr>
        <w:t>1.4 Educación</w:t>
      </w:r>
      <w:bookmarkEnd w:id="19"/>
      <w:bookmarkEnd w:id="20"/>
    </w:p>
    <w:p w14:paraId="2A2F24D2" w14:textId="77777777" w:rsidR="00B2679D" w:rsidRDefault="007D5D94" w:rsidP="00260CFE">
      <w:pPr>
        <w:spacing w:before="240" w:line="360" w:lineRule="auto"/>
        <w:jc w:val="both"/>
        <w:rPr>
          <w:rFonts w:ascii="Times New Roman" w:hAnsi="Times New Roman" w:cs="Times New Roman"/>
          <w:sz w:val="24"/>
          <w:szCs w:val="24"/>
          <w:lang w:val="es-ES"/>
        </w:rPr>
      </w:pPr>
      <w:r>
        <w:rPr>
          <w:rFonts w:ascii="Times New Roman" w:hAnsi="Times New Roman" w:cs="Times New Roman"/>
          <w:sz w:val="24"/>
          <w:szCs w:val="24"/>
          <w:lang w:val="es-ES"/>
        </w:rPr>
        <w:t>L</w:t>
      </w:r>
      <w:r w:rsidR="0028087F" w:rsidRPr="007D5D94">
        <w:rPr>
          <w:rFonts w:ascii="Times New Roman" w:hAnsi="Times New Roman" w:cs="Times New Roman"/>
          <w:sz w:val="24"/>
          <w:szCs w:val="24"/>
          <w:lang w:val="es-ES"/>
        </w:rPr>
        <w:t>a educación formal en Colombia se organiza en tres niveles, transición o preescolar, educación básica primaria y educación básica secundaria.</w:t>
      </w:r>
      <w:r>
        <w:rPr>
          <w:rFonts w:ascii="Times New Roman" w:hAnsi="Times New Roman" w:cs="Times New Roman"/>
          <w:sz w:val="24"/>
          <w:szCs w:val="24"/>
          <w:lang w:val="es-ES"/>
        </w:rPr>
        <w:t xml:space="preserve"> </w:t>
      </w:r>
    </w:p>
    <w:p w14:paraId="51F84AD2" w14:textId="77777777" w:rsidR="00B2679D" w:rsidRDefault="00B2679D" w:rsidP="00260CFE">
      <w:pPr>
        <w:spacing w:before="240" w:line="360" w:lineRule="auto"/>
        <w:jc w:val="both"/>
        <w:rPr>
          <w:rFonts w:ascii="Times New Roman" w:hAnsi="Times New Roman" w:cs="Times New Roman"/>
          <w:sz w:val="24"/>
          <w:szCs w:val="24"/>
          <w:lang w:val="es-ES"/>
        </w:rPr>
      </w:pPr>
    </w:p>
    <w:p w14:paraId="719D889F" w14:textId="77777777" w:rsidR="00B2679D" w:rsidRDefault="00B2679D" w:rsidP="00260CFE">
      <w:pPr>
        <w:spacing w:before="240" w:line="360" w:lineRule="auto"/>
        <w:jc w:val="both"/>
        <w:rPr>
          <w:rFonts w:ascii="Times New Roman" w:hAnsi="Times New Roman" w:cs="Times New Roman"/>
          <w:sz w:val="24"/>
          <w:szCs w:val="24"/>
          <w:lang w:val="es-ES"/>
        </w:rPr>
      </w:pPr>
    </w:p>
    <w:p w14:paraId="7BF59D9C" w14:textId="3D5B461D" w:rsidR="0071095D" w:rsidRDefault="0028087F" w:rsidP="00260CFE">
      <w:pPr>
        <w:spacing w:before="240" w:line="360" w:lineRule="auto"/>
        <w:jc w:val="both"/>
      </w:pPr>
      <w:r w:rsidRPr="007D5D94">
        <w:rPr>
          <w:rFonts w:ascii="Times New Roman" w:hAnsi="Times New Roman" w:cs="Times New Roman"/>
          <w:sz w:val="24"/>
          <w:szCs w:val="24"/>
          <w:lang w:val="es-ES"/>
        </w:rPr>
        <w:t xml:space="preserve">La educación primaria se ofrece regularmente a niños entre 7 y 11 </w:t>
      </w:r>
      <w:r w:rsidR="00B2679D" w:rsidRPr="007D5D94">
        <w:rPr>
          <w:rFonts w:ascii="Times New Roman" w:hAnsi="Times New Roman" w:cs="Times New Roman"/>
          <w:sz w:val="24"/>
          <w:szCs w:val="24"/>
          <w:lang w:val="es-ES"/>
        </w:rPr>
        <w:t>años</w:t>
      </w:r>
      <w:r w:rsidRPr="007D5D94">
        <w:rPr>
          <w:rFonts w:ascii="Times New Roman" w:hAnsi="Times New Roman" w:cs="Times New Roman"/>
          <w:sz w:val="24"/>
          <w:szCs w:val="24"/>
          <w:lang w:val="es-ES"/>
        </w:rPr>
        <w:t xml:space="preserve">, sin embargo, estas edades varían considerablemente en los </w:t>
      </w:r>
      <w:r w:rsidRPr="007D5D94">
        <w:rPr>
          <w:rFonts w:ascii="Times New Roman" w:hAnsi="Times New Roman" w:cs="Times New Roman"/>
          <w:sz w:val="24"/>
          <w:szCs w:val="24"/>
          <w:lang w:val="es-ES"/>
        </w:rPr>
        <w:lastRenderedPageBreak/>
        <w:t>sectores rurales, donde por factores como dificultad de acceso, repitencia o cobertura, las edades tienden a ser mayores</w:t>
      </w:r>
      <w:r w:rsidR="0071095D" w:rsidRPr="0071095D">
        <w:t xml:space="preserve"> </w:t>
      </w:r>
    </w:p>
    <w:p w14:paraId="2E581124" w14:textId="646D38FB" w:rsidR="0071095D" w:rsidRPr="00D51ABD" w:rsidRDefault="00D51ABD" w:rsidP="00260CFE">
      <w:pPr>
        <w:spacing w:before="240" w:line="360" w:lineRule="auto"/>
        <w:jc w:val="both"/>
        <w:rPr>
          <w:rFonts w:ascii="Times New Roman" w:hAnsi="Times New Roman" w:cs="Times New Roman"/>
          <w:sz w:val="24"/>
          <w:szCs w:val="24"/>
        </w:rPr>
      </w:pPr>
      <w:r w:rsidRPr="00D51ABD">
        <w:rPr>
          <w:rFonts w:ascii="Times New Roman" w:hAnsi="Times New Roman" w:cs="Times New Roman"/>
          <w:sz w:val="24"/>
          <w:szCs w:val="24"/>
        </w:rPr>
        <w:t xml:space="preserve">El municipio cuenta según información del Ministerio de Educación (2018) con un total de 15 sedes educativas, pertenecientes en un 100% al sector oficial, la cobertura educativa del municipio permite identificar la cantidad de estudiantes matriculados. Respecto a la cobertura bruta, es decir, al total de matriculados al sistema educativo (incluyendo </w:t>
      </w:r>
      <w:r w:rsidR="00B2679D" w:rsidRPr="00D51ABD">
        <w:rPr>
          <w:rFonts w:ascii="Times New Roman" w:hAnsi="Times New Roman" w:cs="Times New Roman"/>
          <w:sz w:val="24"/>
          <w:szCs w:val="24"/>
        </w:rPr>
        <w:t>extra-edad</w:t>
      </w:r>
      <w:r w:rsidRPr="00D51ABD">
        <w:rPr>
          <w:rFonts w:ascii="Times New Roman" w:hAnsi="Times New Roman" w:cs="Times New Roman"/>
          <w:sz w:val="24"/>
          <w:szCs w:val="24"/>
        </w:rPr>
        <w:t>), el municipio cuenta con la mayor cantidad en primaria equivalente a un 107.13% y en segundo lugar en educación media con un 101.45% lo que permite identificar que hay debilidad en los niveles de transición y educación media.</w:t>
      </w:r>
      <w:r>
        <w:rPr>
          <w:rFonts w:ascii="Times New Roman" w:hAnsi="Times New Roman" w:cs="Times New Roman"/>
          <w:sz w:val="24"/>
          <w:szCs w:val="24"/>
        </w:rPr>
        <w:t xml:space="preserve"> (PDM, Florencia 2020-2023)</w:t>
      </w:r>
    </w:p>
    <w:p w14:paraId="246C0861" w14:textId="01177B3B" w:rsidR="00E30F57" w:rsidRPr="00A96DEA" w:rsidRDefault="00E30F57" w:rsidP="00260CFE">
      <w:pPr>
        <w:pStyle w:val="Descripcin"/>
        <w:spacing w:before="240" w:after="0" w:line="360" w:lineRule="auto"/>
        <w:rPr>
          <w:rFonts w:cs="Times New Roman"/>
          <w:color w:val="auto"/>
        </w:rPr>
      </w:pPr>
      <w:bookmarkStart w:id="21" w:name="_Toc6852339"/>
      <w:bookmarkStart w:id="22" w:name="_Toc89938993"/>
      <w:r w:rsidRPr="00A96DEA">
        <w:rPr>
          <w:rFonts w:cs="Times New Roman"/>
          <w:color w:val="auto"/>
        </w:rPr>
        <w:t xml:space="preserve">Gráfica 5. Tasa de cobertura </w:t>
      </w:r>
      <w:bookmarkEnd w:id="21"/>
      <w:r w:rsidR="006D7301">
        <w:rPr>
          <w:rFonts w:cs="Times New Roman"/>
          <w:color w:val="auto"/>
        </w:rPr>
        <w:t xml:space="preserve">en educación, </w:t>
      </w:r>
      <w:r w:rsidR="00D069AF">
        <w:rPr>
          <w:rFonts w:cs="Times New Roman"/>
          <w:color w:val="auto"/>
        </w:rPr>
        <w:t>Florencia</w:t>
      </w:r>
      <w:bookmarkEnd w:id="22"/>
    </w:p>
    <w:p w14:paraId="7E9A47FA" w14:textId="49F16B3E" w:rsidR="00AB22B0" w:rsidRPr="00A96DEA" w:rsidRDefault="00D51ABD" w:rsidP="00D51ABD">
      <w:pPr>
        <w:spacing w:after="0" w:line="360" w:lineRule="auto"/>
        <w:jc w:val="center"/>
        <w:rPr>
          <w:rFonts w:ascii="Times New Roman" w:hAnsi="Times New Roman" w:cs="Times New Roman"/>
          <w:sz w:val="24"/>
          <w:szCs w:val="24"/>
        </w:rPr>
      </w:pPr>
      <w:r w:rsidRPr="00D51ABD">
        <w:rPr>
          <w:rFonts w:ascii="Times New Roman" w:hAnsi="Times New Roman" w:cs="Times New Roman"/>
          <w:noProof/>
          <w:sz w:val="24"/>
          <w:szCs w:val="24"/>
        </w:rPr>
        <w:drawing>
          <wp:inline distT="0" distB="0" distL="0" distR="0" wp14:anchorId="4DAC0AB4" wp14:editId="75CF7EE2">
            <wp:extent cx="5212715" cy="3476625"/>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extLst>
                        <a:ext uri="{BEBA8EAE-BF5A-486C-A8C5-ECC9F3942E4B}">
                          <a14:imgProps xmlns:a14="http://schemas.microsoft.com/office/drawing/2010/main">
                            <a14:imgLayer r:embed="rId19">
                              <a14:imgEffect>
                                <a14:sharpenSoften amount="25000"/>
                              </a14:imgEffect>
                            </a14:imgLayer>
                          </a14:imgProps>
                        </a:ext>
                      </a:extLst>
                    </a:blip>
                    <a:stretch>
                      <a:fillRect/>
                    </a:stretch>
                  </pic:blipFill>
                  <pic:spPr>
                    <a:xfrm>
                      <a:off x="0" y="0"/>
                      <a:ext cx="5220857" cy="3482055"/>
                    </a:xfrm>
                    <a:prstGeom prst="rect">
                      <a:avLst/>
                    </a:prstGeom>
                  </pic:spPr>
                </pic:pic>
              </a:graphicData>
            </a:graphic>
          </wp:inline>
        </w:drawing>
      </w:r>
    </w:p>
    <w:p w14:paraId="0EBAA533" w14:textId="743A1D8D" w:rsidR="00AB22B0" w:rsidRPr="00A96DEA" w:rsidRDefault="0071095D" w:rsidP="00260CFE">
      <w:pPr>
        <w:spacing w:line="360" w:lineRule="auto"/>
        <w:jc w:val="center"/>
        <w:rPr>
          <w:rFonts w:ascii="Times New Roman" w:hAnsi="Times New Roman" w:cs="Times New Roman"/>
          <w:sz w:val="24"/>
          <w:szCs w:val="24"/>
        </w:rPr>
      </w:pPr>
      <w:r>
        <w:rPr>
          <w:rFonts w:ascii="Times New Roman" w:hAnsi="Times New Roman" w:cs="Times New Roman"/>
          <w:sz w:val="20"/>
          <w:szCs w:val="24"/>
        </w:rPr>
        <w:t>Fuente: Ministerio de Educación Nacional, datos 2019</w:t>
      </w:r>
    </w:p>
    <w:p w14:paraId="29604EA0" w14:textId="6D5873C6" w:rsidR="00AB22B0" w:rsidRPr="00A96DEA" w:rsidRDefault="00260CFE" w:rsidP="00260CFE">
      <w:pPr>
        <w:spacing w:before="240" w:line="360" w:lineRule="auto"/>
        <w:jc w:val="both"/>
        <w:rPr>
          <w:rFonts w:ascii="Times New Roman" w:hAnsi="Times New Roman" w:cs="Times New Roman"/>
          <w:sz w:val="24"/>
          <w:szCs w:val="24"/>
        </w:rPr>
      </w:pPr>
      <w:r w:rsidRPr="00260CFE">
        <w:rPr>
          <w:rFonts w:ascii="Times New Roman" w:hAnsi="Times New Roman" w:cs="Times New Roman"/>
          <w:sz w:val="24"/>
          <w:szCs w:val="24"/>
        </w:rPr>
        <w:t>En el sector educativo se encuentran 14 establecimientos, entre sedes principales y alternas. La única sede que ofrece formación académica hasta grado once (11) es la Institución Educativa Toribio Paz Moncayo en la sede principal ubicada en la cabecera municipal; los demás establecimientos ofrecen educación hasta el grado noveno (9).</w:t>
      </w:r>
    </w:p>
    <w:p w14:paraId="243FE674" w14:textId="77D820DF" w:rsidR="00D226DC" w:rsidRPr="00260CFE" w:rsidRDefault="00AB22B0" w:rsidP="00260CFE">
      <w:pPr>
        <w:pStyle w:val="Ttulo2"/>
        <w:spacing w:before="240" w:line="360" w:lineRule="auto"/>
        <w:rPr>
          <w:rFonts w:cs="Times New Roman"/>
          <w:sz w:val="24"/>
          <w:szCs w:val="24"/>
        </w:rPr>
      </w:pPr>
      <w:bookmarkStart w:id="23" w:name="_Toc6852305"/>
      <w:bookmarkStart w:id="24" w:name="_Toc89938967"/>
      <w:r w:rsidRPr="00B31774">
        <w:rPr>
          <w:rFonts w:cs="Times New Roman"/>
          <w:sz w:val="24"/>
          <w:szCs w:val="24"/>
        </w:rPr>
        <w:lastRenderedPageBreak/>
        <w:t>1.5. Salud</w:t>
      </w:r>
      <w:bookmarkEnd w:id="23"/>
      <w:bookmarkEnd w:id="24"/>
    </w:p>
    <w:p w14:paraId="19B6DF17" w14:textId="2C667605" w:rsidR="005812E9" w:rsidRDefault="005C33CE" w:rsidP="00260CFE">
      <w:pPr>
        <w:spacing w:before="240" w:line="360" w:lineRule="auto"/>
        <w:jc w:val="both"/>
        <w:rPr>
          <w:rFonts w:ascii="Times New Roman" w:hAnsi="Times New Roman" w:cs="Times New Roman"/>
          <w:sz w:val="24"/>
          <w:szCs w:val="24"/>
          <w:lang w:val="es-ES"/>
        </w:rPr>
      </w:pPr>
      <w:r>
        <w:rPr>
          <w:rFonts w:ascii="Times New Roman" w:hAnsi="Times New Roman" w:cs="Times New Roman"/>
          <w:sz w:val="24"/>
          <w:szCs w:val="24"/>
          <w:lang w:val="es-ES"/>
        </w:rPr>
        <w:t xml:space="preserve">Según el ministerio de salud y protección social, la población del municipio de </w:t>
      </w:r>
      <w:r w:rsidR="00D069AF">
        <w:rPr>
          <w:rFonts w:ascii="Times New Roman" w:hAnsi="Times New Roman" w:cs="Times New Roman"/>
          <w:sz w:val="24"/>
          <w:szCs w:val="24"/>
          <w:lang w:val="es-ES"/>
        </w:rPr>
        <w:t>Florencia</w:t>
      </w:r>
      <w:r>
        <w:rPr>
          <w:rFonts w:ascii="Times New Roman" w:hAnsi="Times New Roman" w:cs="Times New Roman"/>
          <w:sz w:val="24"/>
          <w:szCs w:val="24"/>
          <w:lang w:val="es-ES"/>
        </w:rPr>
        <w:t xml:space="preserve"> según el tipo de aseguramiento se distribuye de la siguiente manera: afiliados a regímenes especiales abarca un porcentaje de </w:t>
      </w:r>
      <w:r w:rsidR="0071095D">
        <w:rPr>
          <w:rFonts w:ascii="Times New Roman" w:hAnsi="Times New Roman" w:cs="Times New Roman"/>
          <w:sz w:val="24"/>
          <w:szCs w:val="24"/>
          <w:lang w:val="es-ES"/>
        </w:rPr>
        <w:t>1,</w:t>
      </w:r>
      <w:r w:rsidR="00D04958">
        <w:rPr>
          <w:rFonts w:ascii="Times New Roman" w:hAnsi="Times New Roman" w:cs="Times New Roman"/>
          <w:sz w:val="24"/>
          <w:szCs w:val="24"/>
          <w:lang w:val="es-ES"/>
        </w:rPr>
        <w:t>84</w:t>
      </w:r>
      <w:r>
        <w:rPr>
          <w:rFonts w:ascii="Times New Roman" w:hAnsi="Times New Roman" w:cs="Times New Roman"/>
          <w:sz w:val="24"/>
          <w:szCs w:val="24"/>
          <w:lang w:val="es-ES"/>
        </w:rPr>
        <w:t xml:space="preserve">% equivalente a </w:t>
      </w:r>
      <w:r w:rsidR="00D04958">
        <w:rPr>
          <w:rFonts w:ascii="Times New Roman" w:hAnsi="Times New Roman" w:cs="Times New Roman"/>
          <w:sz w:val="24"/>
          <w:szCs w:val="24"/>
          <w:lang w:val="es-ES"/>
        </w:rPr>
        <w:t>103</w:t>
      </w:r>
      <w:r>
        <w:rPr>
          <w:rFonts w:ascii="Times New Roman" w:hAnsi="Times New Roman" w:cs="Times New Roman"/>
          <w:sz w:val="24"/>
          <w:szCs w:val="24"/>
          <w:lang w:val="es-ES"/>
        </w:rPr>
        <w:t xml:space="preserve"> habitantes; afiliados a</w:t>
      </w:r>
      <w:r w:rsidR="005C736E">
        <w:rPr>
          <w:rFonts w:ascii="Times New Roman" w:hAnsi="Times New Roman" w:cs="Times New Roman"/>
          <w:sz w:val="24"/>
          <w:szCs w:val="24"/>
          <w:lang w:val="es-ES"/>
        </w:rPr>
        <w:t>l</w:t>
      </w:r>
      <w:r>
        <w:rPr>
          <w:rFonts w:ascii="Times New Roman" w:hAnsi="Times New Roman" w:cs="Times New Roman"/>
          <w:sz w:val="24"/>
          <w:szCs w:val="24"/>
          <w:lang w:val="es-ES"/>
        </w:rPr>
        <w:t xml:space="preserve"> régimen subsidiado un porcentaje de </w:t>
      </w:r>
      <w:r w:rsidR="0071095D">
        <w:rPr>
          <w:rFonts w:ascii="Times New Roman" w:hAnsi="Times New Roman" w:cs="Times New Roman"/>
          <w:sz w:val="24"/>
          <w:szCs w:val="24"/>
          <w:lang w:val="es-ES"/>
        </w:rPr>
        <w:t>94,1</w:t>
      </w:r>
      <w:r w:rsidR="00D04958">
        <w:rPr>
          <w:rFonts w:ascii="Times New Roman" w:hAnsi="Times New Roman" w:cs="Times New Roman"/>
          <w:sz w:val="24"/>
          <w:szCs w:val="24"/>
          <w:lang w:val="es-ES"/>
        </w:rPr>
        <w:t>1</w:t>
      </w:r>
      <w:r>
        <w:rPr>
          <w:rFonts w:ascii="Times New Roman" w:hAnsi="Times New Roman" w:cs="Times New Roman"/>
          <w:sz w:val="24"/>
          <w:szCs w:val="24"/>
          <w:lang w:val="es-ES"/>
        </w:rPr>
        <w:t xml:space="preserve">% equivalente a </w:t>
      </w:r>
      <w:r w:rsidR="00D04958">
        <w:rPr>
          <w:rFonts w:ascii="Times New Roman" w:hAnsi="Times New Roman" w:cs="Times New Roman"/>
          <w:sz w:val="24"/>
          <w:szCs w:val="24"/>
          <w:lang w:val="es-ES"/>
        </w:rPr>
        <w:t>5.256</w:t>
      </w:r>
      <w:r>
        <w:rPr>
          <w:rFonts w:ascii="Times New Roman" w:hAnsi="Times New Roman" w:cs="Times New Roman"/>
          <w:sz w:val="24"/>
          <w:szCs w:val="24"/>
          <w:lang w:val="es-ES"/>
        </w:rPr>
        <w:t xml:space="preserve"> habitantes y afiliados al régimen contributivo un porcentaje de </w:t>
      </w:r>
      <w:r w:rsidR="00BB7BE8">
        <w:rPr>
          <w:rFonts w:ascii="Times New Roman" w:hAnsi="Times New Roman" w:cs="Times New Roman"/>
          <w:sz w:val="24"/>
          <w:szCs w:val="24"/>
          <w:lang w:val="es-ES"/>
        </w:rPr>
        <w:t>4.0</w:t>
      </w:r>
      <w:r w:rsidR="00D04958">
        <w:rPr>
          <w:rFonts w:ascii="Times New Roman" w:hAnsi="Times New Roman" w:cs="Times New Roman"/>
          <w:sz w:val="24"/>
          <w:szCs w:val="24"/>
          <w:lang w:val="es-ES"/>
        </w:rPr>
        <w:t>5</w:t>
      </w:r>
      <w:r>
        <w:rPr>
          <w:rFonts w:ascii="Times New Roman" w:hAnsi="Times New Roman" w:cs="Times New Roman"/>
          <w:sz w:val="24"/>
          <w:szCs w:val="24"/>
          <w:lang w:val="es-ES"/>
        </w:rPr>
        <w:t xml:space="preserve">% equivalente a </w:t>
      </w:r>
      <w:r w:rsidR="00D04958">
        <w:rPr>
          <w:rFonts w:ascii="Times New Roman" w:hAnsi="Times New Roman" w:cs="Times New Roman"/>
          <w:sz w:val="24"/>
          <w:szCs w:val="24"/>
          <w:lang w:val="es-ES"/>
        </w:rPr>
        <w:t>226</w:t>
      </w:r>
      <w:r>
        <w:rPr>
          <w:rFonts w:ascii="Times New Roman" w:hAnsi="Times New Roman" w:cs="Times New Roman"/>
          <w:sz w:val="24"/>
          <w:szCs w:val="24"/>
          <w:lang w:val="es-ES"/>
        </w:rPr>
        <w:t xml:space="preserve"> personas. Según estos datos se evidencia que en el municipio la población que se encuentra con cobertura del régimen subsidiado alcanza un porcentaje de </w:t>
      </w:r>
      <w:r w:rsidR="00BB7BE8">
        <w:rPr>
          <w:rFonts w:ascii="Times New Roman" w:hAnsi="Times New Roman" w:cs="Times New Roman"/>
          <w:sz w:val="24"/>
          <w:szCs w:val="24"/>
          <w:lang w:val="es-ES"/>
        </w:rPr>
        <w:t>94,1</w:t>
      </w:r>
      <w:r w:rsidR="00D04958">
        <w:rPr>
          <w:rFonts w:ascii="Times New Roman" w:hAnsi="Times New Roman" w:cs="Times New Roman"/>
          <w:sz w:val="24"/>
          <w:szCs w:val="24"/>
          <w:lang w:val="es-ES"/>
        </w:rPr>
        <w:t>1</w:t>
      </w:r>
      <w:r>
        <w:rPr>
          <w:rFonts w:ascii="Times New Roman" w:hAnsi="Times New Roman" w:cs="Times New Roman"/>
          <w:sz w:val="24"/>
          <w:szCs w:val="24"/>
          <w:lang w:val="es-ES"/>
        </w:rPr>
        <w:t>%, con respecto al departamento.</w:t>
      </w:r>
    </w:p>
    <w:p w14:paraId="71CA6EA9" w14:textId="77777777" w:rsidR="005812E9" w:rsidRDefault="005812E9">
      <w:pPr>
        <w:rPr>
          <w:rFonts w:ascii="Times New Roman" w:hAnsi="Times New Roman" w:cs="Times New Roman"/>
          <w:sz w:val="24"/>
          <w:szCs w:val="24"/>
          <w:lang w:val="es-ES"/>
        </w:rPr>
      </w:pPr>
      <w:r>
        <w:rPr>
          <w:rFonts w:ascii="Times New Roman" w:hAnsi="Times New Roman" w:cs="Times New Roman"/>
          <w:sz w:val="24"/>
          <w:szCs w:val="24"/>
          <w:lang w:val="es-ES"/>
        </w:rPr>
        <w:br w:type="page"/>
      </w:r>
    </w:p>
    <w:p w14:paraId="461042B5" w14:textId="46469945" w:rsidR="00AB22B0" w:rsidRPr="00A96DEA" w:rsidRDefault="00AB22B0" w:rsidP="00B31774">
      <w:pPr>
        <w:pStyle w:val="Ttulo1"/>
        <w:numPr>
          <w:ilvl w:val="0"/>
          <w:numId w:val="16"/>
        </w:numPr>
        <w:spacing w:line="360" w:lineRule="auto"/>
        <w:jc w:val="both"/>
        <w:rPr>
          <w:rFonts w:cs="Times New Roman"/>
          <w:sz w:val="24"/>
          <w:szCs w:val="24"/>
          <w:lang w:val="es-ES"/>
        </w:rPr>
      </w:pPr>
      <w:bookmarkStart w:id="25" w:name="_Toc6852306"/>
      <w:bookmarkStart w:id="26" w:name="_Toc89938968"/>
      <w:r w:rsidRPr="00A96DEA">
        <w:rPr>
          <w:rFonts w:cs="Times New Roman"/>
          <w:sz w:val="24"/>
          <w:szCs w:val="24"/>
          <w:lang w:val="es-ES"/>
        </w:rPr>
        <w:lastRenderedPageBreak/>
        <w:t xml:space="preserve">ANÁLISIS DE LA DINÁMICA DEL CONFLICTO MUNICIPIO DE </w:t>
      </w:r>
      <w:r w:rsidR="00D069AF">
        <w:rPr>
          <w:rFonts w:cs="Times New Roman"/>
          <w:sz w:val="24"/>
          <w:szCs w:val="24"/>
          <w:lang w:val="es-ES"/>
        </w:rPr>
        <w:t>FLORENCIA</w:t>
      </w:r>
      <w:bookmarkEnd w:id="25"/>
      <w:bookmarkEnd w:id="26"/>
    </w:p>
    <w:p w14:paraId="29845B3D" w14:textId="32000057" w:rsidR="00AB22B0" w:rsidRPr="00B31774" w:rsidRDefault="00AB22B0" w:rsidP="00304DE3">
      <w:pPr>
        <w:pStyle w:val="Prrafodelista"/>
        <w:numPr>
          <w:ilvl w:val="1"/>
          <w:numId w:val="25"/>
        </w:numPr>
        <w:spacing w:line="360" w:lineRule="auto"/>
        <w:rPr>
          <w:rFonts w:cs="Times New Roman"/>
          <w:b/>
          <w:sz w:val="24"/>
          <w:szCs w:val="24"/>
          <w:lang w:val="es-ES"/>
        </w:rPr>
      </w:pPr>
      <w:bookmarkStart w:id="27" w:name="_Toc6852307"/>
      <w:bookmarkStart w:id="28" w:name="_Toc89938969"/>
      <w:r w:rsidRPr="00B31774">
        <w:rPr>
          <w:rStyle w:val="Ttulo2Car"/>
          <w:rFonts w:cs="Times New Roman"/>
          <w:sz w:val="24"/>
          <w:szCs w:val="24"/>
        </w:rPr>
        <w:t>Presencia de Actores Armados (Predominantes)</w:t>
      </w:r>
      <w:bookmarkEnd w:id="27"/>
      <w:bookmarkEnd w:id="28"/>
    </w:p>
    <w:p w14:paraId="602C781E" w14:textId="0579E50E" w:rsidR="00AC1602" w:rsidRPr="004D048D" w:rsidRDefault="00AC1602" w:rsidP="00304DE3">
      <w:pPr>
        <w:spacing w:line="360" w:lineRule="auto"/>
        <w:jc w:val="both"/>
        <w:rPr>
          <w:rFonts w:ascii="Times New Roman" w:hAnsi="Times New Roman" w:cs="Times New Roman"/>
          <w:sz w:val="24"/>
          <w:szCs w:val="24"/>
        </w:rPr>
      </w:pPr>
      <w:r w:rsidRPr="003E7E74">
        <w:rPr>
          <w:rFonts w:ascii="Times New Roman" w:hAnsi="Times New Roman" w:cs="Times New Roman"/>
          <w:sz w:val="24"/>
          <w:szCs w:val="24"/>
        </w:rPr>
        <w:t xml:space="preserve">A pesar de los enormes esfuerzos gubernamentales -incluido el Acuerdo de Paz firmado en La Habana con las FARC- tendientes a consolidar la tranquilidad, la convivencia y la paz en el País, por años alteradas debido al conflicto armado con organizaciones al margen de la </w:t>
      </w:r>
      <w:r w:rsidRPr="004D048D">
        <w:rPr>
          <w:rFonts w:ascii="Times New Roman" w:hAnsi="Times New Roman" w:cs="Times New Roman"/>
          <w:sz w:val="24"/>
          <w:szCs w:val="24"/>
        </w:rPr>
        <w:t xml:space="preserve">ley, no se ha logrado minimizar el impacto y las consecuencias </w:t>
      </w:r>
      <w:r w:rsidR="005812E9" w:rsidRPr="004D048D">
        <w:rPr>
          <w:rFonts w:ascii="Times New Roman" w:hAnsi="Times New Roman" w:cs="Times New Roman"/>
          <w:sz w:val="24"/>
          <w:szCs w:val="24"/>
        </w:rPr>
        <w:t>de este</w:t>
      </w:r>
      <w:r w:rsidRPr="004D048D">
        <w:rPr>
          <w:rFonts w:ascii="Times New Roman" w:hAnsi="Times New Roman" w:cs="Times New Roman"/>
          <w:sz w:val="24"/>
          <w:szCs w:val="24"/>
        </w:rPr>
        <w:t>.</w:t>
      </w:r>
    </w:p>
    <w:p w14:paraId="754EEEEC" w14:textId="77777777" w:rsidR="00164DC3" w:rsidRDefault="004D048D" w:rsidP="00304DE3">
      <w:pPr>
        <w:spacing w:line="360" w:lineRule="auto"/>
        <w:jc w:val="both"/>
        <w:rPr>
          <w:rFonts w:ascii="Times New Roman" w:hAnsi="Times New Roman" w:cs="Times New Roman"/>
          <w:sz w:val="24"/>
          <w:szCs w:val="24"/>
        </w:rPr>
      </w:pPr>
      <w:r w:rsidRPr="004D048D">
        <w:rPr>
          <w:rFonts w:ascii="Times New Roman" w:hAnsi="Times New Roman" w:cs="Times New Roman"/>
          <w:sz w:val="24"/>
          <w:szCs w:val="24"/>
        </w:rPr>
        <w:t>Según estudios adelantados por la Universidad del Valle, e</w:t>
      </w:r>
      <w:r w:rsidR="00AB7F15" w:rsidRPr="004D048D">
        <w:rPr>
          <w:rFonts w:ascii="Times New Roman" w:hAnsi="Times New Roman" w:cs="Times New Roman"/>
          <w:sz w:val="24"/>
          <w:szCs w:val="24"/>
        </w:rPr>
        <w:t xml:space="preserve">n la actualidad se estima que los grupos de autodefensa, además de ejercer presencia en el norte del departamento, extienden su radio de acción al Macizo y al sur del departamento en municipios como Patía, Mercaderes, Rosas, La Vega, Argelia y Florencia. Los grupos que tienen su radio de acción en este departamento son el frente Pacífico, en los municipios de </w:t>
      </w:r>
      <w:r w:rsidRPr="004D048D">
        <w:rPr>
          <w:rFonts w:ascii="Times New Roman" w:hAnsi="Times New Roman" w:cs="Times New Roman"/>
          <w:sz w:val="24"/>
          <w:szCs w:val="24"/>
        </w:rPr>
        <w:t>Guapi</w:t>
      </w:r>
      <w:r w:rsidR="00AB7F15" w:rsidRPr="004D048D">
        <w:rPr>
          <w:rFonts w:ascii="Times New Roman" w:hAnsi="Times New Roman" w:cs="Times New Roman"/>
          <w:sz w:val="24"/>
          <w:szCs w:val="24"/>
        </w:rPr>
        <w:t xml:space="preserve">, Timbiquí y López; los bloques Calima y Farallones, en el norte del departamento; el bloque Mártires de Ortega en los municipios de Cajibío, </w:t>
      </w:r>
      <w:r w:rsidRPr="004D048D">
        <w:rPr>
          <w:rFonts w:ascii="Times New Roman" w:hAnsi="Times New Roman" w:cs="Times New Roman"/>
          <w:sz w:val="24"/>
          <w:szCs w:val="24"/>
        </w:rPr>
        <w:t>Piendamó</w:t>
      </w:r>
      <w:r w:rsidR="00AB7F15" w:rsidRPr="004D048D">
        <w:rPr>
          <w:rFonts w:ascii="Times New Roman" w:hAnsi="Times New Roman" w:cs="Times New Roman"/>
          <w:sz w:val="24"/>
          <w:szCs w:val="24"/>
        </w:rPr>
        <w:t xml:space="preserve">, Suárez, Morales, Timba, Santander de Quilichao y Buenos Aires; el bloque Libertadores del Sur con presencia en algunos municipios del Macizo Colombiano y el sur occidente; así como las milicias de Popayán y </w:t>
      </w:r>
      <w:r w:rsidRPr="004D048D">
        <w:rPr>
          <w:rFonts w:ascii="Times New Roman" w:hAnsi="Times New Roman" w:cs="Times New Roman"/>
          <w:sz w:val="24"/>
          <w:szCs w:val="24"/>
        </w:rPr>
        <w:t>Timbío</w:t>
      </w:r>
      <w:r w:rsidR="00AB7F15" w:rsidRPr="004D048D">
        <w:rPr>
          <w:rFonts w:ascii="Times New Roman" w:hAnsi="Times New Roman" w:cs="Times New Roman"/>
          <w:sz w:val="24"/>
          <w:szCs w:val="24"/>
        </w:rPr>
        <w:t>.</w:t>
      </w:r>
      <w:r w:rsidRPr="004D048D">
        <w:rPr>
          <w:rFonts w:ascii="Times New Roman" w:hAnsi="Times New Roman" w:cs="Times New Roman"/>
          <w:sz w:val="24"/>
          <w:szCs w:val="24"/>
        </w:rPr>
        <w:t xml:space="preserve"> </w:t>
      </w:r>
    </w:p>
    <w:p w14:paraId="7DD05783" w14:textId="7030D415" w:rsidR="00AB7F15" w:rsidRPr="004D048D" w:rsidRDefault="004D048D" w:rsidP="00304DE3">
      <w:pPr>
        <w:spacing w:line="360" w:lineRule="auto"/>
        <w:jc w:val="both"/>
        <w:rPr>
          <w:rFonts w:ascii="Times New Roman" w:hAnsi="Times New Roman" w:cs="Times New Roman"/>
          <w:sz w:val="24"/>
          <w:szCs w:val="24"/>
        </w:rPr>
      </w:pPr>
      <w:r w:rsidRPr="004D048D">
        <w:rPr>
          <w:rFonts w:ascii="Times New Roman" w:hAnsi="Times New Roman" w:cs="Times New Roman"/>
          <w:sz w:val="24"/>
          <w:szCs w:val="24"/>
        </w:rPr>
        <w:t xml:space="preserve">Así, las poblaciones sin presencia policial son Almaguer, Florencia, </w:t>
      </w:r>
      <w:proofErr w:type="spellStart"/>
      <w:r w:rsidRPr="004D048D">
        <w:rPr>
          <w:rFonts w:ascii="Times New Roman" w:hAnsi="Times New Roman" w:cs="Times New Roman"/>
          <w:sz w:val="24"/>
          <w:szCs w:val="24"/>
        </w:rPr>
        <w:t>Jambaló</w:t>
      </w:r>
      <w:proofErr w:type="spellEnd"/>
      <w:r w:rsidRPr="004D048D">
        <w:rPr>
          <w:rFonts w:ascii="Times New Roman" w:hAnsi="Times New Roman" w:cs="Times New Roman"/>
          <w:sz w:val="24"/>
          <w:szCs w:val="24"/>
        </w:rPr>
        <w:t>, La Vega, Piamonte, San Sebastián, Santa Rosa y Sucre. La actividad de la Fuerza Pública se ha venido desarrollando de manera creciente. De 19 combates contra los grupos armados irregulares en 1998, se pasó a 21 en 1999, 28 en 2000, 43 en 2001, 51 en 2002 y finalmente 68 en 2003, proyectando la cifra con base en lo registrado hasta octubre. Esto muestra un aumento del 258% en los contactos armados por iniciativa de la Fuerza Pública en los seis años considerados. De 1998 a octubre de 2003, 331 miembros de los grupos armados irregulares fueron dados de baja, de los cuales el 79% pertenecen a las FARC, el 18% al ELN y el 3% a las autodefensas.</w:t>
      </w:r>
    </w:p>
    <w:p w14:paraId="5ED0B9F2" w14:textId="66D44FC2" w:rsidR="00BD0F7E" w:rsidRDefault="004D048D" w:rsidP="00BD0F7E">
      <w:pPr>
        <w:spacing w:line="360" w:lineRule="auto"/>
        <w:jc w:val="both"/>
        <w:rPr>
          <w:rFonts w:ascii="Times New Roman" w:hAnsi="Times New Roman" w:cs="Times New Roman"/>
          <w:b/>
          <w:color w:val="1F0018"/>
          <w:sz w:val="24"/>
          <w:szCs w:val="24"/>
          <w:shd w:val="clear" w:color="auto" w:fill="FFFFFF"/>
        </w:rPr>
      </w:pPr>
      <w:r w:rsidRPr="004D048D">
        <w:rPr>
          <w:rFonts w:ascii="Times New Roman" w:hAnsi="Times New Roman" w:cs="Times New Roman"/>
          <w:color w:val="1F0018"/>
          <w:sz w:val="24"/>
          <w:szCs w:val="24"/>
          <w:shd w:val="clear" w:color="auto" w:fill="FFFFFF"/>
        </w:rPr>
        <w:t>Es importante mencionar que en el municipio de Florencia en e</w:t>
      </w:r>
      <w:r w:rsidR="00AB7F15" w:rsidRPr="004D048D">
        <w:rPr>
          <w:rFonts w:ascii="Times New Roman" w:hAnsi="Times New Roman" w:cs="Times New Roman"/>
          <w:color w:val="1F0018"/>
          <w:sz w:val="24"/>
          <w:szCs w:val="24"/>
          <w:shd w:val="clear" w:color="auto" w:fill="FFFFFF"/>
        </w:rPr>
        <w:t xml:space="preserve">l año 2002; año en que la guerrilla se tomó la población a sangre y fuego, e hizo que la policía se viera forzada a dejarlo abandonado a su suerte durante un periodo de tiempo que se prolongó, al menos tres años. Situación que marcó la incursión de los paramilitares a la zona, haciendo del municipio un corredor estratégico </w:t>
      </w:r>
      <w:r w:rsidR="00AB7F15" w:rsidRPr="004D048D">
        <w:rPr>
          <w:rFonts w:ascii="Times New Roman" w:hAnsi="Times New Roman" w:cs="Times New Roman"/>
          <w:color w:val="1F0018"/>
          <w:sz w:val="24"/>
          <w:szCs w:val="24"/>
          <w:shd w:val="clear" w:color="auto" w:fill="FFFFFF"/>
        </w:rPr>
        <w:lastRenderedPageBreak/>
        <w:t>en el que era frecuente ver transitar hombres armados de uno y otro bando en un mismo día, perseguidos por el</w:t>
      </w:r>
      <w:r w:rsidRPr="004D048D">
        <w:rPr>
          <w:rFonts w:ascii="Times New Roman" w:hAnsi="Times New Roman" w:cs="Times New Roman"/>
          <w:color w:val="1F0018"/>
          <w:sz w:val="24"/>
          <w:szCs w:val="24"/>
          <w:shd w:val="clear" w:color="auto" w:fill="FFFFFF"/>
        </w:rPr>
        <w:t xml:space="preserve"> </w:t>
      </w:r>
      <w:r w:rsidR="00AB7F15" w:rsidRPr="004D048D">
        <w:rPr>
          <w:rStyle w:val="Textoennegrita"/>
          <w:rFonts w:ascii="Times New Roman" w:hAnsi="Times New Roman" w:cs="Times New Roman"/>
          <w:b w:val="0"/>
          <w:color w:val="1F0018"/>
          <w:sz w:val="24"/>
          <w:szCs w:val="24"/>
          <w:shd w:val="clear" w:color="auto" w:fill="FFFFFF"/>
        </w:rPr>
        <w:t>Ejército</w:t>
      </w:r>
      <w:r w:rsidR="00AB7F15" w:rsidRPr="004D048D">
        <w:rPr>
          <w:rFonts w:ascii="Times New Roman" w:hAnsi="Times New Roman" w:cs="Times New Roman"/>
          <w:b/>
          <w:color w:val="1F0018"/>
          <w:sz w:val="24"/>
          <w:szCs w:val="24"/>
          <w:shd w:val="clear" w:color="auto" w:fill="FFFFFF"/>
        </w:rPr>
        <w:t>.</w:t>
      </w:r>
    </w:p>
    <w:p w14:paraId="3B08AB07" w14:textId="77777777" w:rsidR="007605BF" w:rsidRPr="002B7E69" w:rsidRDefault="007605BF" w:rsidP="007605BF">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La presencia del Ejército de Liberación Nacional en el departamento de Cauca es de carácter histórico. El frente de guerra suroccidental surgió con el frente Manuel Vásquez Castaño, en la bota caucana y actualmente ejerce presencia en municipios de Almaguer, Rosas, San Sebastián, Bolívar, La Vega, La Sierra, Santa Rosa, Timbío y Florencia. Adicionalmente, el frente de guerra sur occidental contó con El Frente Luis Carlos Cárdenas Arbeláez en el norte del Cauca que surge como consecuencia del desdoblamiento del Manuel Vásquez Castaño (Defensoría del Pueblo, 2018). </w:t>
      </w:r>
    </w:p>
    <w:p w14:paraId="526DC863" w14:textId="46EF563A" w:rsidR="007605BF" w:rsidRPr="002B7E69" w:rsidRDefault="007605BF" w:rsidP="00260CFE">
      <w:pPr>
        <w:spacing w:before="240"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El Observatorio del programa presidencial de Derechos Humanos señala que, hacia el centro y sur del departamento del Cauca, en límites con Nariño y particularmente en la zona de cordillera, están los frentes 8, 60 y 64 de las FARC-EP. El Frente 8 se concentra en El Tambo, Argelia, Timbío, Balboa, Patía, Mercaderes, Bolívar, Almaguer, La Sierra, Rosas y Argelia.  En cuanto al ELN, el frente Manuel Vásquez Castaño tiene presencia en el sur y la Bota Caucana en Almaguer, Rosas, San Sebastián, Bolívar, La Vega, La Sierra, Santa Rosa, Timbío y Florencia.  </w:t>
      </w:r>
      <w:r w:rsidR="005812E9" w:rsidRPr="002B7E69">
        <w:rPr>
          <w:rFonts w:ascii="Times New Roman" w:hAnsi="Times New Roman" w:cs="Times New Roman"/>
          <w:sz w:val="24"/>
          <w:szCs w:val="24"/>
          <w:lang w:val="es-ES"/>
        </w:rPr>
        <w:t>La presencia de estos grupos armados coincide</w:t>
      </w:r>
      <w:r w:rsidRPr="002B7E69">
        <w:rPr>
          <w:rFonts w:ascii="Times New Roman" w:hAnsi="Times New Roman" w:cs="Times New Roman"/>
          <w:sz w:val="24"/>
          <w:szCs w:val="24"/>
          <w:lang w:val="es-ES"/>
        </w:rPr>
        <w:t xml:space="preserve"> en los municipios que han registrado cultivos de amapola (Observatorio del Programa Presidencial de Derechos Humanos y DIH, 2004). </w:t>
      </w:r>
    </w:p>
    <w:p w14:paraId="51AFE44E" w14:textId="5B87F7E7" w:rsidR="00AB22B0" w:rsidRPr="00B31774" w:rsidRDefault="00AB22B0" w:rsidP="00260CFE">
      <w:pPr>
        <w:pStyle w:val="Ttulo2"/>
        <w:numPr>
          <w:ilvl w:val="1"/>
          <w:numId w:val="25"/>
        </w:numPr>
        <w:spacing w:before="240" w:line="360" w:lineRule="auto"/>
        <w:rPr>
          <w:rFonts w:cs="Times New Roman"/>
          <w:sz w:val="24"/>
          <w:szCs w:val="24"/>
        </w:rPr>
      </w:pPr>
      <w:bookmarkStart w:id="29" w:name="_Toc6852308"/>
      <w:bookmarkStart w:id="30" w:name="_Toc89938970"/>
      <w:r w:rsidRPr="00B31774">
        <w:rPr>
          <w:rFonts w:cs="Times New Roman"/>
          <w:sz w:val="24"/>
          <w:szCs w:val="24"/>
        </w:rPr>
        <w:t>Causas del conflicto</w:t>
      </w:r>
      <w:bookmarkEnd w:id="29"/>
      <w:bookmarkEnd w:id="30"/>
      <w:r w:rsidRPr="00B31774">
        <w:rPr>
          <w:rFonts w:cs="Times New Roman"/>
          <w:sz w:val="24"/>
          <w:szCs w:val="24"/>
        </w:rPr>
        <w:t xml:space="preserve"> </w:t>
      </w:r>
    </w:p>
    <w:p w14:paraId="5C40A7E1" w14:textId="1D067C74" w:rsidR="00AB22B0" w:rsidRDefault="00164DC3" w:rsidP="00260CFE">
      <w:pPr>
        <w:spacing w:before="240" w:line="360" w:lineRule="auto"/>
        <w:jc w:val="both"/>
        <w:rPr>
          <w:rFonts w:ascii="Times New Roman" w:hAnsi="Times New Roman" w:cs="Times New Roman"/>
          <w:sz w:val="24"/>
          <w:szCs w:val="24"/>
          <w:lang w:val="es-ES"/>
        </w:rPr>
      </w:pPr>
      <w:r w:rsidRPr="00164DC3">
        <w:rPr>
          <w:rFonts w:ascii="Times New Roman" w:hAnsi="Times New Roman" w:cs="Times New Roman"/>
          <w:sz w:val="24"/>
          <w:szCs w:val="24"/>
          <w:lang w:val="es-ES"/>
        </w:rPr>
        <w:t xml:space="preserve">Entender las causas del conflicto armado en el Municipio de </w:t>
      </w:r>
      <w:r>
        <w:rPr>
          <w:rFonts w:ascii="Times New Roman" w:hAnsi="Times New Roman" w:cs="Times New Roman"/>
          <w:sz w:val="24"/>
          <w:szCs w:val="24"/>
          <w:lang w:val="es-ES"/>
        </w:rPr>
        <w:t>Florencia</w:t>
      </w:r>
      <w:r w:rsidRPr="00164DC3">
        <w:rPr>
          <w:rFonts w:ascii="Times New Roman" w:hAnsi="Times New Roman" w:cs="Times New Roman"/>
          <w:sz w:val="24"/>
          <w:szCs w:val="24"/>
          <w:lang w:val="es-ES"/>
        </w:rPr>
        <w:t xml:space="preserve"> es remitirse a las causas estructurales que tipifican el caso colombiano: desigualdades en la tenencia de uso de la </w:t>
      </w:r>
      <w:r w:rsidR="005812E9" w:rsidRPr="00164DC3">
        <w:rPr>
          <w:rFonts w:ascii="Times New Roman" w:hAnsi="Times New Roman" w:cs="Times New Roman"/>
          <w:sz w:val="24"/>
          <w:szCs w:val="24"/>
          <w:lang w:val="es-ES"/>
        </w:rPr>
        <w:t>tierra, la</w:t>
      </w:r>
      <w:r w:rsidRPr="00164DC3">
        <w:rPr>
          <w:rFonts w:ascii="Times New Roman" w:hAnsi="Times New Roman" w:cs="Times New Roman"/>
          <w:sz w:val="24"/>
          <w:szCs w:val="24"/>
          <w:lang w:val="es-ES"/>
        </w:rPr>
        <w:t xml:space="preserve"> ausencia de oportunidades para la reactivación del sector agropecuario, y la débil presencia institucional, son algunos factores para considerar. El Municipio de </w:t>
      </w:r>
      <w:r>
        <w:rPr>
          <w:rFonts w:ascii="Times New Roman" w:hAnsi="Times New Roman" w:cs="Times New Roman"/>
          <w:sz w:val="24"/>
          <w:szCs w:val="24"/>
          <w:lang w:val="es-ES"/>
        </w:rPr>
        <w:t xml:space="preserve">Florencia </w:t>
      </w:r>
      <w:r w:rsidRPr="00164DC3">
        <w:rPr>
          <w:rFonts w:ascii="Times New Roman" w:hAnsi="Times New Roman" w:cs="Times New Roman"/>
          <w:sz w:val="24"/>
          <w:szCs w:val="24"/>
          <w:lang w:val="es-ES"/>
        </w:rPr>
        <w:t xml:space="preserve">cuenta en algún grado con estos factores que son necesarios profundizar para determinar el peso de cada uno de ellos en el panorama municipal y regional. </w:t>
      </w:r>
    </w:p>
    <w:p w14:paraId="1CE11ED9" w14:textId="77777777" w:rsidR="005812E9" w:rsidRDefault="005812E9" w:rsidP="00260CFE">
      <w:pPr>
        <w:spacing w:before="240" w:line="360" w:lineRule="auto"/>
        <w:jc w:val="both"/>
        <w:rPr>
          <w:rFonts w:ascii="Times New Roman" w:hAnsi="Times New Roman" w:cs="Times New Roman"/>
          <w:sz w:val="24"/>
          <w:szCs w:val="24"/>
          <w:lang w:val="es-ES"/>
        </w:rPr>
      </w:pPr>
    </w:p>
    <w:p w14:paraId="127F3636" w14:textId="158BACF1" w:rsidR="00D73867" w:rsidRDefault="00AB22B0" w:rsidP="00DD30A5">
      <w:pPr>
        <w:pStyle w:val="Ttulo2"/>
        <w:numPr>
          <w:ilvl w:val="1"/>
          <w:numId w:val="25"/>
        </w:numPr>
        <w:spacing w:line="360" w:lineRule="auto"/>
        <w:rPr>
          <w:rFonts w:cs="Times New Roman"/>
          <w:sz w:val="24"/>
          <w:szCs w:val="24"/>
        </w:rPr>
      </w:pPr>
      <w:bookmarkStart w:id="31" w:name="_Toc6852309"/>
      <w:bookmarkStart w:id="32" w:name="_Toc89938971"/>
      <w:r w:rsidRPr="00B31774">
        <w:rPr>
          <w:rFonts w:cs="Times New Roman"/>
          <w:sz w:val="24"/>
          <w:szCs w:val="24"/>
        </w:rPr>
        <w:lastRenderedPageBreak/>
        <w:t>Conflictos por el uso del suelo</w:t>
      </w:r>
      <w:bookmarkEnd w:id="31"/>
      <w:bookmarkEnd w:id="32"/>
    </w:p>
    <w:p w14:paraId="00F6BBF4" w14:textId="14AD2BCE" w:rsidR="00AB22B0" w:rsidRDefault="007F438B" w:rsidP="00260CFE">
      <w:pPr>
        <w:spacing w:before="240" w:line="360" w:lineRule="auto"/>
        <w:jc w:val="both"/>
        <w:rPr>
          <w:rFonts w:ascii="Times New Roman" w:hAnsi="Times New Roman" w:cs="Times New Roman"/>
          <w:sz w:val="24"/>
          <w:szCs w:val="24"/>
        </w:rPr>
      </w:pPr>
      <w:r>
        <w:rPr>
          <w:rFonts w:ascii="Times New Roman" w:hAnsi="Times New Roman" w:cs="Times New Roman"/>
          <w:sz w:val="24"/>
          <w:szCs w:val="24"/>
        </w:rPr>
        <w:t xml:space="preserve">Los conflictos por uso de suelo en el municipio de </w:t>
      </w:r>
      <w:r w:rsidR="00D069AF">
        <w:rPr>
          <w:rFonts w:ascii="Times New Roman" w:hAnsi="Times New Roman" w:cs="Times New Roman"/>
          <w:sz w:val="24"/>
          <w:szCs w:val="24"/>
        </w:rPr>
        <w:t>Florencia</w:t>
      </w:r>
      <w:r>
        <w:rPr>
          <w:rFonts w:ascii="Times New Roman" w:hAnsi="Times New Roman" w:cs="Times New Roman"/>
          <w:sz w:val="24"/>
          <w:szCs w:val="24"/>
        </w:rPr>
        <w:t xml:space="preserve"> según datos del D</w:t>
      </w:r>
      <w:r w:rsidR="005812E9">
        <w:rPr>
          <w:rFonts w:ascii="Times New Roman" w:hAnsi="Times New Roman" w:cs="Times New Roman"/>
          <w:sz w:val="24"/>
          <w:szCs w:val="24"/>
        </w:rPr>
        <w:t xml:space="preserve">epartamento </w:t>
      </w:r>
      <w:r>
        <w:rPr>
          <w:rFonts w:ascii="Times New Roman" w:hAnsi="Times New Roman" w:cs="Times New Roman"/>
          <w:sz w:val="24"/>
          <w:szCs w:val="24"/>
        </w:rPr>
        <w:t>N</w:t>
      </w:r>
      <w:r w:rsidR="005812E9">
        <w:rPr>
          <w:rFonts w:ascii="Times New Roman" w:hAnsi="Times New Roman" w:cs="Times New Roman"/>
          <w:sz w:val="24"/>
          <w:szCs w:val="24"/>
        </w:rPr>
        <w:t>acional de Planeación (DNP)</w:t>
      </w:r>
      <w:r>
        <w:rPr>
          <w:rFonts w:ascii="Times New Roman" w:hAnsi="Times New Roman" w:cs="Times New Roman"/>
          <w:sz w:val="24"/>
          <w:szCs w:val="24"/>
        </w:rPr>
        <w:t xml:space="preserve"> con información del </w:t>
      </w:r>
      <w:r w:rsidR="005812E9" w:rsidRPr="00DA44E6">
        <w:rPr>
          <w:rFonts w:ascii="Times New Roman" w:hAnsi="Times New Roman" w:cs="Times New Roman"/>
          <w:sz w:val="24"/>
          <w:szCs w:val="24"/>
        </w:rPr>
        <w:t>I</w:t>
      </w:r>
      <w:r w:rsidR="005812E9">
        <w:rPr>
          <w:rFonts w:ascii="Times New Roman" w:hAnsi="Times New Roman" w:cs="Times New Roman"/>
          <w:sz w:val="24"/>
          <w:szCs w:val="24"/>
        </w:rPr>
        <w:t xml:space="preserve">nstituto Geográfico </w:t>
      </w:r>
      <w:r w:rsidR="005812E9" w:rsidRPr="00DA44E6">
        <w:rPr>
          <w:rFonts w:ascii="Times New Roman" w:hAnsi="Times New Roman" w:cs="Times New Roman"/>
          <w:sz w:val="24"/>
          <w:szCs w:val="24"/>
        </w:rPr>
        <w:t>A</w:t>
      </w:r>
      <w:r w:rsidR="005812E9">
        <w:rPr>
          <w:rFonts w:ascii="Times New Roman" w:hAnsi="Times New Roman" w:cs="Times New Roman"/>
          <w:sz w:val="24"/>
          <w:szCs w:val="24"/>
        </w:rPr>
        <w:t xml:space="preserve">gustín </w:t>
      </w:r>
      <w:r w:rsidR="005812E9" w:rsidRPr="00DA44E6">
        <w:rPr>
          <w:rFonts w:ascii="Times New Roman" w:hAnsi="Times New Roman" w:cs="Times New Roman"/>
          <w:sz w:val="24"/>
          <w:szCs w:val="24"/>
        </w:rPr>
        <w:t>C</w:t>
      </w:r>
      <w:r w:rsidR="005812E9">
        <w:rPr>
          <w:rFonts w:ascii="Times New Roman" w:hAnsi="Times New Roman" w:cs="Times New Roman"/>
          <w:sz w:val="24"/>
          <w:szCs w:val="24"/>
        </w:rPr>
        <w:t>odazzi (IGAC)</w:t>
      </w:r>
      <w:r>
        <w:rPr>
          <w:rFonts w:ascii="Times New Roman" w:hAnsi="Times New Roman" w:cs="Times New Roman"/>
          <w:sz w:val="24"/>
          <w:szCs w:val="24"/>
        </w:rPr>
        <w:t xml:space="preserve"> a 2012 se distribuye de la siguiente manera: el uso adecuado representa un total del </w:t>
      </w:r>
      <w:r w:rsidR="00AB7F15">
        <w:rPr>
          <w:rFonts w:ascii="Times New Roman" w:hAnsi="Times New Roman" w:cs="Times New Roman"/>
          <w:sz w:val="24"/>
          <w:szCs w:val="24"/>
        </w:rPr>
        <w:t>29,14</w:t>
      </w:r>
      <w:r>
        <w:rPr>
          <w:rFonts w:ascii="Times New Roman" w:hAnsi="Times New Roman" w:cs="Times New Roman"/>
          <w:sz w:val="24"/>
          <w:szCs w:val="24"/>
        </w:rPr>
        <w:t xml:space="preserve">% equivalente a </w:t>
      </w:r>
      <w:r w:rsidR="00AB7F15">
        <w:rPr>
          <w:rFonts w:ascii="Times New Roman" w:hAnsi="Times New Roman" w:cs="Times New Roman"/>
          <w:sz w:val="24"/>
          <w:szCs w:val="24"/>
        </w:rPr>
        <w:t>1.631,6</w:t>
      </w:r>
      <w:r>
        <w:rPr>
          <w:rFonts w:ascii="Times New Roman" w:hAnsi="Times New Roman" w:cs="Times New Roman"/>
          <w:sz w:val="24"/>
          <w:szCs w:val="24"/>
        </w:rPr>
        <w:t xml:space="preserve"> hectáreas, en conflicto por sobreutilización un total de </w:t>
      </w:r>
      <w:r w:rsidR="00AB7F15">
        <w:rPr>
          <w:rFonts w:ascii="Times New Roman" w:hAnsi="Times New Roman" w:cs="Times New Roman"/>
          <w:sz w:val="24"/>
          <w:szCs w:val="24"/>
        </w:rPr>
        <w:t>888,3</w:t>
      </w:r>
      <w:r>
        <w:rPr>
          <w:rFonts w:ascii="Times New Roman" w:hAnsi="Times New Roman" w:cs="Times New Roman"/>
          <w:sz w:val="24"/>
          <w:szCs w:val="24"/>
        </w:rPr>
        <w:t xml:space="preserve"> hectáreas que representan el </w:t>
      </w:r>
      <w:r w:rsidR="00AB7F15">
        <w:rPr>
          <w:rFonts w:ascii="Times New Roman" w:hAnsi="Times New Roman" w:cs="Times New Roman"/>
          <w:sz w:val="24"/>
          <w:szCs w:val="24"/>
        </w:rPr>
        <w:t>15,86</w:t>
      </w:r>
      <w:r>
        <w:rPr>
          <w:rFonts w:ascii="Times New Roman" w:hAnsi="Times New Roman" w:cs="Times New Roman"/>
          <w:sz w:val="24"/>
          <w:szCs w:val="24"/>
        </w:rPr>
        <w:t xml:space="preserve">%,  en conflicto por subutilización un total de </w:t>
      </w:r>
      <w:r w:rsidR="00AB7F15">
        <w:rPr>
          <w:rFonts w:ascii="Times New Roman" w:hAnsi="Times New Roman" w:cs="Times New Roman"/>
          <w:sz w:val="24"/>
          <w:szCs w:val="24"/>
        </w:rPr>
        <w:t>504,7</w:t>
      </w:r>
      <w:r>
        <w:rPr>
          <w:rFonts w:ascii="Times New Roman" w:hAnsi="Times New Roman" w:cs="Times New Roman"/>
          <w:sz w:val="24"/>
          <w:szCs w:val="24"/>
        </w:rPr>
        <w:t xml:space="preserve"> hectáreas equivalente a </w:t>
      </w:r>
      <w:r w:rsidR="00AB7F15">
        <w:rPr>
          <w:rFonts w:ascii="Times New Roman" w:hAnsi="Times New Roman" w:cs="Times New Roman"/>
          <w:sz w:val="24"/>
          <w:szCs w:val="24"/>
        </w:rPr>
        <w:t>9.01</w:t>
      </w:r>
      <w:r>
        <w:rPr>
          <w:rFonts w:ascii="Times New Roman" w:hAnsi="Times New Roman" w:cs="Times New Roman"/>
          <w:sz w:val="24"/>
          <w:szCs w:val="24"/>
        </w:rPr>
        <w:t xml:space="preserve">%, en conflicto en áreas pantanosas un total de </w:t>
      </w:r>
      <w:r w:rsidR="00AB7F15">
        <w:rPr>
          <w:rFonts w:ascii="Times New Roman" w:hAnsi="Times New Roman" w:cs="Times New Roman"/>
          <w:sz w:val="24"/>
          <w:szCs w:val="24"/>
        </w:rPr>
        <w:t>2.508,4</w:t>
      </w:r>
      <w:r>
        <w:rPr>
          <w:rFonts w:ascii="Times New Roman" w:hAnsi="Times New Roman" w:cs="Times New Roman"/>
          <w:sz w:val="24"/>
          <w:szCs w:val="24"/>
        </w:rPr>
        <w:t xml:space="preserve"> hectáreas que equivalen a </w:t>
      </w:r>
      <w:r w:rsidR="00AB7F15">
        <w:rPr>
          <w:rFonts w:ascii="Times New Roman" w:hAnsi="Times New Roman" w:cs="Times New Roman"/>
          <w:sz w:val="24"/>
          <w:szCs w:val="24"/>
        </w:rPr>
        <w:t>44,79</w:t>
      </w:r>
      <w:r>
        <w:rPr>
          <w:rFonts w:ascii="Times New Roman" w:hAnsi="Times New Roman" w:cs="Times New Roman"/>
          <w:sz w:val="24"/>
          <w:szCs w:val="24"/>
        </w:rPr>
        <w:t xml:space="preserve">%, en conflicto por obras civiles urbanas un porcentaje de </w:t>
      </w:r>
      <w:r w:rsidR="00AB7F15">
        <w:rPr>
          <w:rFonts w:ascii="Times New Roman" w:hAnsi="Times New Roman" w:cs="Times New Roman"/>
          <w:sz w:val="24"/>
          <w:szCs w:val="24"/>
        </w:rPr>
        <w:t>0.16</w:t>
      </w:r>
      <w:r>
        <w:rPr>
          <w:rFonts w:ascii="Times New Roman" w:hAnsi="Times New Roman" w:cs="Times New Roman"/>
          <w:sz w:val="24"/>
          <w:szCs w:val="24"/>
        </w:rPr>
        <w:t xml:space="preserve">% que representan </w:t>
      </w:r>
      <w:r w:rsidR="00AB7F15">
        <w:rPr>
          <w:rFonts w:ascii="Times New Roman" w:hAnsi="Times New Roman" w:cs="Times New Roman"/>
          <w:sz w:val="24"/>
          <w:szCs w:val="24"/>
        </w:rPr>
        <w:t>9</w:t>
      </w:r>
      <w:r>
        <w:rPr>
          <w:rFonts w:ascii="Times New Roman" w:hAnsi="Times New Roman" w:cs="Times New Roman"/>
          <w:sz w:val="24"/>
          <w:szCs w:val="24"/>
        </w:rPr>
        <w:t xml:space="preserve"> hectáreas, y otros conflictos que abracan </w:t>
      </w:r>
      <w:r w:rsidR="00AB7F15">
        <w:rPr>
          <w:rFonts w:ascii="Times New Roman" w:hAnsi="Times New Roman" w:cs="Times New Roman"/>
          <w:sz w:val="24"/>
          <w:szCs w:val="24"/>
        </w:rPr>
        <w:t>3,09</w:t>
      </w:r>
      <w:r>
        <w:rPr>
          <w:rFonts w:ascii="Times New Roman" w:hAnsi="Times New Roman" w:cs="Times New Roman"/>
          <w:sz w:val="24"/>
          <w:szCs w:val="24"/>
        </w:rPr>
        <w:t xml:space="preserve">% es decir un total de </w:t>
      </w:r>
      <w:r w:rsidR="00AB7F15">
        <w:rPr>
          <w:rFonts w:ascii="Times New Roman" w:hAnsi="Times New Roman" w:cs="Times New Roman"/>
          <w:sz w:val="24"/>
          <w:szCs w:val="24"/>
        </w:rPr>
        <w:t>173,2</w:t>
      </w:r>
      <w:r>
        <w:rPr>
          <w:rFonts w:ascii="Times New Roman" w:hAnsi="Times New Roman" w:cs="Times New Roman"/>
          <w:sz w:val="24"/>
          <w:szCs w:val="24"/>
        </w:rPr>
        <w:t xml:space="preserve"> hectáreas. (</w:t>
      </w:r>
      <w:proofErr w:type="spellStart"/>
      <w:r>
        <w:rPr>
          <w:rFonts w:ascii="Times New Roman" w:hAnsi="Times New Roman" w:cs="Times New Roman"/>
          <w:sz w:val="24"/>
          <w:szCs w:val="24"/>
        </w:rPr>
        <w:t>Terridata</w:t>
      </w:r>
      <w:proofErr w:type="spellEnd"/>
      <w:r>
        <w:rPr>
          <w:rFonts w:ascii="Times New Roman" w:hAnsi="Times New Roman" w:cs="Times New Roman"/>
          <w:sz w:val="24"/>
          <w:szCs w:val="24"/>
        </w:rPr>
        <w:t>, 2021)</w:t>
      </w:r>
    </w:p>
    <w:p w14:paraId="14951F6A" w14:textId="554C3B86" w:rsidR="00AB22B0" w:rsidRPr="00B31774" w:rsidRDefault="00C96AFB" w:rsidP="00304DE3">
      <w:pPr>
        <w:pStyle w:val="Ttulo2"/>
        <w:spacing w:line="360" w:lineRule="auto"/>
        <w:rPr>
          <w:rFonts w:cs="Times New Roman"/>
          <w:sz w:val="24"/>
          <w:szCs w:val="24"/>
        </w:rPr>
      </w:pPr>
      <w:bookmarkStart w:id="33" w:name="_Toc6852310"/>
      <w:bookmarkStart w:id="34" w:name="_Toc89938972"/>
      <w:r w:rsidRPr="00B31774">
        <w:rPr>
          <w:rFonts w:cs="Times New Roman"/>
          <w:sz w:val="24"/>
          <w:szCs w:val="24"/>
        </w:rPr>
        <w:t>2.4</w:t>
      </w:r>
      <w:r w:rsidR="008B2592">
        <w:rPr>
          <w:rFonts w:cs="Times New Roman"/>
          <w:sz w:val="24"/>
          <w:szCs w:val="24"/>
        </w:rPr>
        <w:t xml:space="preserve"> </w:t>
      </w:r>
      <w:r w:rsidR="00AB22B0" w:rsidRPr="00B31774">
        <w:rPr>
          <w:rFonts w:cs="Times New Roman"/>
          <w:sz w:val="24"/>
          <w:szCs w:val="24"/>
        </w:rPr>
        <w:t>Concentración propiedad de la tierra</w:t>
      </w:r>
      <w:bookmarkEnd w:id="33"/>
      <w:bookmarkEnd w:id="34"/>
    </w:p>
    <w:p w14:paraId="751381F7" w14:textId="20F411F0" w:rsidR="00AB22B0" w:rsidRDefault="003C7300" w:rsidP="00260CFE">
      <w:pPr>
        <w:spacing w:before="240" w:line="360" w:lineRule="auto"/>
        <w:jc w:val="both"/>
        <w:rPr>
          <w:rFonts w:ascii="Times New Roman" w:hAnsi="Times New Roman" w:cs="Times New Roman"/>
          <w:sz w:val="24"/>
          <w:szCs w:val="24"/>
        </w:rPr>
      </w:pPr>
      <w:r>
        <w:rPr>
          <w:rFonts w:ascii="Times New Roman" w:hAnsi="Times New Roman" w:cs="Times New Roman"/>
          <w:sz w:val="24"/>
          <w:szCs w:val="24"/>
        </w:rPr>
        <w:t xml:space="preserve">En el municipio de Florencia las formas de tenencia de la tierra predominantes son de pequeña propiedad bajo posesión con documentos y con mano de obra familiar, que es la </w:t>
      </w:r>
      <w:r w:rsidR="00EE21A2">
        <w:rPr>
          <w:rFonts w:ascii="Times New Roman" w:hAnsi="Times New Roman" w:cs="Times New Roman"/>
          <w:sz w:val="24"/>
          <w:szCs w:val="24"/>
        </w:rPr>
        <w:t>más</w:t>
      </w:r>
      <w:r>
        <w:rPr>
          <w:rFonts w:ascii="Times New Roman" w:hAnsi="Times New Roman" w:cs="Times New Roman"/>
          <w:sz w:val="24"/>
          <w:szCs w:val="24"/>
        </w:rPr>
        <w:t xml:space="preserve"> empleada en la producción agropecuaria ocupando más del 80% de la superficie total del municipio. (EOT, Florencia)</w:t>
      </w:r>
    </w:p>
    <w:p w14:paraId="4E2FBCF1" w14:textId="1C014147" w:rsidR="003C7300" w:rsidRPr="00A96DEA" w:rsidRDefault="003C7300" w:rsidP="00260CFE">
      <w:pPr>
        <w:spacing w:line="360" w:lineRule="auto"/>
        <w:jc w:val="both"/>
        <w:rPr>
          <w:rFonts w:ascii="Times New Roman" w:hAnsi="Times New Roman" w:cs="Times New Roman"/>
          <w:sz w:val="24"/>
          <w:szCs w:val="24"/>
        </w:rPr>
      </w:pPr>
      <w:r>
        <w:rPr>
          <w:rFonts w:ascii="Times New Roman" w:hAnsi="Times New Roman" w:cs="Times New Roman"/>
          <w:sz w:val="24"/>
          <w:szCs w:val="24"/>
        </w:rPr>
        <w:t>Los tamaños de los predios en el municipio son pequeños y representan un 83,5% del total de la superficie y corresponden a las veredas La Esperanza, Yunguillas, Angosturas, Las Cuchillas, El Avión, Los Árboles, Bellavista, El Placer, El Diviso, El Campo, El Hato y Cuchilla del Hato. La forma de posesión bajo documentos está directamente ligada con el tamaño de los predios, ya que los de menor extensión entre cero y diez hectáreas son las que presentan este tipo de problema, para el caso de los predios medianos y grandes cuentan con escrituras debidamente registradas que garantizan un respaldo legal de propiedad. (EOT; Florencia)</w:t>
      </w:r>
    </w:p>
    <w:p w14:paraId="086DE86E" w14:textId="1FDA1D39" w:rsidR="00AB22B0" w:rsidRPr="00B31774" w:rsidRDefault="00C96AFB" w:rsidP="00304DE3">
      <w:pPr>
        <w:pStyle w:val="Ttulo2"/>
        <w:spacing w:line="360" w:lineRule="auto"/>
        <w:rPr>
          <w:rFonts w:cs="Times New Roman"/>
          <w:sz w:val="24"/>
          <w:szCs w:val="24"/>
        </w:rPr>
      </w:pPr>
      <w:bookmarkStart w:id="35" w:name="_Toc6852311"/>
      <w:bookmarkStart w:id="36" w:name="_Toc89938973"/>
      <w:r w:rsidRPr="00B31774">
        <w:rPr>
          <w:rFonts w:cs="Times New Roman"/>
          <w:sz w:val="24"/>
          <w:szCs w:val="24"/>
        </w:rPr>
        <w:t>2.5</w:t>
      </w:r>
      <w:r w:rsidR="008B2592">
        <w:rPr>
          <w:rFonts w:cs="Times New Roman"/>
          <w:sz w:val="24"/>
          <w:szCs w:val="24"/>
        </w:rPr>
        <w:t xml:space="preserve"> </w:t>
      </w:r>
      <w:r w:rsidR="00AB22B0" w:rsidRPr="00B31774">
        <w:rPr>
          <w:rFonts w:cs="Times New Roman"/>
          <w:sz w:val="24"/>
          <w:szCs w:val="24"/>
        </w:rPr>
        <w:t xml:space="preserve">Conflictos </w:t>
      </w:r>
      <w:bookmarkEnd w:id="35"/>
      <w:r w:rsidR="003405BD" w:rsidRPr="00B31774">
        <w:rPr>
          <w:rFonts w:cs="Times New Roman"/>
          <w:sz w:val="24"/>
          <w:szCs w:val="24"/>
        </w:rPr>
        <w:t>socioambientales</w:t>
      </w:r>
      <w:bookmarkEnd w:id="36"/>
    </w:p>
    <w:p w14:paraId="77B44E50" w14:textId="0C7869C5" w:rsidR="008F180A" w:rsidRDefault="008F180A" w:rsidP="00260CFE">
      <w:pPr>
        <w:spacing w:before="240" w:line="360" w:lineRule="auto"/>
        <w:jc w:val="both"/>
        <w:rPr>
          <w:rFonts w:ascii="Times New Roman" w:hAnsi="Times New Roman" w:cs="Times New Roman"/>
          <w:sz w:val="24"/>
          <w:szCs w:val="24"/>
        </w:rPr>
      </w:pPr>
      <w:r w:rsidRPr="003C7300">
        <w:rPr>
          <w:rFonts w:ascii="Times New Roman" w:hAnsi="Times New Roman" w:cs="Times New Roman"/>
          <w:sz w:val="24"/>
          <w:szCs w:val="24"/>
        </w:rPr>
        <w:t>Pese al gran número de afluentes existentes en el Cauca, el cambio climático se suma a un reto ya existente en el Departamento en torno a la disponibilidad de agua en las fuentes hídricas.</w:t>
      </w:r>
      <w:r w:rsidR="003C7300" w:rsidRPr="003C7300">
        <w:rPr>
          <w:rFonts w:ascii="Times New Roman" w:hAnsi="Times New Roman" w:cs="Times New Roman"/>
          <w:sz w:val="24"/>
          <w:szCs w:val="24"/>
        </w:rPr>
        <w:t xml:space="preserve"> </w:t>
      </w:r>
      <w:r w:rsidRPr="003C7300">
        <w:rPr>
          <w:rFonts w:ascii="Times New Roman" w:hAnsi="Times New Roman" w:cs="Times New Roman"/>
          <w:sz w:val="24"/>
          <w:szCs w:val="24"/>
        </w:rPr>
        <w:t xml:space="preserve">El abastecimiento del recurso hídrico en el Departamento es hoy uno de los aspectos más críticos del cambio climático, tanto para el abastecimiento humano como para el desarrollo productivo. </w:t>
      </w:r>
      <w:r w:rsidRPr="003C7300">
        <w:rPr>
          <w:rFonts w:ascii="Times New Roman" w:hAnsi="Times New Roman" w:cs="Times New Roman"/>
          <w:sz w:val="24"/>
          <w:szCs w:val="24"/>
        </w:rPr>
        <w:lastRenderedPageBreak/>
        <w:t>Según el Plan Departamental de Aguas existen cuatro municipios con una tendencia alta a sufrir de limitaciones por disponibilidad hídrica, Mercaderes, Florencia, Popayán y Caloto.</w:t>
      </w:r>
    </w:p>
    <w:p w14:paraId="2501E563" w14:textId="06C188A8" w:rsidR="00164DC3" w:rsidRPr="003C7300" w:rsidRDefault="003C7300" w:rsidP="00260CFE">
      <w:pPr>
        <w:spacing w:before="240" w:line="360" w:lineRule="auto"/>
        <w:jc w:val="both"/>
        <w:rPr>
          <w:rFonts w:ascii="Times New Roman" w:hAnsi="Times New Roman" w:cs="Times New Roman"/>
          <w:sz w:val="24"/>
          <w:szCs w:val="24"/>
        </w:rPr>
      </w:pPr>
      <w:r>
        <w:rPr>
          <w:rFonts w:ascii="Times New Roman" w:hAnsi="Times New Roman" w:cs="Times New Roman"/>
          <w:sz w:val="24"/>
          <w:szCs w:val="24"/>
        </w:rPr>
        <w:t>El municipio tiene además problemas de remoción en masa debido en parte a los procesos de deforestaci</w:t>
      </w:r>
      <w:r w:rsidR="00164DC3">
        <w:rPr>
          <w:rFonts w:ascii="Times New Roman" w:hAnsi="Times New Roman" w:cs="Times New Roman"/>
          <w:sz w:val="24"/>
          <w:szCs w:val="24"/>
        </w:rPr>
        <w:t>ón y zonas de laderas, presenta problemas de contaminación de las fuentes hídricas por descarga de aguas residuales de viviendas rurales y en otras instancias por agroquímicos utilizados en las actividades agropecuarias. (EOT, Florencia)</w:t>
      </w:r>
    </w:p>
    <w:p w14:paraId="0C535D38" w14:textId="49A456D1" w:rsidR="00AB22B0" w:rsidRDefault="00C96AFB" w:rsidP="00260CFE">
      <w:pPr>
        <w:pStyle w:val="Ttulo2"/>
        <w:spacing w:before="240" w:line="360" w:lineRule="auto"/>
        <w:rPr>
          <w:rFonts w:cs="Times New Roman"/>
          <w:sz w:val="24"/>
          <w:szCs w:val="24"/>
        </w:rPr>
      </w:pPr>
      <w:bookmarkStart w:id="37" w:name="_Toc6852312"/>
      <w:bookmarkStart w:id="38" w:name="_Toc89938974"/>
      <w:r w:rsidRPr="00B31774">
        <w:rPr>
          <w:rFonts w:cs="Times New Roman"/>
          <w:sz w:val="24"/>
          <w:szCs w:val="24"/>
        </w:rPr>
        <w:t xml:space="preserve">2.6 </w:t>
      </w:r>
      <w:r w:rsidR="00AB22B0" w:rsidRPr="00B31774">
        <w:rPr>
          <w:rFonts w:cs="Times New Roman"/>
          <w:sz w:val="24"/>
          <w:szCs w:val="24"/>
        </w:rPr>
        <w:t>Víctimas y grupos vulnerables</w:t>
      </w:r>
      <w:bookmarkEnd w:id="37"/>
      <w:bookmarkEnd w:id="38"/>
    </w:p>
    <w:p w14:paraId="643F139B" w14:textId="2F0ADDA1" w:rsidR="00D04958" w:rsidRPr="00D04958" w:rsidRDefault="00D04958" w:rsidP="00260CFE">
      <w:pPr>
        <w:spacing w:before="240" w:line="360" w:lineRule="auto"/>
        <w:jc w:val="both"/>
        <w:rPr>
          <w:rFonts w:ascii="Times New Roman" w:hAnsi="Times New Roman" w:cs="Times New Roman"/>
          <w:sz w:val="24"/>
          <w:szCs w:val="24"/>
        </w:rPr>
      </w:pPr>
      <w:r w:rsidRPr="00D04958">
        <w:rPr>
          <w:rFonts w:ascii="Times New Roman" w:hAnsi="Times New Roman" w:cs="Times New Roman"/>
          <w:sz w:val="24"/>
          <w:szCs w:val="24"/>
        </w:rPr>
        <w:t>Actualmente, el municipio de Florencia cuenta con un promedio de 1654 víctimas del conflicto armado, La mayor concentración de víctimas reconocidas en el municipio se encuentran en el rango de edad de 29 a 60 años. (UARIV; 2020)</w:t>
      </w:r>
    </w:p>
    <w:p w14:paraId="40632979" w14:textId="4A47DD58" w:rsidR="00D157FE" w:rsidRPr="00260CFE" w:rsidRDefault="00ED17F0" w:rsidP="00260CFE">
      <w:pPr>
        <w:spacing w:before="240" w:line="360" w:lineRule="auto"/>
        <w:jc w:val="both"/>
        <w:rPr>
          <w:rFonts w:ascii="Times New Roman" w:hAnsi="Times New Roman" w:cs="Times New Roman"/>
          <w:sz w:val="24"/>
          <w:szCs w:val="24"/>
        </w:rPr>
      </w:pPr>
      <w:r>
        <w:rPr>
          <w:rFonts w:ascii="Times New Roman" w:hAnsi="Times New Roman" w:cs="Times New Roman"/>
          <w:sz w:val="24"/>
          <w:szCs w:val="24"/>
        </w:rPr>
        <w:t xml:space="preserve">Frente al acumulado de personas víctimas según hechos </w:t>
      </w:r>
      <w:proofErr w:type="spellStart"/>
      <w:r>
        <w:rPr>
          <w:rFonts w:ascii="Times New Roman" w:hAnsi="Times New Roman" w:cs="Times New Roman"/>
          <w:sz w:val="24"/>
          <w:szCs w:val="24"/>
        </w:rPr>
        <w:t>victimizantes</w:t>
      </w:r>
      <w:proofErr w:type="spellEnd"/>
      <w:r>
        <w:rPr>
          <w:rFonts w:ascii="Times New Roman" w:hAnsi="Times New Roman" w:cs="Times New Roman"/>
          <w:sz w:val="24"/>
          <w:szCs w:val="24"/>
        </w:rPr>
        <w:t xml:space="preserve"> según la Dirección para la acción integral contra minas antipersonas datos 1990-2017 se tiene un registro </w:t>
      </w:r>
      <w:r w:rsidR="00C4603C">
        <w:rPr>
          <w:rFonts w:ascii="Times New Roman" w:hAnsi="Times New Roman" w:cs="Times New Roman"/>
          <w:sz w:val="24"/>
          <w:szCs w:val="24"/>
        </w:rPr>
        <w:t>de 1</w:t>
      </w:r>
      <w:r>
        <w:rPr>
          <w:rFonts w:ascii="Times New Roman" w:hAnsi="Times New Roman" w:cs="Times New Roman"/>
          <w:sz w:val="24"/>
          <w:szCs w:val="24"/>
        </w:rPr>
        <w:t xml:space="preserve"> persona</w:t>
      </w:r>
      <w:r w:rsidR="00C4603C">
        <w:rPr>
          <w:rFonts w:ascii="Times New Roman" w:hAnsi="Times New Roman" w:cs="Times New Roman"/>
          <w:sz w:val="24"/>
          <w:szCs w:val="24"/>
        </w:rPr>
        <w:t xml:space="preserve"> víctima</w:t>
      </w:r>
      <w:r>
        <w:rPr>
          <w:rFonts w:ascii="Times New Roman" w:hAnsi="Times New Roman" w:cs="Times New Roman"/>
          <w:sz w:val="24"/>
          <w:szCs w:val="24"/>
        </w:rPr>
        <w:t xml:space="preserve">, también se cuenta con registro de las personas que han sufrido hechos de desplazamiento forzado, información suministrada por la Unidad para la Atención y Reparación integral a las víctimas 1984 -2017 que registraron un total de </w:t>
      </w:r>
      <w:r w:rsidR="00C4603C">
        <w:rPr>
          <w:rFonts w:ascii="Times New Roman" w:hAnsi="Times New Roman" w:cs="Times New Roman"/>
          <w:sz w:val="24"/>
          <w:szCs w:val="24"/>
        </w:rPr>
        <w:t>43</w:t>
      </w:r>
      <w:r>
        <w:rPr>
          <w:rFonts w:ascii="Times New Roman" w:hAnsi="Times New Roman" w:cs="Times New Roman"/>
          <w:sz w:val="24"/>
          <w:szCs w:val="24"/>
        </w:rPr>
        <w:t xml:space="preserve"> personas desplazadas en el municipio, en este caso el número de personas que llegaron al municipio por este mismo hecho fueron </w:t>
      </w:r>
      <w:r w:rsidR="00C4603C">
        <w:rPr>
          <w:rFonts w:ascii="Times New Roman" w:hAnsi="Times New Roman" w:cs="Times New Roman"/>
          <w:sz w:val="24"/>
          <w:szCs w:val="24"/>
        </w:rPr>
        <w:t>1.310</w:t>
      </w:r>
      <w:r w:rsidR="00E23247">
        <w:rPr>
          <w:rFonts w:ascii="Times New Roman" w:hAnsi="Times New Roman" w:cs="Times New Roman"/>
          <w:sz w:val="24"/>
          <w:szCs w:val="24"/>
        </w:rPr>
        <w:t>.</w:t>
      </w:r>
    </w:p>
    <w:p w14:paraId="691BF3E1" w14:textId="42036671" w:rsidR="00AB22B0" w:rsidRDefault="00C96AFB" w:rsidP="00260CFE">
      <w:pPr>
        <w:pStyle w:val="Ttulo2"/>
        <w:spacing w:before="240" w:line="360" w:lineRule="auto"/>
        <w:rPr>
          <w:rFonts w:cs="Times New Roman"/>
          <w:sz w:val="24"/>
          <w:szCs w:val="24"/>
          <w:lang w:val="es-ES"/>
        </w:rPr>
      </w:pPr>
      <w:bookmarkStart w:id="39" w:name="_Toc6852313"/>
      <w:bookmarkStart w:id="40" w:name="_Toc89938975"/>
      <w:r w:rsidRPr="00B31774">
        <w:rPr>
          <w:rFonts w:cs="Times New Roman"/>
          <w:sz w:val="24"/>
          <w:szCs w:val="24"/>
          <w:lang w:val="es-ES"/>
        </w:rPr>
        <w:t xml:space="preserve">2.7 </w:t>
      </w:r>
      <w:r w:rsidR="00AB22B0" w:rsidRPr="00B31774">
        <w:rPr>
          <w:rFonts w:cs="Times New Roman"/>
          <w:sz w:val="24"/>
          <w:szCs w:val="24"/>
          <w:lang w:val="es-ES"/>
        </w:rPr>
        <w:t>Presencia Integral del Estado – PIET</w:t>
      </w:r>
      <w:bookmarkEnd w:id="39"/>
      <w:bookmarkEnd w:id="40"/>
    </w:p>
    <w:p w14:paraId="5B962CA2" w14:textId="2ED4C584" w:rsidR="005812E9" w:rsidRPr="008779F3" w:rsidRDefault="00B36D5E" w:rsidP="008779F3">
      <w:pPr>
        <w:widowControl w:val="0"/>
        <w:spacing w:before="240" w:line="360" w:lineRule="auto"/>
        <w:jc w:val="both"/>
        <w:rPr>
          <w:rFonts w:ascii="Times New Roman" w:hAnsi="Times New Roman" w:cs="Times New Roman"/>
          <w:sz w:val="24"/>
          <w:szCs w:val="24"/>
          <w:lang w:val="es-ES"/>
        </w:rPr>
      </w:pPr>
      <w:r w:rsidRPr="00B36D5E">
        <w:rPr>
          <w:rFonts w:ascii="Times New Roman" w:hAnsi="Times New Roman" w:cs="Times New Roman"/>
          <w:sz w:val="24"/>
          <w:szCs w:val="24"/>
          <w:lang w:val="es-ES"/>
        </w:rPr>
        <w:t>Dentro del marco jurídico nacional, las entidades territoriales locales como en el caso del Municipio, está obligada a cumplir un papel fundamental, en la implementación de las políticas, los planes, programas y proyectos para la atención a víctimas.</w:t>
      </w:r>
    </w:p>
    <w:p w14:paraId="77029C7F" w14:textId="6BA2D3FF" w:rsidR="00D04958" w:rsidRPr="00D04958" w:rsidRDefault="00D04958" w:rsidP="00B36D5E">
      <w:pPr>
        <w:widowControl w:val="0"/>
        <w:spacing w:line="360" w:lineRule="auto"/>
        <w:jc w:val="both"/>
        <w:rPr>
          <w:rFonts w:ascii="Times New Roman" w:hAnsi="Times New Roman" w:cs="Times New Roman"/>
          <w:sz w:val="24"/>
          <w:szCs w:val="24"/>
          <w:lang w:val="es-ES"/>
        </w:rPr>
      </w:pPr>
      <w:r w:rsidRPr="00D04958">
        <w:rPr>
          <w:rFonts w:ascii="Times New Roman" w:hAnsi="Times New Roman" w:cs="Times New Roman"/>
          <w:sz w:val="24"/>
          <w:szCs w:val="24"/>
        </w:rPr>
        <w:t xml:space="preserve">El municipio viene trabajando en el cumplimiento de la Ley 1448 de 2011, también conocida como Ley de Víctimas y Restitución de Tierras, en materia de atención, asistencia y reparación integral a partir de las funciones que han fijado la Constitución Política de Colombia y las leyes que regulan la materia. De esta manera, el gobierno nacional ha trabajado de manera articulada con la administración municipal, quienes han implementado planes, programas y proyectos que </w:t>
      </w:r>
      <w:r w:rsidRPr="00D04958">
        <w:rPr>
          <w:rFonts w:ascii="Times New Roman" w:hAnsi="Times New Roman" w:cs="Times New Roman"/>
          <w:sz w:val="24"/>
          <w:szCs w:val="24"/>
        </w:rPr>
        <w:lastRenderedPageBreak/>
        <w:t xml:space="preserve">conducen a la superación del estado de vulnerabilidad social y económica de </w:t>
      </w:r>
      <w:r w:rsidR="005812E9" w:rsidRPr="00D04958">
        <w:rPr>
          <w:rFonts w:ascii="Times New Roman" w:hAnsi="Times New Roman" w:cs="Times New Roman"/>
          <w:sz w:val="24"/>
          <w:szCs w:val="24"/>
        </w:rPr>
        <w:t>las víctimas</w:t>
      </w:r>
      <w:r w:rsidRPr="00D04958">
        <w:rPr>
          <w:rFonts w:ascii="Times New Roman" w:hAnsi="Times New Roman" w:cs="Times New Roman"/>
          <w:sz w:val="24"/>
          <w:szCs w:val="24"/>
        </w:rPr>
        <w:t xml:space="preserve"> para obtener reparación integral por el hecho </w:t>
      </w:r>
      <w:proofErr w:type="spellStart"/>
      <w:r w:rsidRPr="00D04958">
        <w:rPr>
          <w:rFonts w:ascii="Times New Roman" w:hAnsi="Times New Roman" w:cs="Times New Roman"/>
          <w:sz w:val="24"/>
          <w:szCs w:val="24"/>
        </w:rPr>
        <w:t>victimizante</w:t>
      </w:r>
      <w:proofErr w:type="spellEnd"/>
      <w:r w:rsidRPr="00D04958">
        <w:rPr>
          <w:rFonts w:ascii="Times New Roman" w:hAnsi="Times New Roman" w:cs="Times New Roman"/>
          <w:sz w:val="24"/>
          <w:szCs w:val="24"/>
        </w:rPr>
        <w:t xml:space="preserve"> sufrido.</w:t>
      </w:r>
      <w:r>
        <w:rPr>
          <w:rFonts w:ascii="Times New Roman" w:hAnsi="Times New Roman" w:cs="Times New Roman"/>
          <w:sz w:val="24"/>
          <w:szCs w:val="24"/>
        </w:rPr>
        <w:t xml:space="preserve"> (PDM, Florencia 2020-2023)</w:t>
      </w:r>
    </w:p>
    <w:p w14:paraId="56A3BE02" w14:textId="4E15C980" w:rsidR="00AB22B0" w:rsidRPr="004B2E2B" w:rsidRDefault="00AB22B0" w:rsidP="00304DE3">
      <w:pPr>
        <w:spacing w:line="360" w:lineRule="auto"/>
        <w:jc w:val="both"/>
        <w:rPr>
          <w:rFonts w:ascii="Times New Roman" w:hAnsi="Times New Roman" w:cs="Times New Roman"/>
          <w:strike/>
          <w:sz w:val="24"/>
          <w:szCs w:val="24"/>
          <w:lang w:val="es-ES"/>
        </w:rPr>
      </w:pPr>
    </w:p>
    <w:p w14:paraId="62BD27FE" w14:textId="77777777" w:rsidR="00AB22B0" w:rsidRPr="00A96DEA" w:rsidRDefault="00AB22B0" w:rsidP="00304DE3">
      <w:pPr>
        <w:spacing w:line="360" w:lineRule="auto"/>
        <w:jc w:val="both"/>
        <w:rPr>
          <w:rFonts w:ascii="Times New Roman" w:hAnsi="Times New Roman" w:cs="Times New Roman"/>
          <w:sz w:val="24"/>
          <w:szCs w:val="24"/>
          <w:lang w:val="es-ES"/>
        </w:rPr>
      </w:pPr>
      <w:r w:rsidRPr="00A96DEA">
        <w:rPr>
          <w:rFonts w:ascii="Times New Roman" w:hAnsi="Times New Roman" w:cs="Times New Roman"/>
          <w:sz w:val="24"/>
          <w:szCs w:val="24"/>
          <w:lang w:val="es-ES"/>
        </w:rPr>
        <w:br w:type="page"/>
      </w:r>
    </w:p>
    <w:p w14:paraId="0DB4303D" w14:textId="73F63D5B" w:rsidR="00AB22B0" w:rsidRPr="00A96DEA" w:rsidRDefault="00AB22B0" w:rsidP="00260CFE">
      <w:pPr>
        <w:pStyle w:val="Ttulo1"/>
        <w:spacing w:after="240" w:line="360" w:lineRule="auto"/>
        <w:jc w:val="both"/>
        <w:rPr>
          <w:rFonts w:cs="Times New Roman"/>
        </w:rPr>
      </w:pPr>
      <w:bookmarkStart w:id="41" w:name="_Toc6852314"/>
      <w:bookmarkStart w:id="42" w:name="_Toc89938976"/>
      <w:bookmarkStart w:id="43" w:name="_Toc5649722"/>
      <w:bookmarkStart w:id="44" w:name="_Toc5654791"/>
      <w:r w:rsidRPr="00A96DEA">
        <w:rPr>
          <w:rFonts w:cs="Times New Roman"/>
        </w:rPr>
        <w:lastRenderedPageBreak/>
        <w:t xml:space="preserve">3. </w:t>
      </w:r>
      <w:r w:rsidRPr="00A96DEA">
        <w:rPr>
          <w:rFonts w:cs="Times New Roman"/>
          <w:sz w:val="24"/>
          <w:szCs w:val="24"/>
        </w:rPr>
        <w:t xml:space="preserve">CARACTERIZACIÓN SOCIODEMOGRÁFICA DE LA POBLACIÓN VÍCTIMA MUNICIPIO </w:t>
      </w:r>
      <w:bookmarkEnd w:id="41"/>
      <w:r w:rsidR="004B2E2B">
        <w:rPr>
          <w:rFonts w:cs="Times New Roman"/>
          <w:sz w:val="24"/>
          <w:szCs w:val="24"/>
        </w:rPr>
        <w:t xml:space="preserve">DE </w:t>
      </w:r>
      <w:r w:rsidR="00D069AF">
        <w:rPr>
          <w:rFonts w:cs="Times New Roman"/>
          <w:sz w:val="24"/>
          <w:szCs w:val="24"/>
        </w:rPr>
        <w:t>FLORENCIA</w:t>
      </w:r>
      <w:bookmarkEnd w:id="42"/>
    </w:p>
    <w:p w14:paraId="4D044610" w14:textId="76531493" w:rsidR="00AB22B0" w:rsidRPr="00A96DEA" w:rsidRDefault="00AB22B0" w:rsidP="00260CFE">
      <w:pPr>
        <w:spacing w:after="240"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En esta sección se presentan los resultados obtenidos de la encuesta “Caracterización con Enfoque de Goce Efectivo de Derechos”, aplicada a la población víctima del conflicto armado en el </w:t>
      </w:r>
      <w:r w:rsidR="008B2592">
        <w:rPr>
          <w:rFonts w:ascii="Times New Roman" w:hAnsi="Times New Roman" w:cs="Times New Roman"/>
          <w:sz w:val="24"/>
          <w:szCs w:val="24"/>
        </w:rPr>
        <w:t>m</w:t>
      </w:r>
      <w:r w:rsidRPr="00A96DEA">
        <w:rPr>
          <w:rFonts w:ascii="Times New Roman" w:hAnsi="Times New Roman" w:cs="Times New Roman"/>
          <w:sz w:val="24"/>
          <w:szCs w:val="24"/>
        </w:rPr>
        <w:t xml:space="preserve">unicipio de </w:t>
      </w:r>
      <w:r w:rsidR="00D069AF">
        <w:rPr>
          <w:rFonts w:ascii="Times New Roman" w:hAnsi="Times New Roman" w:cs="Times New Roman"/>
          <w:sz w:val="24"/>
          <w:szCs w:val="24"/>
        </w:rPr>
        <w:t>Florencia</w:t>
      </w:r>
      <w:r w:rsidRPr="00A96DEA">
        <w:rPr>
          <w:rFonts w:ascii="Times New Roman" w:hAnsi="Times New Roman" w:cs="Times New Roman"/>
          <w:sz w:val="24"/>
          <w:szCs w:val="24"/>
        </w:rPr>
        <w:t xml:space="preserve"> en el año </w:t>
      </w:r>
      <w:r w:rsidR="008B2592">
        <w:rPr>
          <w:rFonts w:ascii="Times New Roman" w:hAnsi="Times New Roman" w:cs="Times New Roman"/>
          <w:sz w:val="24"/>
          <w:szCs w:val="24"/>
        </w:rPr>
        <w:t>2019</w:t>
      </w:r>
      <w:r w:rsidRPr="00A96DEA">
        <w:rPr>
          <w:rFonts w:ascii="Times New Roman" w:hAnsi="Times New Roman" w:cs="Times New Roman"/>
          <w:sz w:val="24"/>
          <w:szCs w:val="24"/>
        </w:rPr>
        <w:t xml:space="preserve">. </w:t>
      </w:r>
      <w:r w:rsidR="005812E9" w:rsidRPr="00DA44E6">
        <w:rPr>
          <w:rFonts w:ascii="Times New Roman" w:hAnsi="Times New Roman" w:cs="Times New Roman"/>
          <w:sz w:val="24"/>
          <w:szCs w:val="24"/>
        </w:rPr>
        <w:t xml:space="preserve">En este ejercicio se consideraron un total de </w:t>
      </w:r>
      <w:r w:rsidR="00C4141C">
        <w:rPr>
          <w:rFonts w:ascii="Times New Roman" w:hAnsi="Times New Roman" w:cs="Times New Roman"/>
          <w:sz w:val="24"/>
          <w:szCs w:val="24"/>
        </w:rPr>
        <w:t xml:space="preserve">682 </w:t>
      </w:r>
      <w:r w:rsidR="005812E9" w:rsidRPr="00DA44E6">
        <w:rPr>
          <w:rFonts w:ascii="Times New Roman" w:hAnsi="Times New Roman" w:cs="Times New Roman"/>
          <w:sz w:val="24"/>
          <w:szCs w:val="24"/>
        </w:rPr>
        <w:t xml:space="preserve">personas que respondieron a los módulos de datos básicos, educación, salud, rehabilitación, fuerza de trabajo y perfil sociolaboral que corresponden a un total de </w:t>
      </w:r>
      <w:r w:rsidR="00C4141C">
        <w:rPr>
          <w:rFonts w:ascii="Times New Roman" w:hAnsi="Times New Roman" w:cs="Times New Roman"/>
          <w:sz w:val="24"/>
          <w:szCs w:val="24"/>
        </w:rPr>
        <w:t>198</w:t>
      </w:r>
      <w:r w:rsidR="005812E9" w:rsidRPr="00DA44E6">
        <w:rPr>
          <w:rFonts w:ascii="Times New Roman" w:hAnsi="Times New Roman" w:cs="Times New Roman"/>
          <w:sz w:val="24"/>
          <w:szCs w:val="24"/>
        </w:rPr>
        <w:t xml:space="preserve"> hogares que respondieron a los módulos de identificación, características de la vivienda, derecho al retorno y reubicaciones, reunificación familiar, alimentación y acceso al territorio. Se resalta que hay módulos que se indagaron tanto a nivel de hogares como a nivel individual</w:t>
      </w:r>
      <w:r w:rsidRPr="00A96DEA">
        <w:rPr>
          <w:rFonts w:ascii="Times New Roman" w:hAnsi="Times New Roman" w:cs="Times New Roman"/>
          <w:sz w:val="24"/>
          <w:szCs w:val="24"/>
        </w:rPr>
        <w:t xml:space="preserve">. </w:t>
      </w:r>
    </w:p>
    <w:p w14:paraId="0E68C1F4" w14:textId="6C493799" w:rsidR="00AB22B0" w:rsidRPr="002609CE" w:rsidRDefault="00AB22B0" w:rsidP="00304DE3">
      <w:pPr>
        <w:pStyle w:val="Ttulo2"/>
        <w:spacing w:line="360" w:lineRule="auto"/>
        <w:rPr>
          <w:rFonts w:cs="Times New Roman"/>
          <w:sz w:val="24"/>
          <w:szCs w:val="24"/>
        </w:rPr>
      </w:pPr>
      <w:bookmarkStart w:id="45" w:name="_Toc6852315"/>
      <w:bookmarkStart w:id="46" w:name="_Toc89938977"/>
      <w:r w:rsidRPr="002609CE">
        <w:rPr>
          <w:rFonts w:cs="Times New Roman"/>
          <w:sz w:val="24"/>
          <w:szCs w:val="24"/>
        </w:rPr>
        <w:t xml:space="preserve">3.1. Análisis de microdatos para el Municipio de </w:t>
      </w:r>
      <w:bookmarkEnd w:id="45"/>
      <w:r w:rsidR="00D069AF">
        <w:rPr>
          <w:rFonts w:cs="Times New Roman"/>
          <w:sz w:val="24"/>
          <w:szCs w:val="24"/>
        </w:rPr>
        <w:t>Florencia</w:t>
      </w:r>
      <w:bookmarkEnd w:id="46"/>
    </w:p>
    <w:p w14:paraId="5AD9075C" w14:textId="77777777" w:rsidR="00C4141C" w:rsidRPr="00DA44E6" w:rsidRDefault="00C4141C" w:rsidP="00C4141C">
      <w:pPr>
        <w:spacing w:line="360" w:lineRule="auto"/>
        <w:jc w:val="both"/>
        <w:rPr>
          <w:rFonts w:ascii="Times New Roman" w:hAnsi="Times New Roman" w:cs="Times New Roman"/>
          <w:sz w:val="24"/>
          <w:szCs w:val="24"/>
        </w:rPr>
      </w:pPr>
      <w:r w:rsidRPr="002E2701">
        <w:rPr>
          <w:rFonts w:ascii="Times New Roman" w:hAnsi="Times New Roman" w:cs="Times New Roman"/>
          <w:sz w:val="24"/>
          <w:szCs w:val="24"/>
        </w:rPr>
        <w:t>El instrumento recoge la información de diversas preguntas organizados en múltiples capítulos para recopilar información sobre los derechos que se deben garantizar en el marco de la Ley de Víctimas, entre ellas se busca identificar la composición actual de los hogares con al menos una víctima del conflicto armado interno incluida en el registro de víctimas (RUV).</w:t>
      </w:r>
      <w:r w:rsidRPr="00DA44E6">
        <w:rPr>
          <w:rFonts w:ascii="Times New Roman" w:hAnsi="Times New Roman" w:cs="Times New Roman"/>
          <w:sz w:val="24"/>
          <w:szCs w:val="24"/>
        </w:rPr>
        <w:t xml:space="preserve"> </w:t>
      </w:r>
    </w:p>
    <w:p w14:paraId="2AD354CD" w14:textId="0339A91B" w:rsidR="00AB22B0" w:rsidRPr="00A96DEA" w:rsidRDefault="00AB22B0" w:rsidP="00304DE3">
      <w:pPr>
        <w:pStyle w:val="Descripcin"/>
        <w:spacing w:line="360" w:lineRule="auto"/>
        <w:rPr>
          <w:rFonts w:cs="Times New Roman"/>
          <w:color w:val="auto"/>
        </w:rPr>
      </w:pPr>
      <w:bookmarkStart w:id="47" w:name="_Toc5424187"/>
      <w:bookmarkStart w:id="48" w:name="_Toc6852342"/>
      <w:bookmarkStart w:id="49" w:name="_Toc89938994"/>
      <w:bookmarkEnd w:id="43"/>
      <w:bookmarkEnd w:id="44"/>
      <w:r w:rsidRPr="00A96DEA">
        <w:rPr>
          <w:rFonts w:cs="Times New Roman"/>
          <w:color w:val="auto"/>
        </w:rPr>
        <w:t xml:space="preserve">Gráfico </w:t>
      </w:r>
      <w:r w:rsidR="008B2592">
        <w:rPr>
          <w:rFonts w:cs="Times New Roman"/>
          <w:color w:val="auto"/>
        </w:rPr>
        <w:t>6</w:t>
      </w:r>
      <w:r w:rsidRPr="00A96DEA">
        <w:rPr>
          <w:rFonts w:cs="Times New Roman"/>
          <w:color w:val="auto"/>
        </w:rPr>
        <w:t>. Zona de Residencia</w:t>
      </w:r>
      <w:bookmarkEnd w:id="47"/>
      <w:bookmarkEnd w:id="48"/>
      <w:r w:rsidR="00565C22">
        <w:rPr>
          <w:rStyle w:val="Refdenotaalpie"/>
          <w:rFonts w:cs="Times New Roman"/>
          <w:color w:val="auto"/>
        </w:rPr>
        <w:footnoteReference w:id="2"/>
      </w:r>
      <w:bookmarkEnd w:id="49"/>
    </w:p>
    <w:p w14:paraId="08690289" w14:textId="121A47C1" w:rsidR="00AB22B0" w:rsidRPr="00A96DEA" w:rsidRDefault="00676DD8" w:rsidP="00304DE3">
      <w:pPr>
        <w:spacing w:line="360" w:lineRule="auto"/>
        <w:jc w:val="center"/>
        <w:rPr>
          <w:rFonts w:ascii="Times New Roman" w:hAnsi="Times New Roman" w:cs="Times New Roman"/>
          <w:sz w:val="24"/>
          <w:szCs w:val="24"/>
        </w:rPr>
      </w:pPr>
      <w:r>
        <w:rPr>
          <w:noProof/>
        </w:rPr>
        <w:drawing>
          <wp:inline distT="0" distB="0" distL="0" distR="0" wp14:anchorId="153F6592" wp14:editId="64CBA3D3">
            <wp:extent cx="4051300" cy="2089150"/>
            <wp:effectExtent l="0" t="0" r="6350" b="6350"/>
            <wp:docPr id="3" name="Gráfico 3">
              <a:extLst xmlns:a="http://schemas.openxmlformats.org/drawingml/2006/main">
                <a:ext uri="{FF2B5EF4-FFF2-40B4-BE49-F238E27FC236}">
                  <a16:creationId xmlns:a16="http://schemas.microsoft.com/office/drawing/2014/main" id="{3646C13A-0F2C-44B1-8253-B01E8DFB44C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3F92EEE0" w14:textId="0857878A"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EA63DE"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w:t>
      </w:r>
      <w:bookmarkStart w:id="50" w:name="_Toc5424188"/>
      <w:r w:rsidR="00565C22">
        <w:rPr>
          <w:rFonts w:ascii="Times New Roman" w:hAnsi="Times New Roman" w:cs="Times New Roman"/>
          <w:sz w:val="20"/>
          <w:szCs w:val="24"/>
        </w:rPr>
        <w:t>2019</w:t>
      </w:r>
    </w:p>
    <w:p w14:paraId="6DDFE4B0" w14:textId="77777777" w:rsidR="00C4141C" w:rsidRDefault="00C4141C" w:rsidP="001E25DE">
      <w:pPr>
        <w:spacing w:after="240" w:line="360" w:lineRule="auto"/>
        <w:jc w:val="both"/>
        <w:rPr>
          <w:rFonts w:ascii="Times New Roman" w:hAnsi="Times New Roman" w:cs="Times New Roman"/>
          <w:sz w:val="24"/>
          <w:szCs w:val="24"/>
        </w:rPr>
      </w:pPr>
    </w:p>
    <w:p w14:paraId="37769E29" w14:textId="74AD844B" w:rsidR="006146F2" w:rsidRPr="008B2592" w:rsidRDefault="00C4141C" w:rsidP="00C4141C">
      <w:pPr>
        <w:spacing w:before="240"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De acuerdo con la encuesta de la UARIV, para el año </w:t>
      </w:r>
      <w:r>
        <w:rPr>
          <w:rFonts w:ascii="Times New Roman" w:hAnsi="Times New Roman" w:cs="Times New Roman"/>
          <w:sz w:val="24"/>
          <w:szCs w:val="24"/>
        </w:rPr>
        <w:t>2019</w:t>
      </w:r>
      <w:r w:rsidRPr="00A96DEA">
        <w:rPr>
          <w:rFonts w:ascii="Times New Roman" w:hAnsi="Times New Roman" w:cs="Times New Roman"/>
          <w:sz w:val="24"/>
          <w:szCs w:val="24"/>
        </w:rPr>
        <w:t xml:space="preserve"> en el </w:t>
      </w:r>
      <w:r>
        <w:rPr>
          <w:rFonts w:ascii="Times New Roman" w:hAnsi="Times New Roman" w:cs="Times New Roman"/>
          <w:sz w:val="24"/>
          <w:szCs w:val="24"/>
        </w:rPr>
        <w:t>m</w:t>
      </w:r>
      <w:r w:rsidRPr="00A96DEA">
        <w:rPr>
          <w:rFonts w:ascii="Times New Roman" w:hAnsi="Times New Roman" w:cs="Times New Roman"/>
          <w:sz w:val="24"/>
          <w:szCs w:val="24"/>
        </w:rPr>
        <w:t xml:space="preserve">unicipio de </w:t>
      </w:r>
      <w:r>
        <w:rPr>
          <w:rFonts w:ascii="Times New Roman" w:hAnsi="Times New Roman" w:cs="Times New Roman"/>
          <w:sz w:val="24"/>
          <w:szCs w:val="24"/>
        </w:rPr>
        <w:t>Florencia</w:t>
      </w:r>
      <w:r w:rsidRPr="00A96DEA">
        <w:rPr>
          <w:rFonts w:ascii="Times New Roman" w:hAnsi="Times New Roman" w:cs="Times New Roman"/>
          <w:sz w:val="24"/>
          <w:szCs w:val="24"/>
        </w:rPr>
        <w:t xml:space="preserve"> la población víctima se encuentra localizada principalmente en </w:t>
      </w:r>
      <w:r>
        <w:rPr>
          <w:rFonts w:ascii="Times New Roman" w:hAnsi="Times New Roman" w:cs="Times New Roman"/>
          <w:sz w:val="24"/>
          <w:szCs w:val="24"/>
        </w:rPr>
        <w:t xml:space="preserve">el área definida como rural disperso </w:t>
      </w:r>
      <w:r w:rsidRPr="00A96DEA">
        <w:rPr>
          <w:rFonts w:ascii="Times New Roman" w:hAnsi="Times New Roman" w:cs="Times New Roman"/>
          <w:sz w:val="24"/>
          <w:szCs w:val="24"/>
        </w:rPr>
        <w:t xml:space="preserve">con un </w:t>
      </w:r>
      <w:r>
        <w:rPr>
          <w:rFonts w:ascii="Times New Roman" w:hAnsi="Times New Roman" w:cs="Times New Roman"/>
          <w:sz w:val="24"/>
          <w:szCs w:val="24"/>
        </w:rPr>
        <w:t>66%.</w:t>
      </w:r>
      <w:r w:rsidRPr="00A96DEA">
        <w:rPr>
          <w:rFonts w:ascii="Times New Roman" w:hAnsi="Times New Roman" w:cs="Times New Roman"/>
          <w:sz w:val="24"/>
          <w:szCs w:val="24"/>
        </w:rPr>
        <w:t xml:space="preserve"> </w:t>
      </w:r>
      <w:r w:rsidR="008B2592" w:rsidRPr="008B2592">
        <w:rPr>
          <w:rFonts w:ascii="Times New Roman" w:hAnsi="Times New Roman" w:cs="Times New Roman"/>
          <w:sz w:val="24"/>
          <w:szCs w:val="24"/>
        </w:rPr>
        <w:t>Tan solo el 24% de la población encuestada vive en la cabecera municipal el 10</w:t>
      </w:r>
      <w:r w:rsidR="001E25DE">
        <w:rPr>
          <w:rFonts w:ascii="Times New Roman" w:hAnsi="Times New Roman" w:cs="Times New Roman"/>
          <w:sz w:val="24"/>
          <w:szCs w:val="24"/>
        </w:rPr>
        <w:t>%</w:t>
      </w:r>
      <w:r w:rsidR="008B2592" w:rsidRPr="008B2592">
        <w:rPr>
          <w:rFonts w:ascii="Times New Roman" w:hAnsi="Times New Roman" w:cs="Times New Roman"/>
          <w:sz w:val="24"/>
          <w:szCs w:val="24"/>
        </w:rPr>
        <w:t xml:space="preserve"> en el centro poblado. </w:t>
      </w:r>
      <w:r w:rsidR="001E25DE">
        <w:rPr>
          <w:rFonts w:ascii="Times New Roman" w:hAnsi="Times New Roman" w:cs="Times New Roman"/>
          <w:sz w:val="24"/>
          <w:szCs w:val="24"/>
        </w:rPr>
        <w:t xml:space="preserve">Este resultado es muy pertinente para las acciones política pública para vivienda digna y la titulación de predios orientadas sobre todo a viviendas rurales. </w:t>
      </w:r>
    </w:p>
    <w:p w14:paraId="4DD38594" w14:textId="2F888166" w:rsidR="00AB22B0" w:rsidRPr="00A96DEA" w:rsidRDefault="00AB22B0" w:rsidP="00304DE3">
      <w:pPr>
        <w:pStyle w:val="Descripcin"/>
        <w:spacing w:line="360" w:lineRule="auto"/>
        <w:rPr>
          <w:rFonts w:cs="Times New Roman"/>
          <w:color w:val="auto"/>
        </w:rPr>
      </w:pPr>
      <w:bookmarkStart w:id="51" w:name="_Toc6852343"/>
      <w:bookmarkStart w:id="52" w:name="_Toc89938995"/>
      <w:r w:rsidRPr="00A96DEA">
        <w:rPr>
          <w:rFonts w:cs="Times New Roman"/>
          <w:color w:val="auto"/>
        </w:rPr>
        <w:t xml:space="preserve">Gráfico </w:t>
      </w:r>
      <w:r w:rsidR="008B2592">
        <w:rPr>
          <w:rFonts w:cs="Times New Roman"/>
          <w:color w:val="auto"/>
        </w:rPr>
        <w:t>7</w:t>
      </w:r>
      <w:r w:rsidRPr="00A96DEA">
        <w:rPr>
          <w:rFonts w:cs="Times New Roman"/>
          <w:color w:val="auto"/>
        </w:rPr>
        <w:t>. Distribución de la población por edad y sexo</w:t>
      </w:r>
      <w:bookmarkEnd w:id="50"/>
      <w:bookmarkEnd w:id="51"/>
      <w:bookmarkEnd w:id="52"/>
    </w:p>
    <w:p w14:paraId="297C805C" w14:textId="4EA79B80" w:rsidR="00AB22B0" w:rsidRPr="00A96DEA" w:rsidRDefault="00565C22" w:rsidP="00304DE3">
      <w:pPr>
        <w:spacing w:line="360" w:lineRule="auto"/>
        <w:jc w:val="center"/>
        <w:rPr>
          <w:rFonts w:ascii="Times New Roman" w:hAnsi="Times New Roman" w:cs="Times New Roman"/>
          <w:sz w:val="24"/>
          <w:szCs w:val="24"/>
        </w:rPr>
      </w:pPr>
      <w:r>
        <w:rPr>
          <w:noProof/>
        </w:rPr>
        <w:drawing>
          <wp:inline distT="0" distB="0" distL="0" distR="0" wp14:anchorId="0F0565BB" wp14:editId="483EC4F0">
            <wp:extent cx="4157663" cy="2881313"/>
            <wp:effectExtent l="0" t="0" r="0" b="0"/>
            <wp:docPr id="6" name="Gráfico 6">
              <a:extLst xmlns:a="http://schemas.openxmlformats.org/drawingml/2006/main">
                <a:ext uri="{FF2B5EF4-FFF2-40B4-BE49-F238E27FC236}">
                  <a16:creationId xmlns:a16="http://schemas.microsoft.com/office/drawing/2014/main" id="{14764990-C69D-4461-A88D-F2B4DAF7245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6519D44E" w14:textId="2A235611"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EA63DE"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w:t>
      </w:r>
      <w:r w:rsidR="00565C22">
        <w:rPr>
          <w:rFonts w:ascii="Times New Roman" w:hAnsi="Times New Roman" w:cs="Times New Roman"/>
          <w:sz w:val="20"/>
          <w:szCs w:val="24"/>
        </w:rPr>
        <w:t>2019</w:t>
      </w:r>
    </w:p>
    <w:p w14:paraId="21BC3AD2" w14:textId="5448DAF9" w:rsidR="008779F3" w:rsidRDefault="00C62CA5" w:rsidP="00304DE3">
      <w:pPr>
        <w:spacing w:line="360" w:lineRule="auto"/>
        <w:jc w:val="both"/>
        <w:rPr>
          <w:rFonts w:ascii="Times New Roman" w:hAnsi="Times New Roman" w:cs="Times New Roman"/>
          <w:sz w:val="24"/>
          <w:szCs w:val="24"/>
        </w:rPr>
      </w:pPr>
      <w:bookmarkStart w:id="53" w:name="_Toc5424189"/>
      <w:r w:rsidRPr="00C62CA5">
        <w:rPr>
          <w:rFonts w:ascii="Times New Roman" w:hAnsi="Times New Roman" w:cs="Times New Roman"/>
          <w:sz w:val="24"/>
          <w:szCs w:val="24"/>
        </w:rPr>
        <w:t xml:space="preserve">En términos generales, la distribución por edad de la población en estudio muestra una participación condensada en personas jóvenes, alcanzando su pico más alto en el rango de edad de </w:t>
      </w:r>
      <w:r>
        <w:rPr>
          <w:rFonts w:ascii="Times New Roman" w:hAnsi="Times New Roman" w:cs="Times New Roman"/>
          <w:sz w:val="24"/>
          <w:szCs w:val="24"/>
        </w:rPr>
        <w:t>11</w:t>
      </w:r>
      <w:r w:rsidRPr="00C62CA5">
        <w:rPr>
          <w:rFonts w:ascii="Times New Roman" w:hAnsi="Times New Roman" w:cs="Times New Roman"/>
          <w:sz w:val="24"/>
          <w:szCs w:val="24"/>
        </w:rPr>
        <w:t xml:space="preserve"> a </w:t>
      </w:r>
      <w:r>
        <w:rPr>
          <w:rFonts w:ascii="Times New Roman" w:hAnsi="Times New Roman" w:cs="Times New Roman"/>
          <w:sz w:val="24"/>
          <w:szCs w:val="24"/>
        </w:rPr>
        <w:t>1</w:t>
      </w:r>
      <w:r w:rsidRPr="00C62CA5">
        <w:rPr>
          <w:rFonts w:ascii="Times New Roman" w:hAnsi="Times New Roman" w:cs="Times New Roman"/>
          <w:sz w:val="24"/>
          <w:szCs w:val="24"/>
        </w:rPr>
        <w:t>5 años</w:t>
      </w:r>
      <w:r>
        <w:rPr>
          <w:rFonts w:ascii="Times New Roman" w:hAnsi="Times New Roman" w:cs="Times New Roman"/>
          <w:sz w:val="24"/>
          <w:szCs w:val="24"/>
        </w:rPr>
        <w:t xml:space="preserve"> para el caso de los </w:t>
      </w:r>
      <w:r w:rsidR="001E25DE">
        <w:rPr>
          <w:rFonts w:ascii="Times New Roman" w:hAnsi="Times New Roman" w:cs="Times New Roman"/>
          <w:sz w:val="24"/>
          <w:szCs w:val="24"/>
        </w:rPr>
        <w:t>varones.</w:t>
      </w:r>
      <w:r w:rsidRPr="00C62CA5">
        <w:rPr>
          <w:rFonts w:ascii="Times New Roman" w:hAnsi="Times New Roman" w:cs="Times New Roman"/>
          <w:sz w:val="24"/>
          <w:szCs w:val="24"/>
        </w:rPr>
        <w:t xml:space="preserve"> Al interior se presentan diferencias en género, la participación etaria de las mujeres logra rangos más amplios, con un punto máximo entre los 16 y los 25 años.  </w:t>
      </w:r>
    </w:p>
    <w:p w14:paraId="5C094D45" w14:textId="0A0556E8" w:rsidR="00AB22B0" w:rsidRDefault="00AB22B0" w:rsidP="00304DE3">
      <w:pPr>
        <w:pStyle w:val="Ttulo2"/>
        <w:spacing w:line="360" w:lineRule="auto"/>
        <w:rPr>
          <w:rFonts w:cs="Times New Roman"/>
          <w:sz w:val="24"/>
          <w:szCs w:val="24"/>
        </w:rPr>
      </w:pPr>
      <w:bookmarkStart w:id="54" w:name="_Toc5444146"/>
      <w:bookmarkStart w:id="55" w:name="_Toc6852316"/>
      <w:bookmarkStart w:id="56" w:name="_Toc89938978"/>
      <w:bookmarkEnd w:id="53"/>
      <w:r w:rsidRPr="002609CE">
        <w:rPr>
          <w:rFonts w:cs="Times New Roman"/>
          <w:sz w:val="24"/>
          <w:szCs w:val="24"/>
        </w:rPr>
        <w:t>3.2 Características Generales</w:t>
      </w:r>
      <w:bookmarkEnd w:id="54"/>
      <w:bookmarkEnd w:id="55"/>
      <w:bookmarkEnd w:id="56"/>
    </w:p>
    <w:p w14:paraId="09E3AA99" w14:textId="77777777" w:rsidR="008779F3" w:rsidRPr="008779F3" w:rsidRDefault="008779F3" w:rsidP="008779F3"/>
    <w:p w14:paraId="3397FC71" w14:textId="6B519A09" w:rsidR="00E94700" w:rsidRPr="00E94700" w:rsidRDefault="00E94700" w:rsidP="006E06E2">
      <w:pPr>
        <w:spacing w:before="240" w:line="360" w:lineRule="auto"/>
        <w:jc w:val="both"/>
        <w:rPr>
          <w:rFonts w:ascii="Times New Roman" w:hAnsi="Times New Roman" w:cs="Times New Roman"/>
          <w:sz w:val="24"/>
          <w:szCs w:val="24"/>
        </w:rPr>
      </w:pPr>
      <w:bookmarkStart w:id="57" w:name="_Hlk89938146"/>
      <w:r w:rsidRPr="00E94700">
        <w:rPr>
          <w:rFonts w:ascii="Times New Roman" w:hAnsi="Times New Roman" w:cs="Times New Roman"/>
          <w:sz w:val="24"/>
          <w:szCs w:val="24"/>
        </w:rPr>
        <w:lastRenderedPageBreak/>
        <w:t>La diferenciación de la población encuesta</w:t>
      </w:r>
      <w:r w:rsidR="00C4141C">
        <w:rPr>
          <w:rFonts w:ascii="Times New Roman" w:hAnsi="Times New Roman" w:cs="Times New Roman"/>
          <w:sz w:val="24"/>
          <w:szCs w:val="24"/>
        </w:rPr>
        <w:t>da</w:t>
      </w:r>
      <w:r w:rsidRPr="00E94700">
        <w:rPr>
          <w:rFonts w:ascii="Times New Roman" w:hAnsi="Times New Roman" w:cs="Times New Roman"/>
          <w:sz w:val="24"/>
          <w:szCs w:val="24"/>
        </w:rPr>
        <w:t xml:space="preserve"> por sexo permite identificar cuántos hombres y mujeres hay en la muestra, sin embargo, el instrumento aplicado por la UARIV </w:t>
      </w:r>
      <w:r w:rsidR="00C4141C">
        <w:rPr>
          <w:rFonts w:ascii="Times New Roman" w:hAnsi="Times New Roman" w:cs="Times New Roman"/>
          <w:sz w:val="24"/>
          <w:szCs w:val="24"/>
        </w:rPr>
        <w:t>e</w:t>
      </w:r>
      <w:r w:rsidR="00C4141C" w:rsidRPr="002E2701">
        <w:rPr>
          <w:rFonts w:ascii="Times New Roman" w:hAnsi="Times New Roman" w:cs="Times New Roman"/>
          <w:sz w:val="24"/>
          <w:szCs w:val="24"/>
        </w:rPr>
        <w:t>n la reciente versión se reformularon preguntas en cuanto a orientación sexual e identidades de género no hegemónicas</w:t>
      </w:r>
      <w:r w:rsidRPr="00E94700">
        <w:rPr>
          <w:rFonts w:ascii="Times New Roman" w:hAnsi="Times New Roman" w:cs="Times New Roman"/>
          <w:sz w:val="24"/>
          <w:szCs w:val="24"/>
        </w:rPr>
        <w:t xml:space="preserve">, esto permite </w:t>
      </w:r>
      <w:r>
        <w:rPr>
          <w:rFonts w:ascii="Times New Roman" w:hAnsi="Times New Roman" w:cs="Times New Roman"/>
          <w:sz w:val="24"/>
          <w:szCs w:val="24"/>
        </w:rPr>
        <w:t xml:space="preserve">ter en cuenta </w:t>
      </w:r>
      <w:r w:rsidR="006E06E2">
        <w:rPr>
          <w:rFonts w:ascii="Times New Roman" w:hAnsi="Times New Roman" w:cs="Times New Roman"/>
          <w:sz w:val="24"/>
          <w:szCs w:val="24"/>
        </w:rPr>
        <w:t>las diferentes denominaciones de género.</w:t>
      </w:r>
    </w:p>
    <w:p w14:paraId="201848D1" w14:textId="554A7ED0" w:rsidR="00AB22B0" w:rsidRPr="00A96DEA" w:rsidRDefault="00AB22B0" w:rsidP="00304DE3">
      <w:pPr>
        <w:pStyle w:val="Descripcin"/>
        <w:spacing w:line="360" w:lineRule="auto"/>
        <w:rPr>
          <w:rFonts w:cs="Times New Roman"/>
          <w:color w:val="auto"/>
        </w:rPr>
      </w:pPr>
      <w:bookmarkStart w:id="58" w:name="_Toc6852346"/>
      <w:bookmarkStart w:id="59" w:name="_Toc89938996"/>
      <w:bookmarkEnd w:id="57"/>
      <w:r w:rsidRPr="00A96DEA">
        <w:rPr>
          <w:rFonts w:cs="Times New Roman"/>
          <w:color w:val="auto"/>
        </w:rPr>
        <w:t xml:space="preserve">Gráfico </w:t>
      </w:r>
      <w:r w:rsidR="0083557C">
        <w:rPr>
          <w:rFonts w:cs="Times New Roman"/>
          <w:color w:val="auto"/>
        </w:rPr>
        <w:t>8</w:t>
      </w:r>
      <w:r w:rsidRPr="00A96DEA">
        <w:rPr>
          <w:rFonts w:cs="Times New Roman"/>
          <w:color w:val="auto"/>
        </w:rPr>
        <w:t>. Género con el que se identifica</w:t>
      </w:r>
      <w:bookmarkEnd w:id="58"/>
      <w:r w:rsidR="00565C22">
        <w:rPr>
          <w:rStyle w:val="Refdenotaalpie"/>
          <w:rFonts w:cs="Times New Roman"/>
          <w:color w:val="auto"/>
        </w:rPr>
        <w:footnoteReference w:id="3"/>
      </w:r>
      <w:bookmarkEnd w:id="59"/>
    </w:p>
    <w:p w14:paraId="5F7D2722" w14:textId="124B03B5" w:rsidR="00AB22B0" w:rsidRPr="00A96DEA" w:rsidRDefault="00565C22" w:rsidP="00304DE3">
      <w:pPr>
        <w:spacing w:line="360" w:lineRule="auto"/>
        <w:jc w:val="center"/>
        <w:rPr>
          <w:rFonts w:ascii="Times New Roman" w:hAnsi="Times New Roman" w:cs="Times New Roman"/>
          <w:sz w:val="24"/>
          <w:szCs w:val="24"/>
        </w:rPr>
      </w:pPr>
      <w:r>
        <w:rPr>
          <w:noProof/>
        </w:rPr>
        <w:drawing>
          <wp:inline distT="0" distB="0" distL="0" distR="0" wp14:anchorId="62DA01E8" wp14:editId="750F9CD0">
            <wp:extent cx="2809875" cy="1762125"/>
            <wp:effectExtent l="0" t="0" r="9525" b="9525"/>
            <wp:docPr id="10" name="Gráfico 10">
              <a:extLst xmlns:a="http://schemas.openxmlformats.org/drawingml/2006/main">
                <a:ext uri="{FF2B5EF4-FFF2-40B4-BE49-F238E27FC236}">
                  <a16:creationId xmlns:a16="http://schemas.microsoft.com/office/drawing/2014/main" id="{E00E503C-3231-4ECB-B759-02A4C522201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3CB7482C" w14:textId="0366B48E" w:rsidR="00AB22B0" w:rsidRDefault="00AB22B0" w:rsidP="00BE74F8">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B34F68" w:rsidRPr="00A96DEA">
        <w:rPr>
          <w:rFonts w:ascii="Times New Roman" w:hAnsi="Times New Roman" w:cs="Times New Roman"/>
          <w:sz w:val="20"/>
          <w:szCs w:val="24"/>
        </w:rPr>
        <w:t xml:space="preserve">proyecto </w:t>
      </w:r>
      <w:r w:rsidRPr="00A96DEA">
        <w:rPr>
          <w:rFonts w:ascii="Times New Roman" w:hAnsi="Times New Roman" w:cs="Times New Roman"/>
          <w:sz w:val="20"/>
          <w:szCs w:val="24"/>
        </w:rPr>
        <w:t xml:space="preserve">a partir de datos UARIV, </w:t>
      </w:r>
      <w:r w:rsidR="00974F77">
        <w:rPr>
          <w:rFonts w:ascii="Times New Roman" w:hAnsi="Times New Roman" w:cs="Times New Roman"/>
          <w:sz w:val="20"/>
          <w:szCs w:val="24"/>
        </w:rPr>
        <w:t>2019</w:t>
      </w:r>
    </w:p>
    <w:p w14:paraId="37B72FF4" w14:textId="72EB1C6A" w:rsidR="00C35A48" w:rsidRPr="006E06E2" w:rsidRDefault="006E06E2" w:rsidP="006E06E2">
      <w:pPr>
        <w:spacing w:line="360" w:lineRule="auto"/>
        <w:jc w:val="both"/>
        <w:rPr>
          <w:rFonts w:ascii="Times New Roman" w:hAnsi="Times New Roman" w:cs="Times New Roman"/>
          <w:sz w:val="24"/>
          <w:szCs w:val="24"/>
        </w:rPr>
      </w:pPr>
      <w:r w:rsidRPr="006E06E2">
        <w:rPr>
          <w:rFonts w:ascii="Times New Roman" w:hAnsi="Times New Roman" w:cs="Times New Roman"/>
          <w:sz w:val="24"/>
          <w:szCs w:val="24"/>
        </w:rPr>
        <w:t>En la gráfica anterior se evidencia que el 59% de la población encuestada se reconoce en el género masculino y el 42% en el género femenino. A diferencias de otros municipio</w:t>
      </w:r>
      <w:r>
        <w:rPr>
          <w:rFonts w:ascii="Times New Roman" w:hAnsi="Times New Roman" w:cs="Times New Roman"/>
          <w:sz w:val="24"/>
          <w:szCs w:val="24"/>
        </w:rPr>
        <w:t>s</w:t>
      </w:r>
      <w:r w:rsidRPr="006E06E2">
        <w:rPr>
          <w:rFonts w:ascii="Times New Roman" w:hAnsi="Times New Roman" w:cs="Times New Roman"/>
          <w:sz w:val="24"/>
          <w:szCs w:val="24"/>
        </w:rPr>
        <w:t xml:space="preserve"> en Florencia no hubo respuesta sobre tras identidades de género. </w:t>
      </w:r>
    </w:p>
    <w:p w14:paraId="5CD1C653" w14:textId="7D1E4BC8" w:rsidR="00C35A48" w:rsidRPr="00974F77" w:rsidRDefault="00974F77" w:rsidP="00974F77">
      <w:pPr>
        <w:pStyle w:val="Descripcin"/>
        <w:rPr>
          <w:color w:val="auto"/>
        </w:rPr>
      </w:pPr>
      <w:bookmarkStart w:id="60" w:name="_Toc89938997"/>
      <w:r w:rsidRPr="00974F77">
        <w:rPr>
          <w:color w:val="auto"/>
        </w:rPr>
        <w:t xml:space="preserve">Gráfico </w:t>
      </w:r>
      <w:r w:rsidR="0083557C">
        <w:rPr>
          <w:color w:val="auto"/>
        </w:rPr>
        <w:t>9</w:t>
      </w:r>
      <w:r w:rsidRPr="00974F77">
        <w:rPr>
          <w:color w:val="auto"/>
        </w:rPr>
        <w:t>.</w:t>
      </w:r>
      <w:r>
        <w:rPr>
          <w:color w:val="auto"/>
        </w:rPr>
        <w:t xml:space="preserve"> </w:t>
      </w:r>
      <w:proofErr w:type="spellStart"/>
      <w:r w:rsidR="005D0120" w:rsidRPr="00974F77">
        <w:rPr>
          <w:color w:val="auto"/>
        </w:rPr>
        <w:t>Autoreconocimiento</w:t>
      </w:r>
      <w:proofErr w:type="spellEnd"/>
      <w:r w:rsidR="005D0120" w:rsidRPr="00974F77">
        <w:rPr>
          <w:color w:val="auto"/>
        </w:rPr>
        <w:t xml:space="preserve"> étnico</w:t>
      </w:r>
      <w:bookmarkEnd w:id="60"/>
    </w:p>
    <w:p w14:paraId="2E659996" w14:textId="357626CF" w:rsidR="00C35A48" w:rsidRDefault="00C35A48" w:rsidP="00BE74F8">
      <w:pPr>
        <w:spacing w:line="360" w:lineRule="auto"/>
        <w:jc w:val="center"/>
        <w:rPr>
          <w:rFonts w:ascii="Times New Roman" w:hAnsi="Times New Roman" w:cs="Times New Roman"/>
          <w:sz w:val="24"/>
          <w:szCs w:val="24"/>
        </w:rPr>
      </w:pPr>
      <w:r>
        <w:rPr>
          <w:noProof/>
        </w:rPr>
        <w:drawing>
          <wp:inline distT="0" distB="0" distL="0" distR="0" wp14:anchorId="6322DA73" wp14:editId="24F4494C">
            <wp:extent cx="2863850" cy="1847850"/>
            <wp:effectExtent l="0" t="0" r="12700" b="0"/>
            <wp:docPr id="33" name="Gráfico 33">
              <a:extLst xmlns:a="http://schemas.openxmlformats.org/drawingml/2006/main">
                <a:ext uri="{FF2B5EF4-FFF2-40B4-BE49-F238E27FC236}">
                  <a16:creationId xmlns:a16="http://schemas.microsoft.com/office/drawing/2014/main" id="{2F848DB8-D97A-46A8-9F8B-62015548AA7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08B3E3C9" w14:textId="3BF81F9C" w:rsidR="005D0120" w:rsidRDefault="005D0120" w:rsidP="005D0120">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proyecto a partir de datos UARIV, </w:t>
      </w:r>
      <w:r>
        <w:rPr>
          <w:rFonts w:ascii="Times New Roman" w:hAnsi="Times New Roman" w:cs="Times New Roman"/>
          <w:sz w:val="20"/>
          <w:szCs w:val="24"/>
        </w:rPr>
        <w:t>2019</w:t>
      </w:r>
    </w:p>
    <w:p w14:paraId="38E182FB" w14:textId="6C498D7A" w:rsidR="00D64D5A" w:rsidRPr="00D64D5A" w:rsidRDefault="00D64D5A" w:rsidP="00D64D5A">
      <w:pPr>
        <w:spacing w:line="360" w:lineRule="auto"/>
        <w:jc w:val="both"/>
        <w:rPr>
          <w:rFonts w:ascii="Times New Roman" w:hAnsi="Times New Roman" w:cs="Times New Roman"/>
          <w:sz w:val="24"/>
          <w:szCs w:val="24"/>
        </w:rPr>
      </w:pPr>
      <w:r w:rsidRPr="00D64D5A">
        <w:rPr>
          <w:rFonts w:ascii="Times New Roman" w:hAnsi="Times New Roman" w:cs="Times New Roman"/>
          <w:sz w:val="24"/>
          <w:szCs w:val="24"/>
        </w:rPr>
        <w:lastRenderedPageBreak/>
        <w:t xml:space="preserve">Otro elemento importante de la encuesta es la pregunta por el reconocimiento étnico, en el municipio de Florencia. </w:t>
      </w:r>
      <w:r>
        <w:rPr>
          <w:rFonts w:ascii="Times New Roman" w:hAnsi="Times New Roman" w:cs="Times New Roman"/>
          <w:sz w:val="24"/>
          <w:szCs w:val="24"/>
        </w:rPr>
        <w:t xml:space="preserve">El 1,2% de las personas encuestadas manifestaron ser negro mulato o afrocolombiano, el restante 98.8% de la población no se reconoce dentro ninguna etnia. </w:t>
      </w:r>
    </w:p>
    <w:p w14:paraId="16DCD390" w14:textId="5CC56007" w:rsidR="00AB22B0" w:rsidRDefault="00AB22B0" w:rsidP="00304DE3">
      <w:pPr>
        <w:pStyle w:val="Ttulo2"/>
        <w:spacing w:line="360" w:lineRule="auto"/>
        <w:rPr>
          <w:rFonts w:cs="Times New Roman"/>
          <w:sz w:val="24"/>
          <w:szCs w:val="24"/>
        </w:rPr>
      </w:pPr>
      <w:bookmarkStart w:id="61" w:name="_Toc5444147"/>
      <w:bookmarkStart w:id="62" w:name="_Toc6852317"/>
      <w:bookmarkStart w:id="63" w:name="_Toc89938979"/>
      <w:r w:rsidRPr="002609CE">
        <w:rPr>
          <w:rFonts w:cs="Times New Roman"/>
          <w:sz w:val="24"/>
          <w:szCs w:val="24"/>
        </w:rPr>
        <w:t>3.3. Datos de la Vivienda</w:t>
      </w:r>
      <w:bookmarkStart w:id="64" w:name="_Toc5424192"/>
      <w:bookmarkEnd w:id="61"/>
      <w:bookmarkEnd w:id="62"/>
      <w:bookmarkEnd w:id="63"/>
    </w:p>
    <w:p w14:paraId="21CBFED7" w14:textId="679AFE01" w:rsidR="005245E8" w:rsidRPr="00392461" w:rsidRDefault="005245E8" w:rsidP="005245E8">
      <w:pPr>
        <w:spacing w:after="240" w:line="360" w:lineRule="auto"/>
        <w:jc w:val="both"/>
        <w:rPr>
          <w:rFonts w:ascii="Times New Roman" w:hAnsi="Times New Roman" w:cs="Times New Roman"/>
          <w:sz w:val="24"/>
          <w:szCs w:val="24"/>
        </w:rPr>
      </w:pPr>
      <w:r>
        <w:rPr>
          <w:rFonts w:ascii="Times New Roman" w:hAnsi="Times New Roman" w:cs="Times New Roman"/>
          <w:sz w:val="24"/>
          <w:szCs w:val="24"/>
        </w:rPr>
        <w:t xml:space="preserve">En términos generales, son dos los tipos de vivienda en los cuales residen los encuestados, las casas en primer lugar con el 92% en mención, y los </w:t>
      </w:r>
      <w:r w:rsidRPr="00392461">
        <w:rPr>
          <w:rFonts w:ascii="Times New Roman" w:hAnsi="Times New Roman" w:cs="Times New Roman"/>
          <w:sz w:val="24"/>
          <w:szCs w:val="24"/>
        </w:rPr>
        <w:t>cua</w:t>
      </w:r>
      <w:r>
        <w:rPr>
          <w:rFonts w:ascii="Times New Roman" w:hAnsi="Times New Roman" w:cs="Times New Roman"/>
          <w:sz w:val="24"/>
          <w:szCs w:val="24"/>
        </w:rPr>
        <w:t>r</w:t>
      </w:r>
      <w:r w:rsidRPr="00392461">
        <w:rPr>
          <w:rFonts w:ascii="Times New Roman" w:hAnsi="Times New Roman" w:cs="Times New Roman"/>
          <w:sz w:val="24"/>
          <w:szCs w:val="24"/>
        </w:rPr>
        <w:t>tos de inquilinato u otro tipo de estructura similar</w:t>
      </w:r>
      <w:r>
        <w:rPr>
          <w:rFonts w:ascii="Times New Roman" w:hAnsi="Times New Roman" w:cs="Times New Roman"/>
          <w:sz w:val="24"/>
          <w:szCs w:val="24"/>
        </w:rPr>
        <w:t xml:space="preserve"> en segundo lugar con el 7%.</w:t>
      </w:r>
    </w:p>
    <w:p w14:paraId="7B1BEE48" w14:textId="77777777" w:rsidR="005245E8" w:rsidRDefault="00AB22B0" w:rsidP="005245E8">
      <w:pPr>
        <w:pStyle w:val="Descripcin"/>
        <w:spacing w:line="360" w:lineRule="auto"/>
        <w:rPr>
          <w:rFonts w:cs="Times New Roman"/>
          <w:color w:val="auto"/>
        </w:rPr>
      </w:pPr>
      <w:bookmarkStart w:id="65" w:name="_Toc6852347"/>
      <w:bookmarkStart w:id="66" w:name="_Toc89938998"/>
      <w:r w:rsidRPr="00A96DEA">
        <w:rPr>
          <w:rFonts w:cs="Times New Roman"/>
          <w:color w:val="auto"/>
        </w:rPr>
        <w:t>Gráfico 1</w:t>
      </w:r>
      <w:r w:rsidR="0083557C">
        <w:rPr>
          <w:rFonts w:cs="Times New Roman"/>
          <w:color w:val="auto"/>
        </w:rPr>
        <w:t>0</w:t>
      </w:r>
      <w:r w:rsidRPr="00A96DEA">
        <w:rPr>
          <w:rFonts w:cs="Times New Roman"/>
          <w:color w:val="auto"/>
        </w:rPr>
        <w:t>. Tipo de vivienda</w:t>
      </w:r>
      <w:bookmarkEnd w:id="64"/>
      <w:bookmarkEnd w:id="65"/>
      <w:r w:rsidR="005245E8">
        <w:rPr>
          <w:rStyle w:val="Refdenotaalpie"/>
          <w:rFonts w:cs="Times New Roman"/>
          <w:color w:val="auto"/>
        </w:rPr>
        <w:footnoteReference w:id="4"/>
      </w:r>
      <w:bookmarkEnd w:id="66"/>
    </w:p>
    <w:p w14:paraId="5EB57BDF" w14:textId="03CD39D2" w:rsidR="00565C22" w:rsidRPr="00565C22" w:rsidRDefault="00565C22" w:rsidP="005D0120">
      <w:pPr>
        <w:jc w:val="center"/>
      </w:pPr>
      <w:r>
        <w:rPr>
          <w:noProof/>
        </w:rPr>
        <w:drawing>
          <wp:inline distT="0" distB="0" distL="0" distR="0" wp14:anchorId="732FD3E0" wp14:editId="159971CD">
            <wp:extent cx="4149725" cy="1943100"/>
            <wp:effectExtent l="0" t="0" r="3175" b="0"/>
            <wp:docPr id="14" name="Gráfico 14">
              <a:extLst xmlns:a="http://schemas.openxmlformats.org/drawingml/2006/main">
                <a:ext uri="{FF2B5EF4-FFF2-40B4-BE49-F238E27FC236}">
                  <a16:creationId xmlns:a16="http://schemas.microsoft.com/office/drawing/2014/main" id="{0D604E83-929A-4F0A-AB46-813DFF255CA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30888675" w14:textId="4C6CDF38" w:rsidR="00AB22B0" w:rsidRPr="00A96DEA" w:rsidRDefault="00AB22B0" w:rsidP="00304DE3">
      <w:pPr>
        <w:spacing w:line="360" w:lineRule="auto"/>
        <w:jc w:val="center"/>
        <w:rPr>
          <w:rFonts w:ascii="Times New Roman" w:hAnsi="Times New Roman" w:cs="Times New Roman"/>
          <w:sz w:val="20"/>
          <w:szCs w:val="24"/>
        </w:rPr>
      </w:pPr>
      <w:bookmarkStart w:id="67" w:name="_Toc5424260"/>
      <w:r w:rsidRPr="00A96DEA">
        <w:rPr>
          <w:rFonts w:ascii="Times New Roman" w:hAnsi="Times New Roman" w:cs="Times New Roman"/>
          <w:sz w:val="20"/>
          <w:szCs w:val="24"/>
        </w:rPr>
        <w:t xml:space="preserve">Fuente: Elaboración </w:t>
      </w:r>
      <w:r w:rsidR="00BB4052"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w:t>
      </w:r>
      <w:r w:rsidR="00565C22">
        <w:rPr>
          <w:rFonts w:ascii="Times New Roman" w:hAnsi="Times New Roman" w:cs="Times New Roman"/>
          <w:sz w:val="20"/>
          <w:szCs w:val="24"/>
        </w:rPr>
        <w:t>2019</w:t>
      </w:r>
    </w:p>
    <w:p w14:paraId="71886789" w14:textId="1E4BE291" w:rsidR="00AB22B0" w:rsidRDefault="00AB22B0" w:rsidP="00B00BCA">
      <w:pPr>
        <w:pStyle w:val="Sinespaciado"/>
      </w:pPr>
      <w:bookmarkStart w:id="68" w:name="_Toc6852380"/>
      <w:bookmarkStart w:id="69" w:name="_Toc89939020"/>
      <w:r w:rsidRPr="00A96DEA">
        <w:t xml:space="preserve">Tabla </w:t>
      </w:r>
      <w:r w:rsidR="005D0120">
        <w:t>1</w:t>
      </w:r>
      <w:r w:rsidRPr="00A96DEA">
        <w:t>. Características de la Vivienda</w:t>
      </w:r>
      <w:bookmarkEnd w:id="67"/>
      <w:bookmarkEnd w:id="68"/>
      <w:r w:rsidR="00153A63">
        <w:rPr>
          <w:rStyle w:val="Refdenotaalpie"/>
        </w:rPr>
        <w:footnoteReference w:id="5"/>
      </w:r>
      <w:bookmarkEnd w:id="69"/>
    </w:p>
    <w:tbl>
      <w:tblPr>
        <w:tblW w:w="7230" w:type="dxa"/>
        <w:jc w:val="center"/>
        <w:tblCellMar>
          <w:left w:w="70" w:type="dxa"/>
          <w:right w:w="70" w:type="dxa"/>
        </w:tblCellMar>
        <w:tblLook w:val="04A0" w:firstRow="1" w:lastRow="0" w:firstColumn="1" w:lastColumn="0" w:noHBand="0" w:noVBand="1"/>
      </w:tblPr>
      <w:tblGrid>
        <w:gridCol w:w="1116"/>
        <w:gridCol w:w="4696"/>
        <w:gridCol w:w="1418"/>
      </w:tblGrid>
      <w:tr w:rsidR="00153A63" w:rsidRPr="00C04999" w14:paraId="2451BA1B" w14:textId="77777777" w:rsidTr="005D0120">
        <w:trPr>
          <w:trHeight w:val="300"/>
          <w:jc w:val="center"/>
        </w:trPr>
        <w:tc>
          <w:tcPr>
            <w:tcW w:w="5812" w:type="dxa"/>
            <w:gridSpan w:val="2"/>
            <w:tcBorders>
              <w:top w:val="single" w:sz="4" w:space="0" w:color="auto"/>
              <w:left w:val="single" w:sz="4" w:space="0" w:color="auto"/>
              <w:bottom w:val="single" w:sz="4" w:space="0" w:color="auto"/>
              <w:right w:val="single" w:sz="4" w:space="0" w:color="auto"/>
            </w:tcBorders>
            <w:shd w:val="clear" w:color="000000" w:fill="305496"/>
            <w:noWrap/>
            <w:vAlign w:val="bottom"/>
            <w:hideMark/>
          </w:tcPr>
          <w:p w14:paraId="11225426" w14:textId="77777777" w:rsidR="00153A63" w:rsidRPr="00C04999" w:rsidRDefault="00153A63" w:rsidP="00153A63">
            <w:pPr>
              <w:spacing w:after="0" w:line="240" w:lineRule="auto"/>
              <w:jc w:val="center"/>
              <w:rPr>
                <w:rFonts w:ascii="Times New Roman" w:eastAsia="Times New Roman" w:hAnsi="Times New Roman" w:cs="Times New Roman"/>
                <w:b/>
                <w:bCs/>
                <w:color w:val="FFFFFF"/>
                <w:lang w:eastAsia="es-CO"/>
              </w:rPr>
            </w:pPr>
            <w:r w:rsidRPr="00C04999">
              <w:rPr>
                <w:rFonts w:ascii="Times New Roman" w:eastAsia="Times New Roman" w:hAnsi="Times New Roman" w:cs="Times New Roman"/>
                <w:b/>
                <w:bCs/>
                <w:color w:val="FFFFFF"/>
                <w:lang w:eastAsia="es-CO"/>
              </w:rPr>
              <w:t> </w:t>
            </w:r>
          </w:p>
        </w:tc>
        <w:tc>
          <w:tcPr>
            <w:tcW w:w="1418" w:type="dxa"/>
            <w:tcBorders>
              <w:top w:val="nil"/>
              <w:left w:val="nil"/>
              <w:bottom w:val="single" w:sz="4" w:space="0" w:color="auto"/>
              <w:right w:val="single" w:sz="4" w:space="0" w:color="auto"/>
            </w:tcBorders>
            <w:shd w:val="clear" w:color="000000" w:fill="305496"/>
            <w:noWrap/>
            <w:vAlign w:val="bottom"/>
            <w:hideMark/>
          </w:tcPr>
          <w:p w14:paraId="6D02ED2D" w14:textId="77777777" w:rsidR="00153A63" w:rsidRPr="00C04999" w:rsidRDefault="00153A63" w:rsidP="00153A63">
            <w:pPr>
              <w:spacing w:after="0" w:line="240" w:lineRule="auto"/>
              <w:jc w:val="center"/>
              <w:rPr>
                <w:rFonts w:ascii="Times New Roman" w:eastAsia="Times New Roman" w:hAnsi="Times New Roman" w:cs="Times New Roman"/>
                <w:b/>
                <w:bCs/>
                <w:color w:val="FFFFFF"/>
                <w:lang w:eastAsia="es-CO"/>
              </w:rPr>
            </w:pPr>
            <w:r w:rsidRPr="00C04999">
              <w:rPr>
                <w:rFonts w:ascii="Times New Roman" w:eastAsia="Times New Roman" w:hAnsi="Times New Roman" w:cs="Times New Roman"/>
                <w:b/>
                <w:bCs/>
                <w:color w:val="FFFFFF"/>
                <w:lang w:eastAsia="es-CO"/>
              </w:rPr>
              <w:t xml:space="preserve">Participación </w:t>
            </w:r>
          </w:p>
        </w:tc>
      </w:tr>
      <w:tr w:rsidR="00153A63" w:rsidRPr="00C04999" w14:paraId="7EB2C3F0" w14:textId="77777777" w:rsidTr="005D0120">
        <w:trPr>
          <w:trHeight w:val="315"/>
          <w:jc w:val="center"/>
        </w:trPr>
        <w:tc>
          <w:tcPr>
            <w:tcW w:w="11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E5D60DE" w14:textId="77777777" w:rsidR="00153A63" w:rsidRPr="00C04999" w:rsidRDefault="00153A63" w:rsidP="00153A63">
            <w:pPr>
              <w:spacing w:after="0" w:line="240" w:lineRule="auto"/>
              <w:jc w:val="center"/>
              <w:rPr>
                <w:rFonts w:ascii="Times New Roman" w:eastAsia="Times New Roman" w:hAnsi="Times New Roman" w:cs="Times New Roman"/>
                <w:b/>
                <w:bCs/>
                <w:color w:val="000000"/>
                <w:lang w:eastAsia="es-CO"/>
              </w:rPr>
            </w:pPr>
            <w:r w:rsidRPr="00C04999">
              <w:rPr>
                <w:rFonts w:ascii="Times New Roman" w:eastAsia="Times New Roman" w:hAnsi="Times New Roman" w:cs="Times New Roman"/>
                <w:b/>
                <w:bCs/>
                <w:color w:val="000000"/>
                <w:lang w:eastAsia="es-CO"/>
              </w:rPr>
              <w:t>Paredes</w:t>
            </w:r>
          </w:p>
        </w:tc>
        <w:tc>
          <w:tcPr>
            <w:tcW w:w="4696" w:type="dxa"/>
            <w:tcBorders>
              <w:top w:val="nil"/>
              <w:left w:val="nil"/>
              <w:bottom w:val="single" w:sz="4" w:space="0" w:color="auto"/>
              <w:right w:val="single" w:sz="4" w:space="0" w:color="auto"/>
            </w:tcBorders>
            <w:shd w:val="clear" w:color="auto" w:fill="auto"/>
            <w:vAlign w:val="center"/>
            <w:hideMark/>
          </w:tcPr>
          <w:p w14:paraId="0F5A144B" w14:textId="77777777" w:rsidR="00153A63" w:rsidRPr="00C04999" w:rsidRDefault="00153A63" w:rsidP="00153A63">
            <w:pPr>
              <w:spacing w:after="0" w:line="240" w:lineRule="auto"/>
              <w:rPr>
                <w:rFonts w:ascii="Times New Roman" w:eastAsia="Times New Roman" w:hAnsi="Times New Roman" w:cs="Times New Roman"/>
                <w:lang w:eastAsia="es-CO"/>
              </w:rPr>
            </w:pPr>
            <w:r w:rsidRPr="00C04999">
              <w:rPr>
                <w:rFonts w:ascii="Times New Roman" w:eastAsia="Times New Roman" w:hAnsi="Times New Roman" w:cs="Times New Roman"/>
                <w:lang w:eastAsia="es-CO"/>
              </w:rPr>
              <w:t>Ladrillo, Bloque, material prefabricado, piedra</w:t>
            </w:r>
          </w:p>
        </w:tc>
        <w:tc>
          <w:tcPr>
            <w:tcW w:w="1418" w:type="dxa"/>
            <w:tcBorders>
              <w:top w:val="nil"/>
              <w:left w:val="nil"/>
              <w:bottom w:val="single" w:sz="4" w:space="0" w:color="auto"/>
              <w:right w:val="single" w:sz="4" w:space="0" w:color="auto"/>
            </w:tcBorders>
            <w:shd w:val="clear" w:color="auto" w:fill="auto"/>
            <w:noWrap/>
            <w:vAlign w:val="bottom"/>
            <w:hideMark/>
          </w:tcPr>
          <w:p w14:paraId="0DC94D9A" w14:textId="77777777" w:rsidR="00153A63" w:rsidRPr="00C04999" w:rsidRDefault="00153A63" w:rsidP="00153A63">
            <w:pPr>
              <w:spacing w:after="0" w:line="240" w:lineRule="auto"/>
              <w:jc w:val="center"/>
              <w:rPr>
                <w:rFonts w:ascii="Times New Roman" w:eastAsia="Times New Roman" w:hAnsi="Times New Roman" w:cs="Times New Roman"/>
                <w:color w:val="000000"/>
                <w:lang w:eastAsia="es-CO"/>
              </w:rPr>
            </w:pPr>
            <w:r w:rsidRPr="00C04999">
              <w:rPr>
                <w:rFonts w:ascii="Times New Roman" w:eastAsia="Times New Roman" w:hAnsi="Times New Roman" w:cs="Times New Roman"/>
                <w:color w:val="000000"/>
                <w:lang w:eastAsia="es-CO"/>
              </w:rPr>
              <w:t>42%</w:t>
            </w:r>
          </w:p>
        </w:tc>
      </w:tr>
      <w:tr w:rsidR="00153A63" w:rsidRPr="00C04999" w14:paraId="04FCCF1B" w14:textId="77777777" w:rsidTr="005D0120">
        <w:trPr>
          <w:trHeight w:val="315"/>
          <w:jc w:val="center"/>
        </w:trPr>
        <w:tc>
          <w:tcPr>
            <w:tcW w:w="1116" w:type="dxa"/>
            <w:vMerge/>
            <w:tcBorders>
              <w:top w:val="nil"/>
              <w:left w:val="single" w:sz="4" w:space="0" w:color="auto"/>
              <w:bottom w:val="single" w:sz="4" w:space="0" w:color="auto"/>
              <w:right w:val="single" w:sz="4" w:space="0" w:color="auto"/>
            </w:tcBorders>
            <w:vAlign w:val="center"/>
            <w:hideMark/>
          </w:tcPr>
          <w:p w14:paraId="2B13DAD4" w14:textId="77777777" w:rsidR="00153A63" w:rsidRPr="00C04999" w:rsidRDefault="00153A63" w:rsidP="00153A63">
            <w:pPr>
              <w:spacing w:after="0" w:line="240" w:lineRule="auto"/>
              <w:rPr>
                <w:rFonts w:ascii="Times New Roman" w:eastAsia="Times New Roman" w:hAnsi="Times New Roman" w:cs="Times New Roman"/>
                <w:b/>
                <w:bCs/>
                <w:color w:val="000000"/>
                <w:lang w:eastAsia="es-CO"/>
              </w:rPr>
            </w:pPr>
          </w:p>
        </w:tc>
        <w:tc>
          <w:tcPr>
            <w:tcW w:w="4696" w:type="dxa"/>
            <w:tcBorders>
              <w:top w:val="nil"/>
              <w:left w:val="nil"/>
              <w:bottom w:val="single" w:sz="4" w:space="0" w:color="auto"/>
              <w:right w:val="single" w:sz="4" w:space="0" w:color="auto"/>
            </w:tcBorders>
            <w:shd w:val="clear" w:color="000000" w:fill="E7E6E6"/>
            <w:vAlign w:val="center"/>
            <w:hideMark/>
          </w:tcPr>
          <w:p w14:paraId="33BECE9C" w14:textId="77777777" w:rsidR="00153A63" w:rsidRPr="00C04999" w:rsidRDefault="00153A63" w:rsidP="00153A63">
            <w:pPr>
              <w:spacing w:after="0" w:line="240" w:lineRule="auto"/>
              <w:rPr>
                <w:rFonts w:ascii="Times New Roman" w:eastAsia="Times New Roman" w:hAnsi="Times New Roman" w:cs="Times New Roman"/>
                <w:lang w:eastAsia="es-CO"/>
              </w:rPr>
            </w:pPr>
            <w:r w:rsidRPr="00C04999">
              <w:rPr>
                <w:rFonts w:ascii="Times New Roman" w:eastAsia="Times New Roman" w:hAnsi="Times New Roman" w:cs="Times New Roman"/>
                <w:lang w:eastAsia="es-CO"/>
              </w:rPr>
              <w:t>Madera burda, tabla, tablón</w:t>
            </w:r>
          </w:p>
        </w:tc>
        <w:tc>
          <w:tcPr>
            <w:tcW w:w="1418" w:type="dxa"/>
            <w:tcBorders>
              <w:top w:val="nil"/>
              <w:left w:val="nil"/>
              <w:bottom w:val="single" w:sz="4" w:space="0" w:color="auto"/>
              <w:right w:val="single" w:sz="4" w:space="0" w:color="auto"/>
            </w:tcBorders>
            <w:shd w:val="clear" w:color="000000" w:fill="E7E6E6"/>
            <w:noWrap/>
            <w:vAlign w:val="bottom"/>
            <w:hideMark/>
          </w:tcPr>
          <w:p w14:paraId="3A08F71C" w14:textId="77777777" w:rsidR="00153A63" w:rsidRPr="00C04999" w:rsidRDefault="00153A63" w:rsidP="00153A63">
            <w:pPr>
              <w:spacing w:after="0" w:line="240" w:lineRule="auto"/>
              <w:jc w:val="center"/>
              <w:rPr>
                <w:rFonts w:ascii="Times New Roman" w:eastAsia="Times New Roman" w:hAnsi="Times New Roman" w:cs="Times New Roman"/>
                <w:color w:val="000000"/>
                <w:lang w:eastAsia="es-CO"/>
              </w:rPr>
            </w:pPr>
            <w:r w:rsidRPr="00C04999">
              <w:rPr>
                <w:rFonts w:ascii="Times New Roman" w:eastAsia="Times New Roman" w:hAnsi="Times New Roman" w:cs="Times New Roman"/>
                <w:color w:val="000000"/>
                <w:lang w:eastAsia="es-CO"/>
              </w:rPr>
              <w:t>2%</w:t>
            </w:r>
          </w:p>
        </w:tc>
      </w:tr>
      <w:tr w:rsidR="00153A63" w:rsidRPr="00C04999" w14:paraId="5C82B8F1" w14:textId="77777777" w:rsidTr="005D0120">
        <w:trPr>
          <w:trHeight w:val="315"/>
          <w:jc w:val="center"/>
        </w:trPr>
        <w:tc>
          <w:tcPr>
            <w:tcW w:w="1116" w:type="dxa"/>
            <w:vMerge/>
            <w:tcBorders>
              <w:top w:val="nil"/>
              <w:left w:val="single" w:sz="4" w:space="0" w:color="auto"/>
              <w:bottom w:val="single" w:sz="4" w:space="0" w:color="auto"/>
              <w:right w:val="single" w:sz="4" w:space="0" w:color="auto"/>
            </w:tcBorders>
            <w:vAlign w:val="center"/>
            <w:hideMark/>
          </w:tcPr>
          <w:p w14:paraId="71A201CB" w14:textId="77777777" w:rsidR="00153A63" w:rsidRPr="00C04999" w:rsidRDefault="00153A63" w:rsidP="00153A63">
            <w:pPr>
              <w:spacing w:after="0" w:line="240" w:lineRule="auto"/>
              <w:rPr>
                <w:rFonts w:ascii="Times New Roman" w:eastAsia="Times New Roman" w:hAnsi="Times New Roman" w:cs="Times New Roman"/>
                <w:b/>
                <w:bCs/>
                <w:color w:val="000000"/>
                <w:lang w:eastAsia="es-CO"/>
              </w:rPr>
            </w:pPr>
          </w:p>
        </w:tc>
        <w:tc>
          <w:tcPr>
            <w:tcW w:w="4696" w:type="dxa"/>
            <w:tcBorders>
              <w:top w:val="nil"/>
              <w:left w:val="nil"/>
              <w:bottom w:val="single" w:sz="4" w:space="0" w:color="auto"/>
              <w:right w:val="single" w:sz="4" w:space="0" w:color="auto"/>
            </w:tcBorders>
            <w:shd w:val="clear" w:color="auto" w:fill="auto"/>
            <w:noWrap/>
            <w:vAlign w:val="bottom"/>
            <w:hideMark/>
          </w:tcPr>
          <w:p w14:paraId="6F2BB16B" w14:textId="77777777" w:rsidR="00153A63" w:rsidRPr="00C04999" w:rsidRDefault="00153A63" w:rsidP="00153A63">
            <w:pPr>
              <w:spacing w:after="0" w:line="240" w:lineRule="auto"/>
              <w:rPr>
                <w:rFonts w:ascii="Times New Roman" w:eastAsia="Times New Roman" w:hAnsi="Times New Roman" w:cs="Times New Roman"/>
                <w:color w:val="000000"/>
                <w:lang w:eastAsia="es-CO"/>
              </w:rPr>
            </w:pPr>
            <w:r w:rsidRPr="00C04999">
              <w:rPr>
                <w:rFonts w:ascii="Times New Roman" w:eastAsia="Times New Roman" w:hAnsi="Times New Roman" w:cs="Times New Roman"/>
                <w:color w:val="000000"/>
                <w:lang w:eastAsia="es-CO"/>
              </w:rPr>
              <w:t>Otros materiales</w:t>
            </w:r>
          </w:p>
        </w:tc>
        <w:tc>
          <w:tcPr>
            <w:tcW w:w="1418" w:type="dxa"/>
            <w:tcBorders>
              <w:top w:val="nil"/>
              <w:left w:val="nil"/>
              <w:bottom w:val="single" w:sz="4" w:space="0" w:color="auto"/>
              <w:right w:val="single" w:sz="4" w:space="0" w:color="auto"/>
            </w:tcBorders>
            <w:shd w:val="clear" w:color="auto" w:fill="auto"/>
            <w:noWrap/>
            <w:vAlign w:val="bottom"/>
            <w:hideMark/>
          </w:tcPr>
          <w:p w14:paraId="7A424CA1" w14:textId="77777777" w:rsidR="00153A63" w:rsidRPr="00C04999" w:rsidRDefault="00153A63" w:rsidP="00153A63">
            <w:pPr>
              <w:spacing w:after="0" w:line="240" w:lineRule="auto"/>
              <w:jc w:val="center"/>
              <w:rPr>
                <w:rFonts w:ascii="Times New Roman" w:eastAsia="Times New Roman" w:hAnsi="Times New Roman" w:cs="Times New Roman"/>
                <w:color w:val="000000"/>
                <w:lang w:eastAsia="es-CO"/>
              </w:rPr>
            </w:pPr>
            <w:r w:rsidRPr="00C04999">
              <w:rPr>
                <w:rFonts w:ascii="Times New Roman" w:eastAsia="Times New Roman" w:hAnsi="Times New Roman" w:cs="Times New Roman"/>
                <w:color w:val="000000"/>
                <w:lang w:eastAsia="es-CO"/>
              </w:rPr>
              <w:t>56%</w:t>
            </w:r>
          </w:p>
        </w:tc>
      </w:tr>
      <w:tr w:rsidR="00153A63" w:rsidRPr="00C04999" w14:paraId="7F7DD1F3" w14:textId="77777777" w:rsidTr="005D0120">
        <w:trPr>
          <w:trHeight w:val="315"/>
          <w:jc w:val="center"/>
        </w:trPr>
        <w:tc>
          <w:tcPr>
            <w:tcW w:w="11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DFDEA84" w14:textId="77777777" w:rsidR="00153A63" w:rsidRPr="00C04999" w:rsidRDefault="00153A63" w:rsidP="00153A63">
            <w:pPr>
              <w:spacing w:after="0" w:line="240" w:lineRule="auto"/>
              <w:jc w:val="center"/>
              <w:rPr>
                <w:rFonts w:ascii="Times New Roman" w:eastAsia="Times New Roman" w:hAnsi="Times New Roman" w:cs="Times New Roman"/>
                <w:b/>
                <w:bCs/>
                <w:color w:val="000000"/>
                <w:lang w:eastAsia="es-CO"/>
              </w:rPr>
            </w:pPr>
            <w:r w:rsidRPr="00C04999">
              <w:rPr>
                <w:rFonts w:ascii="Times New Roman" w:eastAsia="Times New Roman" w:hAnsi="Times New Roman" w:cs="Times New Roman"/>
                <w:b/>
                <w:bCs/>
                <w:color w:val="000000"/>
                <w:lang w:eastAsia="es-CO"/>
              </w:rPr>
              <w:t>Piso</w:t>
            </w:r>
          </w:p>
        </w:tc>
        <w:tc>
          <w:tcPr>
            <w:tcW w:w="4696" w:type="dxa"/>
            <w:tcBorders>
              <w:top w:val="nil"/>
              <w:left w:val="nil"/>
              <w:bottom w:val="single" w:sz="4" w:space="0" w:color="auto"/>
              <w:right w:val="single" w:sz="4" w:space="0" w:color="auto"/>
            </w:tcBorders>
            <w:shd w:val="clear" w:color="000000" w:fill="E7E6E6"/>
            <w:noWrap/>
            <w:vAlign w:val="bottom"/>
            <w:hideMark/>
          </w:tcPr>
          <w:p w14:paraId="311A922F" w14:textId="77777777" w:rsidR="00153A63" w:rsidRPr="00C04999" w:rsidRDefault="00153A63" w:rsidP="00153A63">
            <w:pPr>
              <w:spacing w:after="0" w:line="240" w:lineRule="auto"/>
              <w:rPr>
                <w:rFonts w:ascii="Times New Roman" w:eastAsia="Times New Roman" w:hAnsi="Times New Roman" w:cs="Times New Roman"/>
                <w:color w:val="000000"/>
                <w:lang w:eastAsia="es-CO"/>
              </w:rPr>
            </w:pPr>
            <w:r w:rsidRPr="00C04999">
              <w:rPr>
                <w:rFonts w:ascii="Times New Roman" w:eastAsia="Times New Roman" w:hAnsi="Times New Roman" w:cs="Times New Roman"/>
                <w:color w:val="000000"/>
                <w:lang w:eastAsia="es-CO"/>
              </w:rPr>
              <w:t>Cemento, gravilla</w:t>
            </w:r>
          </w:p>
        </w:tc>
        <w:tc>
          <w:tcPr>
            <w:tcW w:w="1418" w:type="dxa"/>
            <w:tcBorders>
              <w:top w:val="nil"/>
              <w:left w:val="nil"/>
              <w:bottom w:val="single" w:sz="4" w:space="0" w:color="auto"/>
              <w:right w:val="single" w:sz="4" w:space="0" w:color="auto"/>
            </w:tcBorders>
            <w:shd w:val="clear" w:color="000000" w:fill="E7E6E6"/>
            <w:noWrap/>
            <w:vAlign w:val="bottom"/>
            <w:hideMark/>
          </w:tcPr>
          <w:p w14:paraId="6366F2CF" w14:textId="77777777" w:rsidR="00153A63" w:rsidRPr="00C04999" w:rsidRDefault="00153A63" w:rsidP="00153A63">
            <w:pPr>
              <w:spacing w:after="0" w:line="240" w:lineRule="auto"/>
              <w:jc w:val="center"/>
              <w:rPr>
                <w:rFonts w:ascii="Times New Roman" w:eastAsia="Times New Roman" w:hAnsi="Times New Roman" w:cs="Times New Roman"/>
                <w:color w:val="000000"/>
                <w:lang w:eastAsia="es-CO"/>
              </w:rPr>
            </w:pPr>
            <w:r w:rsidRPr="00C04999">
              <w:rPr>
                <w:rFonts w:ascii="Times New Roman" w:eastAsia="Times New Roman" w:hAnsi="Times New Roman" w:cs="Times New Roman"/>
                <w:color w:val="000000"/>
                <w:lang w:eastAsia="es-CO"/>
              </w:rPr>
              <w:t>60%</w:t>
            </w:r>
          </w:p>
        </w:tc>
      </w:tr>
      <w:tr w:rsidR="00153A63" w:rsidRPr="00C04999" w14:paraId="6B32FCA9" w14:textId="77777777" w:rsidTr="005D0120">
        <w:trPr>
          <w:trHeight w:val="315"/>
          <w:jc w:val="center"/>
        </w:trPr>
        <w:tc>
          <w:tcPr>
            <w:tcW w:w="1116" w:type="dxa"/>
            <w:vMerge/>
            <w:tcBorders>
              <w:top w:val="nil"/>
              <w:left w:val="single" w:sz="4" w:space="0" w:color="auto"/>
              <w:bottom w:val="single" w:sz="4" w:space="0" w:color="auto"/>
              <w:right w:val="single" w:sz="4" w:space="0" w:color="auto"/>
            </w:tcBorders>
            <w:vAlign w:val="center"/>
            <w:hideMark/>
          </w:tcPr>
          <w:p w14:paraId="18EC66EB" w14:textId="77777777" w:rsidR="00153A63" w:rsidRPr="00C04999" w:rsidRDefault="00153A63" w:rsidP="00153A63">
            <w:pPr>
              <w:spacing w:after="0" w:line="240" w:lineRule="auto"/>
              <w:rPr>
                <w:rFonts w:ascii="Times New Roman" w:eastAsia="Times New Roman" w:hAnsi="Times New Roman" w:cs="Times New Roman"/>
                <w:b/>
                <w:bCs/>
                <w:color w:val="000000"/>
                <w:lang w:eastAsia="es-CO"/>
              </w:rPr>
            </w:pPr>
          </w:p>
        </w:tc>
        <w:tc>
          <w:tcPr>
            <w:tcW w:w="4696" w:type="dxa"/>
            <w:tcBorders>
              <w:top w:val="nil"/>
              <w:left w:val="nil"/>
              <w:bottom w:val="single" w:sz="4" w:space="0" w:color="auto"/>
              <w:right w:val="single" w:sz="4" w:space="0" w:color="auto"/>
            </w:tcBorders>
            <w:shd w:val="clear" w:color="auto" w:fill="auto"/>
            <w:noWrap/>
            <w:vAlign w:val="bottom"/>
            <w:hideMark/>
          </w:tcPr>
          <w:p w14:paraId="403500CA" w14:textId="77777777" w:rsidR="00153A63" w:rsidRPr="00C04999" w:rsidRDefault="00153A63" w:rsidP="00153A63">
            <w:pPr>
              <w:spacing w:after="0" w:line="240" w:lineRule="auto"/>
              <w:rPr>
                <w:rFonts w:ascii="Times New Roman" w:eastAsia="Times New Roman" w:hAnsi="Times New Roman" w:cs="Times New Roman"/>
                <w:color w:val="000000"/>
                <w:lang w:eastAsia="es-CO"/>
              </w:rPr>
            </w:pPr>
            <w:r w:rsidRPr="00C04999">
              <w:rPr>
                <w:rFonts w:ascii="Times New Roman" w:eastAsia="Times New Roman" w:hAnsi="Times New Roman" w:cs="Times New Roman"/>
                <w:color w:val="000000"/>
                <w:lang w:eastAsia="es-CO"/>
              </w:rPr>
              <w:t xml:space="preserve">baldosín, ladrillo, </w:t>
            </w:r>
            <w:proofErr w:type="spellStart"/>
            <w:r w:rsidRPr="00C04999">
              <w:rPr>
                <w:rFonts w:ascii="Times New Roman" w:eastAsia="Times New Roman" w:hAnsi="Times New Roman" w:cs="Times New Roman"/>
                <w:color w:val="000000"/>
                <w:lang w:eastAsia="es-CO"/>
              </w:rPr>
              <w:t>vinisol</w:t>
            </w:r>
            <w:proofErr w:type="spellEnd"/>
            <w:r w:rsidRPr="00C04999">
              <w:rPr>
                <w:rFonts w:ascii="Times New Roman" w:eastAsia="Times New Roman" w:hAnsi="Times New Roman" w:cs="Times New Roman"/>
                <w:color w:val="000000"/>
                <w:lang w:eastAsia="es-CO"/>
              </w:rPr>
              <w:t>, otros materiales sintéticos</w:t>
            </w:r>
          </w:p>
        </w:tc>
        <w:tc>
          <w:tcPr>
            <w:tcW w:w="1418" w:type="dxa"/>
            <w:tcBorders>
              <w:top w:val="nil"/>
              <w:left w:val="nil"/>
              <w:bottom w:val="single" w:sz="4" w:space="0" w:color="auto"/>
              <w:right w:val="single" w:sz="4" w:space="0" w:color="auto"/>
            </w:tcBorders>
            <w:shd w:val="clear" w:color="auto" w:fill="auto"/>
            <w:noWrap/>
            <w:vAlign w:val="bottom"/>
            <w:hideMark/>
          </w:tcPr>
          <w:p w14:paraId="4C6C20CB" w14:textId="77777777" w:rsidR="00153A63" w:rsidRPr="00C04999" w:rsidRDefault="00153A63" w:rsidP="00153A63">
            <w:pPr>
              <w:spacing w:after="0" w:line="240" w:lineRule="auto"/>
              <w:jc w:val="center"/>
              <w:rPr>
                <w:rFonts w:ascii="Times New Roman" w:eastAsia="Times New Roman" w:hAnsi="Times New Roman" w:cs="Times New Roman"/>
                <w:color w:val="000000"/>
                <w:lang w:eastAsia="es-CO"/>
              </w:rPr>
            </w:pPr>
            <w:r w:rsidRPr="00C04999">
              <w:rPr>
                <w:rFonts w:ascii="Times New Roman" w:eastAsia="Times New Roman" w:hAnsi="Times New Roman" w:cs="Times New Roman"/>
                <w:color w:val="000000"/>
                <w:lang w:eastAsia="es-CO"/>
              </w:rPr>
              <w:t>1%</w:t>
            </w:r>
          </w:p>
        </w:tc>
      </w:tr>
      <w:tr w:rsidR="00153A63" w:rsidRPr="00C04999" w14:paraId="031109BF" w14:textId="77777777" w:rsidTr="005D0120">
        <w:trPr>
          <w:trHeight w:val="315"/>
          <w:jc w:val="center"/>
        </w:trPr>
        <w:tc>
          <w:tcPr>
            <w:tcW w:w="1116" w:type="dxa"/>
            <w:vMerge/>
            <w:tcBorders>
              <w:top w:val="nil"/>
              <w:left w:val="single" w:sz="4" w:space="0" w:color="auto"/>
              <w:bottom w:val="single" w:sz="4" w:space="0" w:color="auto"/>
              <w:right w:val="single" w:sz="4" w:space="0" w:color="auto"/>
            </w:tcBorders>
            <w:vAlign w:val="center"/>
            <w:hideMark/>
          </w:tcPr>
          <w:p w14:paraId="1E13D556" w14:textId="77777777" w:rsidR="00153A63" w:rsidRPr="00C04999" w:rsidRDefault="00153A63" w:rsidP="00153A63">
            <w:pPr>
              <w:spacing w:after="0" w:line="240" w:lineRule="auto"/>
              <w:rPr>
                <w:rFonts w:ascii="Times New Roman" w:eastAsia="Times New Roman" w:hAnsi="Times New Roman" w:cs="Times New Roman"/>
                <w:b/>
                <w:bCs/>
                <w:color w:val="000000"/>
                <w:lang w:eastAsia="es-CO"/>
              </w:rPr>
            </w:pPr>
          </w:p>
        </w:tc>
        <w:tc>
          <w:tcPr>
            <w:tcW w:w="4696" w:type="dxa"/>
            <w:tcBorders>
              <w:top w:val="nil"/>
              <w:left w:val="nil"/>
              <w:bottom w:val="single" w:sz="4" w:space="0" w:color="auto"/>
              <w:right w:val="single" w:sz="4" w:space="0" w:color="auto"/>
            </w:tcBorders>
            <w:shd w:val="clear" w:color="000000" w:fill="E7E6E6"/>
            <w:noWrap/>
            <w:vAlign w:val="bottom"/>
            <w:hideMark/>
          </w:tcPr>
          <w:p w14:paraId="79EBF41E" w14:textId="77777777" w:rsidR="00153A63" w:rsidRPr="00C04999" w:rsidRDefault="00153A63" w:rsidP="00153A63">
            <w:pPr>
              <w:spacing w:after="0" w:line="240" w:lineRule="auto"/>
              <w:rPr>
                <w:rFonts w:ascii="Times New Roman" w:eastAsia="Times New Roman" w:hAnsi="Times New Roman" w:cs="Times New Roman"/>
                <w:color w:val="000000"/>
                <w:lang w:eastAsia="es-CO"/>
              </w:rPr>
            </w:pPr>
            <w:r w:rsidRPr="00C04999">
              <w:rPr>
                <w:rFonts w:ascii="Times New Roman" w:eastAsia="Times New Roman" w:hAnsi="Times New Roman" w:cs="Times New Roman"/>
                <w:color w:val="000000"/>
                <w:lang w:eastAsia="es-CO"/>
              </w:rPr>
              <w:t xml:space="preserve">Otros materiales </w:t>
            </w:r>
          </w:p>
        </w:tc>
        <w:tc>
          <w:tcPr>
            <w:tcW w:w="1418" w:type="dxa"/>
            <w:tcBorders>
              <w:top w:val="nil"/>
              <w:left w:val="nil"/>
              <w:bottom w:val="single" w:sz="4" w:space="0" w:color="auto"/>
              <w:right w:val="single" w:sz="4" w:space="0" w:color="auto"/>
            </w:tcBorders>
            <w:shd w:val="clear" w:color="000000" w:fill="E7E6E6"/>
            <w:noWrap/>
            <w:vAlign w:val="bottom"/>
            <w:hideMark/>
          </w:tcPr>
          <w:p w14:paraId="6C0125B9" w14:textId="77777777" w:rsidR="00153A63" w:rsidRPr="00C04999" w:rsidRDefault="00153A63" w:rsidP="00153A63">
            <w:pPr>
              <w:spacing w:after="0" w:line="240" w:lineRule="auto"/>
              <w:jc w:val="center"/>
              <w:rPr>
                <w:rFonts w:ascii="Times New Roman" w:eastAsia="Times New Roman" w:hAnsi="Times New Roman" w:cs="Times New Roman"/>
                <w:color w:val="000000"/>
                <w:lang w:eastAsia="es-CO"/>
              </w:rPr>
            </w:pPr>
            <w:r w:rsidRPr="00C04999">
              <w:rPr>
                <w:rFonts w:ascii="Times New Roman" w:eastAsia="Times New Roman" w:hAnsi="Times New Roman" w:cs="Times New Roman"/>
                <w:color w:val="000000"/>
                <w:lang w:eastAsia="es-CO"/>
              </w:rPr>
              <w:t>39%</w:t>
            </w:r>
          </w:p>
        </w:tc>
      </w:tr>
    </w:tbl>
    <w:p w14:paraId="541D7893" w14:textId="2FBAB6D7"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0F0592"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w:t>
      </w:r>
      <w:bookmarkStart w:id="71" w:name="_Toc5424193"/>
      <w:r w:rsidRPr="00A96DEA">
        <w:rPr>
          <w:rFonts w:ascii="Times New Roman" w:hAnsi="Times New Roman" w:cs="Times New Roman"/>
          <w:sz w:val="20"/>
          <w:szCs w:val="24"/>
        </w:rPr>
        <w:t xml:space="preserve">, </w:t>
      </w:r>
      <w:r w:rsidR="005D0120">
        <w:rPr>
          <w:rFonts w:ascii="Times New Roman" w:hAnsi="Times New Roman" w:cs="Times New Roman"/>
          <w:sz w:val="20"/>
          <w:szCs w:val="24"/>
        </w:rPr>
        <w:t>2019</w:t>
      </w:r>
    </w:p>
    <w:p w14:paraId="6B206F78" w14:textId="2730D4BE" w:rsidR="00B02824" w:rsidRPr="005245E8" w:rsidRDefault="005245E8" w:rsidP="005245E8">
      <w:pPr>
        <w:spacing w:line="360" w:lineRule="auto"/>
        <w:jc w:val="both"/>
        <w:rPr>
          <w:rFonts w:ascii="Times New Roman" w:hAnsi="Times New Roman" w:cs="Times New Roman"/>
          <w:sz w:val="20"/>
          <w:szCs w:val="24"/>
        </w:rPr>
      </w:pPr>
      <w:bookmarkStart w:id="72" w:name="_Toc6852348"/>
      <w:r>
        <w:rPr>
          <w:rFonts w:ascii="Times New Roman" w:hAnsi="Times New Roman" w:cs="Times New Roman"/>
          <w:sz w:val="20"/>
          <w:szCs w:val="24"/>
        </w:rPr>
        <w:lastRenderedPageBreak/>
        <w:t>L</w:t>
      </w:r>
      <w:r>
        <w:rPr>
          <w:rFonts w:ascii="Times New Roman" w:hAnsi="Times New Roman" w:cs="Times New Roman"/>
          <w:sz w:val="24"/>
          <w:szCs w:val="24"/>
        </w:rPr>
        <w:t>os materiales del que están hechas las viviendas de la población encuestada son otros materiales (</w:t>
      </w:r>
      <w:r w:rsidRPr="005245E8">
        <w:rPr>
          <w:rFonts w:ascii="Times New Roman" w:hAnsi="Times New Roman" w:cs="Times New Roman"/>
          <w:sz w:val="24"/>
          <w:szCs w:val="24"/>
        </w:rPr>
        <w:t>Otros materiales en paredes incluyen: madera, pulida, adobe, o, tapia, pisada, bahareque, guadua, caña, esterilla, otro tipo de material vegetal, zinc, tela, cartón, latas, desechos, plástico, sin paredes</w:t>
      </w:r>
      <w:r>
        <w:rPr>
          <w:rFonts w:ascii="Times New Roman" w:hAnsi="Times New Roman" w:cs="Times New Roman"/>
          <w:sz w:val="24"/>
          <w:szCs w:val="24"/>
        </w:rPr>
        <w:t>) específicamente en la construcción de paredes (56%), por su parte, el cemento/gravilla (60%) se utilizan en la fabricación de pisos.</w:t>
      </w:r>
    </w:p>
    <w:p w14:paraId="29D74DE2" w14:textId="0A585F60" w:rsidR="00AB22B0" w:rsidRPr="00A96DEA" w:rsidRDefault="00AB22B0" w:rsidP="00304DE3">
      <w:pPr>
        <w:pStyle w:val="Descripcin"/>
        <w:spacing w:line="360" w:lineRule="auto"/>
        <w:rPr>
          <w:rFonts w:cs="Times New Roman"/>
          <w:color w:val="auto"/>
        </w:rPr>
      </w:pPr>
      <w:bookmarkStart w:id="73" w:name="_Toc89938999"/>
      <w:r w:rsidRPr="00A96DEA">
        <w:rPr>
          <w:rFonts w:cs="Times New Roman"/>
          <w:color w:val="auto"/>
        </w:rPr>
        <w:t>Gráfico 1</w:t>
      </w:r>
      <w:r w:rsidR="00C04999">
        <w:rPr>
          <w:rFonts w:cs="Times New Roman"/>
          <w:color w:val="auto"/>
        </w:rPr>
        <w:t>1</w:t>
      </w:r>
      <w:r w:rsidRPr="00A96DEA">
        <w:rPr>
          <w:rFonts w:cs="Times New Roman"/>
          <w:color w:val="auto"/>
        </w:rPr>
        <w:t>. Riesgo de desastre natural</w:t>
      </w:r>
      <w:bookmarkEnd w:id="72"/>
      <w:r w:rsidR="00153A63">
        <w:rPr>
          <w:rStyle w:val="Refdenotaalpie"/>
          <w:rFonts w:cs="Times New Roman"/>
          <w:color w:val="auto"/>
        </w:rPr>
        <w:footnoteReference w:id="6"/>
      </w:r>
      <w:bookmarkEnd w:id="73"/>
    </w:p>
    <w:p w14:paraId="43D3ACF8" w14:textId="251FCE2D" w:rsidR="00AB22B0" w:rsidRPr="00A96DEA" w:rsidRDefault="00153A63" w:rsidP="00304DE3">
      <w:pPr>
        <w:spacing w:line="360" w:lineRule="auto"/>
        <w:jc w:val="center"/>
        <w:rPr>
          <w:rFonts w:ascii="Times New Roman" w:hAnsi="Times New Roman" w:cs="Times New Roman"/>
          <w:sz w:val="24"/>
          <w:szCs w:val="24"/>
        </w:rPr>
      </w:pPr>
      <w:r>
        <w:rPr>
          <w:noProof/>
        </w:rPr>
        <w:drawing>
          <wp:inline distT="0" distB="0" distL="0" distR="0" wp14:anchorId="50356A4A" wp14:editId="1EDB1091">
            <wp:extent cx="3914775" cy="2343150"/>
            <wp:effectExtent l="0" t="0" r="0" b="0"/>
            <wp:docPr id="17" name="Gráfico 17">
              <a:extLst xmlns:a="http://schemas.openxmlformats.org/drawingml/2006/main">
                <a:ext uri="{FF2B5EF4-FFF2-40B4-BE49-F238E27FC236}">
                  <a16:creationId xmlns:a16="http://schemas.microsoft.com/office/drawing/2014/main" id="{7287338D-4B76-46BE-8BE0-6E91C216044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44E77AE4" w14:textId="1B30A97F"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B02824"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w:t>
      </w:r>
      <w:r w:rsidR="00BE74F8">
        <w:rPr>
          <w:rFonts w:ascii="Times New Roman" w:hAnsi="Times New Roman" w:cs="Times New Roman"/>
          <w:sz w:val="20"/>
          <w:szCs w:val="24"/>
        </w:rPr>
        <w:t>,</w:t>
      </w:r>
      <w:r w:rsidR="00153A63">
        <w:rPr>
          <w:rFonts w:ascii="Times New Roman" w:hAnsi="Times New Roman" w:cs="Times New Roman"/>
          <w:sz w:val="20"/>
          <w:szCs w:val="24"/>
        </w:rPr>
        <w:t xml:space="preserve"> 2019</w:t>
      </w:r>
    </w:p>
    <w:p w14:paraId="66E8EADC" w14:textId="3D76C14F" w:rsidR="005245E8" w:rsidRDefault="005245E8" w:rsidP="005245E8">
      <w:pPr>
        <w:spacing w:line="360" w:lineRule="auto"/>
        <w:jc w:val="both"/>
        <w:rPr>
          <w:rFonts w:ascii="Times New Roman" w:hAnsi="Times New Roman" w:cs="Times New Roman"/>
          <w:sz w:val="24"/>
          <w:szCs w:val="24"/>
        </w:rPr>
      </w:pPr>
      <w:bookmarkStart w:id="74" w:name="_Toc5424194"/>
      <w:bookmarkEnd w:id="71"/>
      <w:r w:rsidRPr="00594C0F">
        <w:rPr>
          <w:rFonts w:ascii="Times New Roman" w:hAnsi="Times New Roman" w:cs="Times New Roman"/>
          <w:sz w:val="24"/>
          <w:szCs w:val="24"/>
        </w:rPr>
        <w:t>Si bien la mayoría de las victimas encuestadas no viven en una de zona de riesgo de desastre natural (</w:t>
      </w:r>
      <w:r>
        <w:rPr>
          <w:rFonts w:ascii="Times New Roman" w:hAnsi="Times New Roman" w:cs="Times New Roman"/>
          <w:sz w:val="24"/>
          <w:szCs w:val="24"/>
        </w:rPr>
        <w:t>78</w:t>
      </w:r>
      <w:r w:rsidRPr="00594C0F">
        <w:rPr>
          <w:rFonts w:ascii="Times New Roman" w:hAnsi="Times New Roman" w:cs="Times New Roman"/>
          <w:sz w:val="24"/>
          <w:szCs w:val="24"/>
        </w:rPr>
        <w:t>%), hay una proporción de 1</w:t>
      </w:r>
      <w:r>
        <w:rPr>
          <w:rFonts w:ascii="Times New Roman" w:hAnsi="Times New Roman" w:cs="Times New Roman"/>
          <w:sz w:val="24"/>
          <w:szCs w:val="24"/>
        </w:rPr>
        <w:t>8</w:t>
      </w:r>
      <w:r w:rsidRPr="00594C0F">
        <w:rPr>
          <w:rFonts w:ascii="Times New Roman" w:hAnsi="Times New Roman" w:cs="Times New Roman"/>
          <w:sz w:val="24"/>
          <w:szCs w:val="24"/>
        </w:rPr>
        <w:t>% que menciona si hacerlo</w:t>
      </w:r>
      <w:r>
        <w:rPr>
          <w:rFonts w:ascii="Times New Roman" w:hAnsi="Times New Roman" w:cs="Times New Roman"/>
          <w:sz w:val="24"/>
          <w:szCs w:val="24"/>
        </w:rPr>
        <w:t>.</w:t>
      </w:r>
      <w:r w:rsidRPr="00594C0F">
        <w:rPr>
          <w:rFonts w:ascii="Times New Roman" w:hAnsi="Times New Roman" w:cs="Times New Roman"/>
          <w:sz w:val="24"/>
          <w:szCs w:val="24"/>
        </w:rPr>
        <w:t xml:space="preserve"> </w:t>
      </w:r>
    </w:p>
    <w:p w14:paraId="27D28FD9" w14:textId="00C16415" w:rsidR="005D0120" w:rsidRPr="005D0120" w:rsidRDefault="005D0120" w:rsidP="00B00BCA">
      <w:pPr>
        <w:pStyle w:val="Sinespaciado"/>
      </w:pPr>
      <w:bookmarkStart w:id="75" w:name="_Toc89939021"/>
      <w:bookmarkEnd w:id="74"/>
      <w:r w:rsidRPr="005D0120">
        <w:rPr>
          <w:lang w:eastAsia="es-CO"/>
        </w:rPr>
        <w:t>Tabla 2. Afectaciones por fenómenos naturales</w:t>
      </w:r>
      <w:r w:rsidRPr="005D0120">
        <w:rPr>
          <w:rStyle w:val="Refdenotaalpie"/>
          <w:rFonts w:eastAsia="Times New Roman" w:cs="Times New Roman"/>
          <w:b w:val="0"/>
          <w:color w:val="000000"/>
          <w:lang w:eastAsia="es-CO"/>
        </w:rPr>
        <w:footnoteReference w:id="7"/>
      </w:r>
      <w:bookmarkEnd w:id="75"/>
    </w:p>
    <w:tbl>
      <w:tblPr>
        <w:tblW w:w="7357" w:type="dxa"/>
        <w:jc w:val="center"/>
        <w:tblCellMar>
          <w:left w:w="70" w:type="dxa"/>
          <w:right w:w="70" w:type="dxa"/>
        </w:tblCellMar>
        <w:tblLook w:val="04A0" w:firstRow="1" w:lastRow="0" w:firstColumn="1" w:lastColumn="0" w:noHBand="0" w:noVBand="1"/>
      </w:tblPr>
      <w:tblGrid>
        <w:gridCol w:w="5357"/>
        <w:gridCol w:w="489"/>
        <w:gridCol w:w="1511"/>
      </w:tblGrid>
      <w:tr w:rsidR="00153A63" w:rsidRPr="008569F5" w14:paraId="2ABF404E" w14:textId="77777777" w:rsidTr="009B1C3A">
        <w:trPr>
          <w:trHeight w:val="20"/>
          <w:jc w:val="center"/>
        </w:trPr>
        <w:tc>
          <w:tcPr>
            <w:tcW w:w="5357" w:type="dxa"/>
            <w:tcBorders>
              <w:top w:val="nil"/>
              <w:left w:val="single" w:sz="4" w:space="0" w:color="auto"/>
              <w:bottom w:val="single" w:sz="4" w:space="0" w:color="auto"/>
              <w:right w:val="single" w:sz="4" w:space="0" w:color="auto"/>
            </w:tcBorders>
            <w:shd w:val="clear" w:color="000000" w:fill="305496"/>
            <w:noWrap/>
            <w:vAlign w:val="center"/>
            <w:hideMark/>
          </w:tcPr>
          <w:p w14:paraId="61C90364" w14:textId="77777777" w:rsidR="00153A63" w:rsidRPr="008569F5" w:rsidRDefault="00153A63" w:rsidP="008569F5">
            <w:pPr>
              <w:spacing w:after="0" w:line="240" w:lineRule="auto"/>
              <w:jc w:val="center"/>
              <w:rPr>
                <w:rFonts w:ascii="Times New Roman" w:eastAsia="Times New Roman" w:hAnsi="Times New Roman" w:cs="Times New Roman"/>
                <w:b/>
                <w:bCs/>
                <w:color w:val="FFFFFF"/>
                <w:lang w:eastAsia="es-CO"/>
              </w:rPr>
            </w:pPr>
            <w:r w:rsidRPr="008569F5">
              <w:rPr>
                <w:rFonts w:ascii="Times New Roman" w:eastAsia="Times New Roman" w:hAnsi="Times New Roman" w:cs="Times New Roman"/>
                <w:b/>
                <w:bCs/>
                <w:color w:val="FFFFFF"/>
                <w:lang w:eastAsia="es-CO"/>
              </w:rPr>
              <w:t> </w:t>
            </w:r>
          </w:p>
        </w:tc>
        <w:tc>
          <w:tcPr>
            <w:tcW w:w="489" w:type="dxa"/>
            <w:tcBorders>
              <w:top w:val="nil"/>
              <w:left w:val="nil"/>
              <w:bottom w:val="single" w:sz="4" w:space="0" w:color="auto"/>
              <w:right w:val="single" w:sz="4" w:space="0" w:color="auto"/>
            </w:tcBorders>
            <w:shd w:val="clear" w:color="000000" w:fill="305496"/>
            <w:noWrap/>
            <w:vAlign w:val="center"/>
            <w:hideMark/>
          </w:tcPr>
          <w:p w14:paraId="7794061D" w14:textId="77777777" w:rsidR="00153A63" w:rsidRPr="008569F5" w:rsidRDefault="00153A63" w:rsidP="008569F5">
            <w:pPr>
              <w:spacing w:after="0" w:line="240" w:lineRule="auto"/>
              <w:jc w:val="center"/>
              <w:rPr>
                <w:rFonts w:ascii="Times New Roman" w:eastAsia="Times New Roman" w:hAnsi="Times New Roman" w:cs="Times New Roman"/>
                <w:b/>
                <w:bCs/>
                <w:color w:val="FFFFFF"/>
                <w:lang w:eastAsia="es-CO"/>
              </w:rPr>
            </w:pPr>
            <w:r w:rsidRPr="008569F5">
              <w:rPr>
                <w:rFonts w:ascii="Times New Roman" w:eastAsia="Times New Roman" w:hAnsi="Times New Roman" w:cs="Times New Roman"/>
                <w:b/>
                <w:bCs/>
                <w:color w:val="FFFFFF"/>
                <w:lang w:eastAsia="es-CO"/>
              </w:rPr>
              <w:t>#</w:t>
            </w:r>
          </w:p>
        </w:tc>
        <w:tc>
          <w:tcPr>
            <w:tcW w:w="1511" w:type="dxa"/>
            <w:tcBorders>
              <w:top w:val="nil"/>
              <w:left w:val="nil"/>
              <w:bottom w:val="single" w:sz="4" w:space="0" w:color="auto"/>
              <w:right w:val="single" w:sz="4" w:space="0" w:color="auto"/>
            </w:tcBorders>
            <w:shd w:val="clear" w:color="000000" w:fill="305496"/>
            <w:noWrap/>
            <w:vAlign w:val="center"/>
            <w:hideMark/>
          </w:tcPr>
          <w:p w14:paraId="04BB913B" w14:textId="77777777" w:rsidR="00153A63" w:rsidRPr="008569F5" w:rsidRDefault="00153A63" w:rsidP="008569F5">
            <w:pPr>
              <w:spacing w:after="0" w:line="240" w:lineRule="auto"/>
              <w:jc w:val="center"/>
              <w:rPr>
                <w:rFonts w:ascii="Times New Roman" w:eastAsia="Times New Roman" w:hAnsi="Times New Roman" w:cs="Times New Roman"/>
                <w:b/>
                <w:bCs/>
                <w:color w:val="FFFFFF"/>
                <w:lang w:eastAsia="es-CO"/>
              </w:rPr>
            </w:pPr>
            <w:r w:rsidRPr="008569F5">
              <w:rPr>
                <w:rFonts w:ascii="Times New Roman" w:eastAsia="Times New Roman" w:hAnsi="Times New Roman" w:cs="Times New Roman"/>
                <w:b/>
                <w:bCs/>
                <w:color w:val="FFFFFF"/>
                <w:lang w:eastAsia="es-CO"/>
              </w:rPr>
              <w:t>Participación</w:t>
            </w:r>
          </w:p>
        </w:tc>
      </w:tr>
      <w:tr w:rsidR="00153A63" w:rsidRPr="008569F5" w14:paraId="25EDEC40" w14:textId="77777777" w:rsidTr="009B1C3A">
        <w:trPr>
          <w:trHeight w:val="20"/>
          <w:jc w:val="center"/>
        </w:trPr>
        <w:tc>
          <w:tcPr>
            <w:tcW w:w="5357" w:type="dxa"/>
            <w:tcBorders>
              <w:top w:val="nil"/>
              <w:left w:val="single" w:sz="4" w:space="0" w:color="auto"/>
              <w:bottom w:val="single" w:sz="4" w:space="0" w:color="auto"/>
              <w:right w:val="single" w:sz="4" w:space="0" w:color="auto"/>
            </w:tcBorders>
            <w:shd w:val="clear" w:color="000000" w:fill="FFFFFF"/>
            <w:noWrap/>
            <w:vAlign w:val="center"/>
            <w:hideMark/>
          </w:tcPr>
          <w:p w14:paraId="0612A8D6" w14:textId="77777777" w:rsidR="00153A63" w:rsidRPr="008569F5" w:rsidRDefault="00153A63" w:rsidP="008569F5">
            <w:pPr>
              <w:spacing w:after="0" w:line="240" w:lineRule="auto"/>
              <w:rPr>
                <w:rFonts w:ascii="Times New Roman" w:eastAsia="Times New Roman" w:hAnsi="Times New Roman" w:cs="Times New Roman"/>
                <w:color w:val="000000"/>
                <w:lang w:eastAsia="es-CO"/>
              </w:rPr>
            </w:pPr>
            <w:r w:rsidRPr="008569F5">
              <w:rPr>
                <w:rFonts w:ascii="Times New Roman" w:eastAsia="Times New Roman" w:hAnsi="Times New Roman" w:cs="Times New Roman"/>
                <w:color w:val="000000"/>
                <w:lang w:eastAsia="es-CO"/>
              </w:rPr>
              <w:t>Ninguna</w:t>
            </w:r>
          </w:p>
        </w:tc>
        <w:tc>
          <w:tcPr>
            <w:tcW w:w="489" w:type="dxa"/>
            <w:tcBorders>
              <w:top w:val="nil"/>
              <w:left w:val="nil"/>
              <w:bottom w:val="single" w:sz="4" w:space="0" w:color="auto"/>
              <w:right w:val="single" w:sz="4" w:space="0" w:color="auto"/>
            </w:tcBorders>
            <w:shd w:val="clear" w:color="000000" w:fill="FFFFFF"/>
            <w:noWrap/>
            <w:vAlign w:val="center"/>
            <w:hideMark/>
          </w:tcPr>
          <w:p w14:paraId="14E3CB93" w14:textId="77777777" w:rsidR="00153A63" w:rsidRPr="008569F5" w:rsidRDefault="00153A63" w:rsidP="008569F5">
            <w:pPr>
              <w:spacing w:after="0" w:line="240" w:lineRule="auto"/>
              <w:jc w:val="center"/>
              <w:rPr>
                <w:rFonts w:ascii="Times New Roman" w:eastAsia="Times New Roman" w:hAnsi="Times New Roman" w:cs="Times New Roman"/>
                <w:color w:val="000000"/>
                <w:lang w:eastAsia="es-CO"/>
              </w:rPr>
            </w:pPr>
            <w:r w:rsidRPr="008569F5">
              <w:rPr>
                <w:rFonts w:ascii="Times New Roman" w:eastAsia="Times New Roman" w:hAnsi="Times New Roman" w:cs="Times New Roman"/>
                <w:color w:val="000000"/>
                <w:lang w:eastAsia="es-CO"/>
              </w:rPr>
              <w:t>116</w:t>
            </w:r>
          </w:p>
        </w:tc>
        <w:tc>
          <w:tcPr>
            <w:tcW w:w="1511" w:type="dxa"/>
            <w:tcBorders>
              <w:top w:val="nil"/>
              <w:left w:val="nil"/>
              <w:bottom w:val="single" w:sz="4" w:space="0" w:color="auto"/>
              <w:right w:val="single" w:sz="4" w:space="0" w:color="auto"/>
            </w:tcBorders>
            <w:shd w:val="clear" w:color="000000" w:fill="FFFFFF"/>
            <w:noWrap/>
            <w:vAlign w:val="center"/>
            <w:hideMark/>
          </w:tcPr>
          <w:p w14:paraId="020571DD" w14:textId="77777777" w:rsidR="00153A63" w:rsidRPr="008569F5" w:rsidRDefault="00153A63" w:rsidP="008569F5">
            <w:pPr>
              <w:spacing w:after="0" w:line="240" w:lineRule="auto"/>
              <w:jc w:val="center"/>
              <w:rPr>
                <w:rFonts w:ascii="Times New Roman" w:eastAsia="Times New Roman" w:hAnsi="Times New Roman" w:cs="Times New Roman"/>
                <w:color w:val="000000"/>
                <w:lang w:eastAsia="es-CO"/>
              </w:rPr>
            </w:pPr>
            <w:r w:rsidRPr="008569F5">
              <w:rPr>
                <w:rFonts w:ascii="Times New Roman" w:eastAsia="Times New Roman" w:hAnsi="Times New Roman" w:cs="Times New Roman"/>
                <w:color w:val="000000"/>
                <w:lang w:eastAsia="es-CO"/>
              </w:rPr>
              <w:t>55%</w:t>
            </w:r>
          </w:p>
        </w:tc>
      </w:tr>
      <w:tr w:rsidR="00153A63" w:rsidRPr="008569F5" w14:paraId="35900BC0" w14:textId="77777777" w:rsidTr="009B1C3A">
        <w:trPr>
          <w:trHeight w:val="20"/>
          <w:jc w:val="center"/>
        </w:trPr>
        <w:tc>
          <w:tcPr>
            <w:tcW w:w="5357" w:type="dxa"/>
            <w:tcBorders>
              <w:top w:val="nil"/>
              <w:left w:val="single" w:sz="4" w:space="0" w:color="auto"/>
              <w:bottom w:val="single" w:sz="4" w:space="0" w:color="auto"/>
              <w:right w:val="single" w:sz="4" w:space="0" w:color="auto"/>
            </w:tcBorders>
            <w:shd w:val="clear" w:color="000000" w:fill="FFFFFF"/>
            <w:noWrap/>
            <w:vAlign w:val="center"/>
            <w:hideMark/>
          </w:tcPr>
          <w:p w14:paraId="338D193D" w14:textId="77777777" w:rsidR="00153A63" w:rsidRPr="008569F5" w:rsidRDefault="00153A63" w:rsidP="008569F5">
            <w:pPr>
              <w:spacing w:after="0" w:line="240" w:lineRule="auto"/>
              <w:rPr>
                <w:rFonts w:ascii="Times New Roman" w:eastAsia="Times New Roman" w:hAnsi="Times New Roman" w:cs="Times New Roman"/>
                <w:color w:val="000000"/>
                <w:lang w:eastAsia="es-CO"/>
              </w:rPr>
            </w:pPr>
            <w:r w:rsidRPr="008569F5">
              <w:rPr>
                <w:rFonts w:ascii="Times New Roman" w:eastAsia="Times New Roman" w:hAnsi="Times New Roman" w:cs="Times New Roman"/>
                <w:color w:val="000000"/>
                <w:lang w:eastAsia="es-CO"/>
              </w:rPr>
              <w:t>Inundaciones, desbordamientos, crecientes, arroyos</w:t>
            </w:r>
          </w:p>
        </w:tc>
        <w:tc>
          <w:tcPr>
            <w:tcW w:w="489" w:type="dxa"/>
            <w:tcBorders>
              <w:top w:val="nil"/>
              <w:left w:val="nil"/>
              <w:bottom w:val="single" w:sz="4" w:space="0" w:color="auto"/>
              <w:right w:val="single" w:sz="4" w:space="0" w:color="auto"/>
            </w:tcBorders>
            <w:shd w:val="clear" w:color="000000" w:fill="FFFFFF"/>
            <w:noWrap/>
            <w:vAlign w:val="center"/>
            <w:hideMark/>
          </w:tcPr>
          <w:p w14:paraId="470DF64D" w14:textId="77777777" w:rsidR="00153A63" w:rsidRPr="008569F5" w:rsidRDefault="00153A63" w:rsidP="008569F5">
            <w:pPr>
              <w:spacing w:after="0" w:line="240" w:lineRule="auto"/>
              <w:jc w:val="center"/>
              <w:rPr>
                <w:rFonts w:ascii="Times New Roman" w:eastAsia="Times New Roman" w:hAnsi="Times New Roman" w:cs="Times New Roman"/>
                <w:color w:val="000000"/>
                <w:lang w:eastAsia="es-CO"/>
              </w:rPr>
            </w:pPr>
            <w:r w:rsidRPr="008569F5">
              <w:rPr>
                <w:rFonts w:ascii="Times New Roman" w:eastAsia="Times New Roman" w:hAnsi="Times New Roman" w:cs="Times New Roman"/>
                <w:color w:val="000000"/>
                <w:lang w:eastAsia="es-CO"/>
              </w:rPr>
              <w:t>16</w:t>
            </w:r>
          </w:p>
        </w:tc>
        <w:tc>
          <w:tcPr>
            <w:tcW w:w="1511" w:type="dxa"/>
            <w:tcBorders>
              <w:top w:val="nil"/>
              <w:left w:val="nil"/>
              <w:bottom w:val="single" w:sz="4" w:space="0" w:color="auto"/>
              <w:right w:val="single" w:sz="4" w:space="0" w:color="auto"/>
            </w:tcBorders>
            <w:shd w:val="clear" w:color="000000" w:fill="FFFFFF"/>
            <w:noWrap/>
            <w:vAlign w:val="center"/>
            <w:hideMark/>
          </w:tcPr>
          <w:p w14:paraId="7DAECA33" w14:textId="77777777" w:rsidR="00153A63" w:rsidRPr="008569F5" w:rsidRDefault="00153A63" w:rsidP="008569F5">
            <w:pPr>
              <w:spacing w:after="0" w:line="240" w:lineRule="auto"/>
              <w:jc w:val="center"/>
              <w:rPr>
                <w:rFonts w:ascii="Times New Roman" w:eastAsia="Times New Roman" w:hAnsi="Times New Roman" w:cs="Times New Roman"/>
                <w:color w:val="000000"/>
                <w:lang w:eastAsia="es-CO"/>
              </w:rPr>
            </w:pPr>
            <w:r w:rsidRPr="008569F5">
              <w:rPr>
                <w:rFonts w:ascii="Times New Roman" w:eastAsia="Times New Roman" w:hAnsi="Times New Roman" w:cs="Times New Roman"/>
                <w:color w:val="000000"/>
                <w:lang w:eastAsia="es-CO"/>
              </w:rPr>
              <w:t>8%</w:t>
            </w:r>
          </w:p>
        </w:tc>
      </w:tr>
      <w:tr w:rsidR="00153A63" w:rsidRPr="008569F5" w14:paraId="4D35C83C" w14:textId="77777777" w:rsidTr="009B1C3A">
        <w:trPr>
          <w:trHeight w:val="20"/>
          <w:jc w:val="center"/>
        </w:trPr>
        <w:tc>
          <w:tcPr>
            <w:tcW w:w="5357" w:type="dxa"/>
            <w:tcBorders>
              <w:top w:val="nil"/>
              <w:left w:val="single" w:sz="4" w:space="0" w:color="auto"/>
              <w:bottom w:val="single" w:sz="4" w:space="0" w:color="auto"/>
              <w:right w:val="single" w:sz="4" w:space="0" w:color="auto"/>
            </w:tcBorders>
            <w:shd w:val="clear" w:color="000000" w:fill="FFFFFF"/>
            <w:noWrap/>
            <w:vAlign w:val="center"/>
            <w:hideMark/>
          </w:tcPr>
          <w:p w14:paraId="721F9D16" w14:textId="77777777" w:rsidR="00153A63" w:rsidRPr="008569F5" w:rsidRDefault="00153A63" w:rsidP="008569F5">
            <w:pPr>
              <w:spacing w:after="0" w:line="240" w:lineRule="auto"/>
              <w:rPr>
                <w:rFonts w:ascii="Times New Roman" w:eastAsia="Times New Roman" w:hAnsi="Times New Roman" w:cs="Times New Roman"/>
                <w:color w:val="000000"/>
                <w:lang w:eastAsia="es-CO"/>
              </w:rPr>
            </w:pPr>
            <w:r w:rsidRPr="008569F5">
              <w:rPr>
                <w:rFonts w:ascii="Times New Roman" w:eastAsia="Times New Roman" w:hAnsi="Times New Roman" w:cs="Times New Roman"/>
                <w:color w:val="000000"/>
                <w:lang w:eastAsia="es-CO"/>
              </w:rPr>
              <w:t>Derrumbes o deslizamientos de tierra</w:t>
            </w:r>
          </w:p>
        </w:tc>
        <w:tc>
          <w:tcPr>
            <w:tcW w:w="489" w:type="dxa"/>
            <w:tcBorders>
              <w:top w:val="nil"/>
              <w:left w:val="nil"/>
              <w:bottom w:val="single" w:sz="4" w:space="0" w:color="auto"/>
              <w:right w:val="single" w:sz="4" w:space="0" w:color="auto"/>
            </w:tcBorders>
            <w:shd w:val="clear" w:color="000000" w:fill="FFFFFF"/>
            <w:noWrap/>
            <w:vAlign w:val="center"/>
            <w:hideMark/>
          </w:tcPr>
          <w:p w14:paraId="41DA5B1D" w14:textId="77777777" w:rsidR="00153A63" w:rsidRPr="008569F5" w:rsidRDefault="00153A63" w:rsidP="008569F5">
            <w:pPr>
              <w:spacing w:after="0" w:line="240" w:lineRule="auto"/>
              <w:jc w:val="center"/>
              <w:rPr>
                <w:rFonts w:ascii="Times New Roman" w:eastAsia="Times New Roman" w:hAnsi="Times New Roman" w:cs="Times New Roman"/>
                <w:color w:val="000000"/>
                <w:lang w:eastAsia="es-CO"/>
              </w:rPr>
            </w:pPr>
            <w:r w:rsidRPr="008569F5">
              <w:rPr>
                <w:rFonts w:ascii="Times New Roman" w:eastAsia="Times New Roman" w:hAnsi="Times New Roman" w:cs="Times New Roman"/>
                <w:color w:val="000000"/>
                <w:lang w:eastAsia="es-CO"/>
              </w:rPr>
              <w:t>66</w:t>
            </w:r>
          </w:p>
        </w:tc>
        <w:tc>
          <w:tcPr>
            <w:tcW w:w="1511" w:type="dxa"/>
            <w:tcBorders>
              <w:top w:val="nil"/>
              <w:left w:val="nil"/>
              <w:bottom w:val="single" w:sz="4" w:space="0" w:color="auto"/>
              <w:right w:val="single" w:sz="4" w:space="0" w:color="auto"/>
            </w:tcBorders>
            <w:shd w:val="clear" w:color="000000" w:fill="FFFFFF"/>
            <w:noWrap/>
            <w:vAlign w:val="center"/>
            <w:hideMark/>
          </w:tcPr>
          <w:p w14:paraId="70E646C4" w14:textId="77777777" w:rsidR="00153A63" w:rsidRPr="008569F5" w:rsidRDefault="00153A63" w:rsidP="008569F5">
            <w:pPr>
              <w:spacing w:after="0" w:line="240" w:lineRule="auto"/>
              <w:jc w:val="center"/>
              <w:rPr>
                <w:rFonts w:ascii="Times New Roman" w:eastAsia="Times New Roman" w:hAnsi="Times New Roman" w:cs="Times New Roman"/>
                <w:color w:val="000000"/>
                <w:lang w:eastAsia="es-CO"/>
              </w:rPr>
            </w:pPr>
            <w:r w:rsidRPr="008569F5">
              <w:rPr>
                <w:rFonts w:ascii="Times New Roman" w:eastAsia="Times New Roman" w:hAnsi="Times New Roman" w:cs="Times New Roman"/>
                <w:color w:val="000000"/>
                <w:lang w:eastAsia="es-CO"/>
              </w:rPr>
              <w:t>31%</w:t>
            </w:r>
          </w:p>
        </w:tc>
      </w:tr>
      <w:tr w:rsidR="00153A63" w:rsidRPr="008569F5" w14:paraId="2D246C8D" w14:textId="77777777" w:rsidTr="009B1C3A">
        <w:trPr>
          <w:trHeight w:val="20"/>
          <w:jc w:val="center"/>
        </w:trPr>
        <w:tc>
          <w:tcPr>
            <w:tcW w:w="5357" w:type="dxa"/>
            <w:tcBorders>
              <w:top w:val="nil"/>
              <w:left w:val="single" w:sz="4" w:space="0" w:color="auto"/>
              <w:bottom w:val="single" w:sz="4" w:space="0" w:color="auto"/>
              <w:right w:val="single" w:sz="4" w:space="0" w:color="auto"/>
            </w:tcBorders>
            <w:shd w:val="clear" w:color="000000" w:fill="FFFFFF"/>
            <w:noWrap/>
            <w:vAlign w:val="center"/>
            <w:hideMark/>
          </w:tcPr>
          <w:p w14:paraId="234F8987" w14:textId="77777777" w:rsidR="00153A63" w:rsidRPr="008569F5" w:rsidRDefault="00153A63" w:rsidP="008569F5">
            <w:pPr>
              <w:spacing w:after="0" w:line="240" w:lineRule="auto"/>
              <w:rPr>
                <w:rFonts w:ascii="Times New Roman" w:eastAsia="Times New Roman" w:hAnsi="Times New Roman" w:cs="Times New Roman"/>
                <w:color w:val="000000"/>
                <w:lang w:eastAsia="es-CO"/>
              </w:rPr>
            </w:pPr>
            <w:r w:rsidRPr="008569F5">
              <w:rPr>
                <w:rFonts w:ascii="Times New Roman" w:eastAsia="Times New Roman" w:hAnsi="Times New Roman" w:cs="Times New Roman"/>
                <w:color w:val="000000"/>
                <w:lang w:eastAsia="es-CO"/>
              </w:rPr>
              <w:t>Basura o contaminantes</w:t>
            </w:r>
          </w:p>
        </w:tc>
        <w:tc>
          <w:tcPr>
            <w:tcW w:w="489" w:type="dxa"/>
            <w:tcBorders>
              <w:top w:val="nil"/>
              <w:left w:val="nil"/>
              <w:bottom w:val="single" w:sz="4" w:space="0" w:color="auto"/>
              <w:right w:val="single" w:sz="4" w:space="0" w:color="auto"/>
            </w:tcBorders>
            <w:shd w:val="clear" w:color="000000" w:fill="FFFFFF"/>
            <w:noWrap/>
            <w:vAlign w:val="center"/>
            <w:hideMark/>
          </w:tcPr>
          <w:p w14:paraId="3D5BD0D1" w14:textId="77777777" w:rsidR="00153A63" w:rsidRPr="008569F5" w:rsidRDefault="00153A63" w:rsidP="008569F5">
            <w:pPr>
              <w:spacing w:after="0" w:line="240" w:lineRule="auto"/>
              <w:jc w:val="center"/>
              <w:rPr>
                <w:rFonts w:ascii="Times New Roman" w:eastAsia="Times New Roman" w:hAnsi="Times New Roman" w:cs="Times New Roman"/>
                <w:color w:val="000000"/>
                <w:lang w:eastAsia="es-CO"/>
              </w:rPr>
            </w:pPr>
            <w:r w:rsidRPr="008569F5">
              <w:rPr>
                <w:rFonts w:ascii="Times New Roman" w:eastAsia="Times New Roman" w:hAnsi="Times New Roman" w:cs="Times New Roman"/>
                <w:color w:val="000000"/>
                <w:lang w:eastAsia="es-CO"/>
              </w:rPr>
              <w:t>3</w:t>
            </w:r>
          </w:p>
        </w:tc>
        <w:tc>
          <w:tcPr>
            <w:tcW w:w="1511" w:type="dxa"/>
            <w:tcBorders>
              <w:top w:val="nil"/>
              <w:left w:val="nil"/>
              <w:bottom w:val="single" w:sz="4" w:space="0" w:color="auto"/>
              <w:right w:val="single" w:sz="4" w:space="0" w:color="auto"/>
            </w:tcBorders>
            <w:shd w:val="clear" w:color="000000" w:fill="FFFFFF"/>
            <w:noWrap/>
            <w:vAlign w:val="center"/>
            <w:hideMark/>
          </w:tcPr>
          <w:p w14:paraId="0666B46D" w14:textId="77777777" w:rsidR="00153A63" w:rsidRPr="008569F5" w:rsidRDefault="00153A63" w:rsidP="008569F5">
            <w:pPr>
              <w:spacing w:after="0" w:line="240" w:lineRule="auto"/>
              <w:jc w:val="center"/>
              <w:rPr>
                <w:rFonts w:ascii="Times New Roman" w:eastAsia="Times New Roman" w:hAnsi="Times New Roman" w:cs="Times New Roman"/>
                <w:color w:val="000000"/>
                <w:lang w:eastAsia="es-CO"/>
              </w:rPr>
            </w:pPr>
            <w:r w:rsidRPr="008569F5">
              <w:rPr>
                <w:rFonts w:ascii="Times New Roman" w:eastAsia="Times New Roman" w:hAnsi="Times New Roman" w:cs="Times New Roman"/>
                <w:color w:val="000000"/>
                <w:lang w:eastAsia="es-CO"/>
              </w:rPr>
              <w:t>1%</w:t>
            </w:r>
          </w:p>
        </w:tc>
      </w:tr>
      <w:tr w:rsidR="00153A63" w:rsidRPr="008569F5" w14:paraId="686E1CA0" w14:textId="77777777" w:rsidTr="009B1C3A">
        <w:trPr>
          <w:trHeight w:val="20"/>
          <w:jc w:val="center"/>
        </w:trPr>
        <w:tc>
          <w:tcPr>
            <w:tcW w:w="5357" w:type="dxa"/>
            <w:tcBorders>
              <w:top w:val="nil"/>
              <w:left w:val="single" w:sz="4" w:space="0" w:color="auto"/>
              <w:bottom w:val="single" w:sz="4" w:space="0" w:color="auto"/>
              <w:right w:val="single" w:sz="4" w:space="0" w:color="auto"/>
            </w:tcBorders>
            <w:shd w:val="clear" w:color="000000" w:fill="FFFFFF"/>
            <w:noWrap/>
            <w:vAlign w:val="center"/>
            <w:hideMark/>
          </w:tcPr>
          <w:p w14:paraId="6965247A" w14:textId="77777777" w:rsidR="00153A63" w:rsidRPr="008569F5" w:rsidRDefault="00153A63" w:rsidP="008569F5">
            <w:pPr>
              <w:spacing w:after="0" w:line="240" w:lineRule="auto"/>
              <w:rPr>
                <w:rFonts w:ascii="Times New Roman" w:eastAsia="Times New Roman" w:hAnsi="Times New Roman" w:cs="Times New Roman"/>
                <w:color w:val="000000"/>
                <w:lang w:eastAsia="es-CO"/>
              </w:rPr>
            </w:pPr>
            <w:r w:rsidRPr="008569F5">
              <w:rPr>
                <w:rFonts w:ascii="Times New Roman" w:eastAsia="Times New Roman" w:hAnsi="Times New Roman" w:cs="Times New Roman"/>
                <w:color w:val="000000"/>
                <w:lang w:eastAsia="es-CO"/>
              </w:rPr>
              <w:t>Vientos fuertes</w:t>
            </w:r>
          </w:p>
        </w:tc>
        <w:tc>
          <w:tcPr>
            <w:tcW w:w="489" w:type="dxa"/>
            <w:tcBorders>
              <w:top w:val="nil"/>
              <w:left w:val="nil"/>
              <w:bottom w:val="single" w:sz="4" w:space="0" w:color="auto"/>
              <w:right w:val="single" w:sz="4" w:space="0" w:color="auto"/>
            </w:tcBorders>
            <w:shd w:val="clear" w:color="000000" w:fill="FFFFFF"/>
            <w:noWrap/>
            <w:vAlign w:val="center"/>
            <w:hideMark/>
          </w:tcPr>
          <w:p w14:paraId="6835528E" w14:textId="77777777" w:rsidR="00153A63" w:rsidRPr="008569F5" w:rsidRDefault="00153A63" w:rsidP="008569F5">
            <w:pPr>
              <w:spacing w:after="0" w:line="240" w:lineRule="auto"/>
              <w:jc w:val="center"/>
              <w:rPr>
                <w:rFonts w:ascii="Times New Roman" w:eastAsia="Times New Roman" w:hAnsi="Times New Roman" w:cs="Times New Roman"/>
                <w:color w:val="000000"/>
                <w:lang w:eastAsia="es-CO"/>
              </w:rPr>
            </w:pPr>
            <w:r w:rsidRPr="008569F5">
              <w:rPr>
                <w:rFonts w:ascii="Times New Roman" w:eastAsia="Times New Roman" w:hAnsi="Times New Roman" w:cs="Times New Roman"/>
                <w:color w:val="000000"/>
                <w:lang w:eastAsia="es-CO"/>
              </w:rPr>
              <w:t>8</w:t>
            </w:r>
          </w:p>
        </w:tc>
        <w:tc>
          <w:tcPr>
            <w:tcW w:w="1511" w:type="dxa"/>
            <w:tcBorders>
              <w:top w:val="nil"/>
              <w:left w:val="nil"/>
              <w:bottom w:val="single" w:sz="4" w:space="0" w:color="auto"/>
              <w:right w:val="single" w:sz="4" w:space="0" w:color="auto"/>
            </w:tcBorders>
            <w:shd w:val="clear" w:color="000000" w:fill="FFFFFF"/>
            <w:noWrap/>
            <w:vAlign w:val="center"/>
            <w:hideMark/>
          </w:tcPr>
          <w:p w14:paraId="60AD038D" w14:textId="77777777" w:rsidR="00153A63" w:rsidRPr="008569F5" w:rsidRDefault="00153A63" w:rsidP="008569F5">
            <w:pPr>
              <w:spacing w:after="0" w:line="240" w:lineRule="auto"/>
              <w:jc w:val="center"/>
              <w:rPr>
                <w:rFonts w:ascii="Times New Roman" w:eastAsia="Times New Roman" w:hAnsi="Times New Roman" w:cs="Times New Roman"/>
                <w:color w:val="000000"/>
                <w:lang w:eastAsia="es-CO"/>
              </w:rPr>
            </w:pPr>
            <w:r w:rsidRPr="008569F5">
              <w:rPr>
                <w:rFonts w:ascii="Times New Roman" w:eastAsia="Times New Roman" w:hAnsi="Times New Roman" w:cs="Times New Roman"/>
                <w:color w:val="000000"/>
                <w:lang w:eastAsia="es-CO"/>
              </w:rPr>
              <w:t>4%</w:t>
            </w:r>
          </w:p>
        </w:tc>
      </w:tr>
      <w:tr w:rsidR="00153A63" w:rsidRPr="008569F5" w14:paraId="1C0C1CCB" w14:textId="77777777" w:rsidTr="009B1C3A">
        <w:trPr>
          <w:trHeight w:val="20"/>
          <w:jc w:val="center"/>
        </w:trPr>
        <w:tc>
          <w:tcPr>
            <w:tcW w:w="5357" w:type="dxa"/>
            <w:tcBorders>
              <w:top w:val="nil"/>
              <w:left w:val="single" w:sz="4" w:space="0" w:color="auto"/>
              <w:bottom w:val="single" w:sz="4" w:space="0" w:color="auto"/>
              <w:right w:val="single" w:sz="4" w:space="0" w:color="auto"/>
            </w:tcBorders>
            <w:shd w:val="clear" w:color="000000" w:fill="FFFFFF"/>
            <w:noWrap/>
            <w:vAlign w:val="bottom"/>
            <w:hideMark/>
          </w:tcPr>
          <w:p w14:paraId="634D0F3F" w14:textId="77777777" w:rsidR="00153A63" w:rsidRPr="008569F5" w:rsidRDefault="00153A63" w:rsidP="008569F5">
            <w:pPr>
              <w:spacing w:after="0" w:line="240" w:lineRule="auto"/>
              <w:rPr>
                <w:rFonts w:ascii="Times New Roman" w:eastAsia="Times New Roman" w:hAnsi="Times New Roman" w:cs="Times New Roman"/>
                <w:color w:val="000000"/>
                <w:lang w:eastAsia="es-CO"/>
              </w:rPr>
            </w:pPr>
            <w:r w:rsidRPr="008569F5">
              <w:rPr>
                <w:rFonts w:ascii="Times New Roman" w:eastAsia="Times New Roman" w:hAnsi="Times New Roman" w:cs="Times New Roman"/>
                <w:color w:val="000000"/>
                <w:lang w:eastAsia="es-CO"/>
              </w:rPr>
              <w:t>Otros</w:t>
            </w:r>
          </w:p>
        </w:tc>
        <w:tc>
          <w:tcPr>
            <w:tcW w:w="489" w:type="dxa"/>
            <w:tcBorders>
              <w:top w:val="nil"/>
              <w:left w:val="nil"/>
              <w:bottom w:val="single" w:sz="4" w:space="0" w:color="auto"/>
              <w:right w:val="single" w:sz="4" w:space="0" w:color="auto"/>
            </w:tcBorders>
            <w:shd w:val="clear" w:color="000000" w:fill="FFFFFF"/>
            <w:noWrap/>
            <w:vAlign w:val="bottom"/>
            <w:hideMark/>
          </w:tcPr>
          <w:p w14:paraId="1E4EDE06" w14:textId="77777777" w:rsidR="00153A63" w:rsidRPr="008569F5" w:rsidRDefault="00153A63" w:rsidP="008569F5">
            <w:pPr>
              <w:spacing w:after="0" w:line="240" w:lineRule="auto"/>
              <w:jc w:val="center"/>
              <w:rPr>
                <w:rFonts w:ascii="Times New Roman" w:eastAsia="Times New Roman" w:hAnsi="Times New Roman" w:cs="Times New Roman"/>
                <w:color w:val="000000"/>
                <w:lang w:eastAsia="es-CO"/>
              </w:rPr>
            </w:pPr>
            <w:r w:rsidRPr="008569F5">
              <w:rPr>
                <w:rFonts w:ascii="Times New Roman" w:eastAsia="Times New Roman" w:hAnsi="Times New Roman" w:cs="Times New Roman"/>
                <w:color w:val="000000"/>
                <w:lang w:eastAsia="es-CO"/>
              </w:rPr>
              <w:t>3</w:t>
            </w:r>
          </w:p>
        </w:tc>
        <w:tc>
          <w:tcPr>
            <w:tcW w:w="1511" w:type="dxa"/>
            <w:tcBorders>
              <w:top w:val="nil"/>
              <w:left w:val="nil"/>
              <w:bottom w:val="single" w:sz="4" w:space="0" w:color="auto"/>
              <w:right w:val="single" w:sz="4" w:space="0" w:color="auto"/>
            </w:tcBorders>
            <w:shd w:val="clear" w:color="000000" w:fill="FFFFFF"/>
            <w:noWrap/>
            <w:vAlign w:val="center"/>
            <w:hideMark/>
          </w:tcPr>
          <w:p w14:paraId="52A84280" w14:textId="77777777" w:rsidR="00153A63" w:rsidRPr="008569F5" w:rsidRDefault="00153A63" w:rsidP="008569F5">
            <w:pPr>
              <w:spacing w:after="0" w:line="240" w:lineRule="auto"/>
              <w:jc w:val="center"/>
              <w:rPr>
                <w:rFonts w:ascii="Times New Roman" w:eastAsia="Times New Roman" w:hAnsi="Times New Roman" w:cs="Times New Roman"/>
                <w:color w:val="000000"/>
                <w:lang w:eastAsia="es-CO"/>
              </w:rPr>
            </w:pPr>
            <w:r w:rsidRPr="008569F5">
              <w:rPr>
                <w:rFonts w:ascii="Times New Roman" w:eastAsia="Times New Roman" w:hAnsi="Times New Roman" w:cs="Times New Roman"/>
                <w:color w:val="000000"/>
                <w:lang w:eastAsia="es-CO"/>
              </w:rPr>
              <w:t>1%</w:t>
            </w:r>
          </w:p>
        </w:tc>
      </w:tr>
      <w:tr w:rsidR="00153A63" w:rsidRPr="008569F5" w14:paraId="1D3C31FC" w14:textId="77777777" w:rsidTr="009B1C3A">
        <w:trPr>
          <w:trHeight w:val="20"/>
          <w:jc w:val="center"/>
        </w:trPr>
        <w:tc>
          <w:tcPr>
            <w:tcW w:w="5357" w:type="dxa"/>
            <w:tcBorders>
              <w:top w:val="nil"/>
              <w:left w:val="single" w:sz="4" w:space="0" w:color="auto"/>
              <w:bottom w:val="single" w:sz="4" w:space="0" w:color="auto"/>
              <w:right w:val="single" w:sz="4" w:space="0" w:color="auto"/>
            </w:tcBorders>
            <w:shd w:val="clear" w:color="000000" w:fill="FFFFFF"/>
            <w:noWrap/>
            <w:vAlign w:val="center"/>
            <w:hideMark/>
          </w:tcPr>
          <w:p w14:paraId="17B947A1" w14:textId="77777777" w:rsidR="00153A63" w:rsidRPr="008569F5" w:rsidRDefault="00153A63" w:rsidP="008569F5">
            <w:pPr>
              <w:spacing w:after="0" w:line="240" w:lineRule="auto"/>
              <w:rPr>
                <w:rFonts w:ascii="Times New Roman" w:eastAsia="Times New Roman" w:hAnsi="Times New Roman" w:cs="Times New Roman"/>
                <w:b/>
                <w:bCs/>
                <w:color w:val="000000"/>
                <w:lang w:eastAsia="es-CO"/>
              </w:rPr>
            </w:pPr>
            <w:r w:rsidRPr="008569F5">
              <w:rPr>
                <w:rFonts w:ascii="Times New Roman" w:eastAsia="Times New Roman" w:hAnsi="Times New Roman" w:cs="Times New Roman"/>
                <w:b/>
                <w:bCs/>
                <w:color w:val="000000"/>
                <w:lang w:eastAsia="es-CO"/>
              </w:rPr>
              <w:t>Total</w:t>
            </w:r>
          </w:p>
        </w:tc>
        <w:tc>
          <w:tcPr>
            <w:tcW w:w="489" w:type="dxa"/>
            <w:tcBorders>
              <w:top w:val="nil"/>
              <w:left w:val="nil"/>
              <w:bottom w:val="single" w:sz="4" w:space="0" w:color="auto"/>
              <w:right w:val="single" w:sz="4" w:space="0" w:color="auto"/>
            </w:tcBorders>
            <w:shd w:val="clear" w:color="000000" w:fill="FFFFFF"/>
            <w:noWrap/>
            <w:vAlign w:val="center"/>
            <w:hideMark/>
          </w:tcPr>
          <w:p w14:paraId="39FDA196" w14:textId="77777777" w:rsidR="00153A63" w:rsidRPr="008569F5" w:rsidRDefault="00153A63" w:rsidP="008569F5">
            <w:pPr>
              <w:spacing w:after="0" w:line="240" w:lineRule="auto"/>
              <w:jc w:val="center"/>
              <w:rPr>
                <w:rFonts w:ascii="Times New Roman" w:eastAsia="Times New Roman" w:hAnsi="Times New Roman" w:cs="Times New Roman"/>
                <w:b/>
                <w:bCs/>
                <w:color w:val="000000"/>
                <w:lang w:eastAsia="es-CO"/>
              </w:rPr>
            </w:pPr>
            <w:r w:rsidRPr="008569F5">
              <w:rPr>
                <w:rFonts w:ascii="Times New Roman" w:eastAsia="Times New Roman" w:hAnsi="Times New Roman" w:cs="Times New Roman"/>
                <w:b/>
                <w:bCs/>
                <w:color w:val="000000"/>
                <w:lang w:eastAsia="es-CO"/>
              </w:rPr>
              <w:t>212</w:t>
            </w:r>
          </w:p>
        </w:tc>
        <w:tc>
          <w:tcPr>
            <w:tcW w:w="1511" w:type="dxa"/>
            <w:tcBorders>
              <w:top w:val="nil"/>
              <w:left w:val="nil"/>
              <w:bottom w:val="single" w:sz="4" w:space="0" w:color="auto"/>
              <w:right w:val="single" w:sz="4" w:space="0" w:color="auto"/>
            </w:tcBorders>
            <w:shd w:val="clear" w:color="000000" w:fill="FFFFFF"/>
            <w:noWrap/>
            <w:vAlign w:val="center"/>
            <w:hideMark/>
          </w:tcPr>
          <w:p w14:paraId="522CD6E0" w14:textId="77777777" w:rsidR="00153A63" w:rsidRPr="008569F5" w:rsidRDefault="00153A63" w:rsidP="008569F5">
            <w:pPr>
              <w:spacing w:after="0" w:line="240" w:lineRule="auto"/>
              <w:jc w:val="center"/>
              <w:rPr>
                <w:rFonts w:ascii="Times New Roman" w:eastAsia="Times New Roman" w:hAnsi="Times New Roman" w:cs="Times New Roman"/>
                <w:b/>
                <w:bCs/>
                <w:color w:val="000000"/>
                <w:lang w:eastAsia="es-CO"/>
              </w:rPr>
            </w:pPr>
            <w:r w:rsidRPr="008569F5">
              <w:rPr>
                <w:rFonts w:ascii="Times New Roman" w:eastAsia="Times New Roman" w:hAnsi="Times New Roman" w:cs="Times New Roman"/>
                <w:b/>
                <w:bCs/>
                <w:color w:val="000000"/>
                <w:lang w:eastAsia="es-CO"/>
              </w:rPr>
              <w:t>100%</w:t>
            </w:r>
          </w:p>
        </w:tc>
      </w:tr>
    </w:tbl>
    <w:p w14:paraId="0F6C0DAA" w14:textId="77777777" w:rsidR="005D0120" w:rsidRDefault="005D0120" w:rsidP="005D0120">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Fuente: Elaboración proyecto</w:t>
      </w:r>
      <w:r>
        <w:rPr>
          <w:rFonts w:ascii="Times New Roman" w:hAnsi="Times New Roman" w:cs="Times New Roman"/>
          <w:sz w:val="20"/>
          <w:szCs w:val="24"/>
        </w:rPr>
        <w:t xml:space="preserve"> a partir de datos UARIV, 2019</w:t>
      </w:r>
    </w:p>
    <w:p w14:paraId="097D7D44" w14:textId="08451752" w:rsidR="00752E29" w:rsidRPr="007F2207" w:rsidRDefault="007F2207" w:rsidP="007F2207">
      <w:pPr>
        <w:spacing w:line="360" w:lineRule="auto"/>
        <w:jc w:val="both"/>
        <w:rPr>
          <w:rFonts w:ascii="Times New Roman" w:hAnsi="Times New Roman" w:cs="Times New Roman"/>
          <w:sz w:val="24"/>
          <w:szCs w:val="24"/>
        </w:rPr>
      </w:pPr>
      <w:r w:rsidRPr="007F2207">
        <w:rPr>
          <w:rFonts w:ascii="Times New Roman" w:hAnsi="Times New Roman" w:cs="Times New Roman"/>
          <w:sz w:val="24"/>
          <w:szCs w:val="24"/>
        </w:rPr>
        <w:lastRenderedPageBreak/>
        <w:t xml:space="preserve">En el municipio de Florencia los encuestados manifestaron mayoritariamente (55%) no estar en zona con riesgo de desastre natural, sin embargo, el 31% de los encuestados comentó que sus viviendas si están en riesgo de deslizamiento de tierra </w:t>
      </w:r>
      <w:r>
        <w:rPr>
          <w:rFonts w:ascii="Times New Roman" w:hAnsi="Times New Roman" w:cs="Times New Roman"/>
          <w:sz w:val="24"/>
          <w:szCs w:val="24"/>
        </w:rPr>
        <w:t xml:space="preserve">o </w:t>
      </w:r>
      <w:r w:rsidRPr="007F2207">
        <w:rPr>
          <w:rFonts w:ascii="Times New Roman" w:hAnsi="Times New Roman" w:cs="Times New Roman"/>
          <w:sz w:val="24"/>
          <w:szCs w:val="24"/>
        </w:rPr>
        <w:t xml:space="preserve">derrumbe. </w:t>
      </w:r>
    </w:p>
    <w:p w14:paraId="39085CCD" w14:textId="478CF844" w:rsidR="00AB22B0" w:rsidRDefault="00AB22B0" w:rsidP="00304DE3">
      <w:pPr>
        <w:pStyle w:val="Ttulo2"/>
        <w:spacing w:line="360" w:lineRule="auto"/>
        <w:rPr>
          <w:rFonts w:cs="Times New Roman"/>
          <w:sz w:val="24"/>
          <w:szCs w:val="24"/>
        </w:rPr>
      </w:pPr>
      <w:bookmarkStart w:id="76" w:name="_Toc6852318"/>
      <w:bookmarkStart w:id="77" w:name="_Toc89938980"/>
      <w:r w:rsidRPr="002609CE">
        <w:rPr>
          <w:rFonts w:cs="Times New Roman"/>
          <w:sz w:val="24"/>
          <w:szCs w:val="24"/>
        </w:rPr>
        <w:t>3.4 Datos del Hogar</w:t>
      </w:r>
      <w:bookmarkStart w:id="78" w:name="_Toc5424195"/>
      <w:bookmarkEnd w:id="76"/>
      <w:bookmarkEnd w:id="77"/>
    </w:p>
    <w:p w14:paraId="63B8AAC8" w14:textId="05C9DED7" w:rsidR="00B558E3" w:rsidRPr="005C4432" w:rsidRDefault="00B558E3" w:rsidP="00B558E3">
      <w:pPr>
        <w:spacing w:before="240" w:line="360" w:lineRule="auto"/>
        <w:jc w:val="both"/>
        <w:rPr>
          <w:rFonts w:ascii="Times New Roman" w:hAnsi="Times New Roman" w:cs="Times New Roman"/>
          <w:sz w:val="24"/>
          <w:szCs w:val="24"/>
        </w:rPr>
      </w:pPr>
      <w:r w:rsidRPr="005C4432">
        <w:rPr>
          <w:rFonts w:ascii="Times New Roman" w:hAnsi="Times New Roman" w:cs="Times New Roman"/>
          <w:sz w:val="24"/>
          <w:szCs w:val="24"/>
        </w:rPr>
        <w:t>La forma en la que las víctimas del conflicto armado adquiere</w:t>
      </w:r>
      <w:r>
        <w:rPr>
          <w:rFonts w:ascii="Times New Roman" w:hAnsi="Times New Roman" w:cs="Times New Roman"/>
          <w:sz w:val="24"/>
          <w:szCs w:val="24"/>
        </w:rPr>
        <w:t>n</w:t>
      </w:r>
      <w:r w:rsidRPr="005C4432">
        <w:rPr>
          <w:rFonts w:ascii="Times New Roman" w:hAnsi="Times New Roman" w:cs="Times New Roman"/>
          <w:sz w:val="24"/>
          <w:szCs w:val="24"/>
        </w:rPr>
        <w:t xml:space="preserve"> sus viviendas en la mayoría de los casos </w:t>
      </w:r>
      <w:r>
        <w:rPr>
          <w:rFonts w:ascii="Times New Roman" w:hAnsi="Times New Roman" w:cs="Times New Roman"/>
          <w:sz w:val="24"/>
          <w:szCs w:val="24"/>
        </w:rPr>
        <w:t xml:space="preserve">es </w:t>
      </w:r>
      <w:r w:rsidRPr="005C4432">
        <w:rPr>
          <w:rFonts w:ascii="Times New Roman" w:hAnsi="Times New Roman" w:cs="Times New Roman"/>
          <w:sz w:val="24"/>
          <w:szCs w:val="24"/>
        </w:rPr>
        <w:t>por medio de arrendamiento o subarrendamiento (</w:t>
      </w:r>
      <w:r>
        <w:rPr>
          <w:rFonts w:ascii="Times New Roman" w:hAnsi="Times New Roman" w:cs="Times New Roman"/>
          <w:sz w:val="24"/>
          <w:szCs w:val="24"/>
        </w:rPr>
        <w:t>36</w:t>
      </w:r>
      <w:r w:rsidRPr="005C4432">
        <w:rPr>
          <w:rFonts w:ascii="Times New Roman" w:hAnsi="Times New Roman" w:cs="Times New Roman"/>
          <w:sz w:val="24"/>
          <w:szCs w:val="24"/>
        </w:rPr>
        <w:t xml:space="preserve">%), </w:t>
      </w:r>
      <w:r>
        <w:rPr>
          <w:rFonts w:ascii="Times New Roman" w:hAnsi="Times New Roman" w:cs="Times New Roman"/>
          <w:sz w:val="24"/>
          <w:szCs w:val="24"/>
        </w:rPr>
        <w:t>seguido de vivienda propia con un 32% y las posadas con un 27%.</w:t>
      </w:r>
    </w:p>
    <w:p w14:paraId="34CFCAA8" w14:textId="4065932B" w:rsidR="00B558E3" w:rsidRPr="004B71DC" w:rsidRDefault="00B558E3" w:rsidP="00B558E3">
      <w:pPr>
        <w:pStyle w:val="Descripcin"/>
        <w:rPr>
          <w:color w:val="auto"/>
        </w:rPr>
      </w:pPr>
      <w:bookmarkStart w:id="79" w:name="_Toc6852350"/>
      <w:bookmarkStart w:id="80" w:name="_Toc89697250"/>
      <w:bookmarkStart w:id="81" w:name="_Toc89939000"/>
      <w:r w:rsidRPr="004B71DC">
        <w:rPr>
          <w:color w:val="auto"/>
        </w:rPr>
        <w:t>Gráfica 1</w:t>
      </w:r>
      <w:r w:rsidR="00450176">
        <w:rPr>
          <w:color w:val="auto"/>
        </w:rPr>
        <w:t>2</w:t>
      </w:r>
      <w:r w:rsidRPr="004B71DC">
        <w:rPr>
          <w:color w:val="auto"/>
        </w:rPr>
        <w:t>. Tenencia de la vivienda</w:t>
      </w:r>
      <w:bookmarkEnd w:id="79"/>
      <w:r w:rsidRPr="004B71DC">
        <w:rPr>
          <w:rStyle w:val="Refdenotaalpie"/>
          <w:rFonts w:cs="Times New Roman"/>
          <w:color w:val="auto"/>
          <w:szCs w:val="24"/>
        </w:rPr>
        <w:footnoteReference w:id="8"/>
      </w:r>
      <w:bookmarkEnd w:id="80"/>
      <w:bookmarkEnd w:id="81"/>
    </w:p>
    <w:p w14:paraId="0ADE064E" w14:textId="1FA69C0C" w:rsidR="00B558E3" w:rsidRDefault="00B558E3" w:rsidP="00B558E3">
      <w:pPr>
        <w:spacing w:line="360" w:lineRule="auto"/>
        <w:jc w:val="center"/>
        <w:rPr>
          <w:rFonts w:ascii="Times New Roman" w:hAnsi="Times New Roman" w:cs="Times New Roman"/>
          <w:sz w:val="24"/>
          <w:szCs w:val="24"/>
        </w:rPr>
      </w:pPr>
      <w:r>
        <w:rPr>
          <w:noProof/>
        </w:rPr>
        <w:drawing>
          <wp:inline distT="0" distB="0" distL="0" distR="0" wp14:anchorId="55BD2996" wp14:editId="633D73B6">
            <wp:extent cx="3833813" cy="2695575"/>
            <wp:effectExtent l="0" t="0" r="0" b="0"/>
            <wp:docPr id="4" name="Gráfico 4">
              <a:extLst xmlns:a="http://schemas.openxmlformats.org/drawingml/2006/main">
                <a:ext uri="{FF2B5EF4-FFF2-40B4-BE49-F238E27FC236}">
                  <a16:creationId xmlns:a16="http://schemas.microsoft.com/office/drawing/2014/main" id="{17073C83-695A-4C7F-AB1A-8E9256E6E51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57DEE9D1" w14:textId="77777777" w:rsidR="00B558E3" w:rsidRDefault="00B558E3" w:rsidP="00B558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proyecto a partir de datos UARIV, </w:t>
      </w:r>
      <w:r>
        <w:rPr>
          <w:rFonts w:ascii="Times New Roman" w:hAnsi="Times New Roman" w:cs="Times New Roman"/>
          <w:sz w:val="20"/>
          <w:szCs w:val="24"/>
        </w:rPr>
        <w:t>2019.</w:t>
      </w:r>
    </w:p>
    <w:p w14:paraId="52AAF219" w14:textId="7E5604D9" w:rsidR="007F2207" w:rsidRDefault="007F2207" w:rsidP="007F2207">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En promedio las viviendas de los encuestados cuentan con 2 servicios públicos, entre los más utilizados están: energía eléctrica, y acueducto. Por su parte, el alcantarillado es el servicio con mayor tasa de desabastecimiento en la población objetivo, solo cuentan con él un 30% de los hogares encuestados. </w:t>
      </w:r>
    </w:p>
    <w:p w14:paraId="45050446" w14:textId="59390DA3" w:rsidR="00450176" w:rsidRDefault="00450176" w:rsidP="007F2207">
      <w:pPr>
        <w:spacing w:line="360" w:lineRule="auto"/>
        <w:jc w:val="both"/>
        <w:rPr>
          <w:rFonts w:ascii="Times New Roman" w:hAnsi="Times New Roman" w:cs="Times New Roman"/>
          <w:sz w:val="24"/>
          <w:szCs w:val="24"/>
        </w:rPr>
      </w:pPr>
    </w:p>
    <w:p w14:paraId="7CCD0F09" w14:textId="77777777" w:rsidR="00450176" w:rsidRPr="00A96DEA" w:rsidRDefault="00450176" w:rsidP="007F2207">
      <w:pPr>
        <w:spacing w:line="360" w:lineRule="auto"/>
        <w:jc w:val="both"/>
        <w:rPr>
          <w:rFonts w:ascii="Times New Roman" w:hAnsi="Times New Roman" w:cs="Times New Roman"/>
          <w:sz w:val="24"/>
          <w:szCs w:val="24"/>
        </w:rPr>
      </w:pPr>
    </w:p>
    <w:p w14:paraId="1E910E2A" w14:textId="093982A7" w:rsidR="00AB22B0" w:rsidRPr="00A96DEA" w:rsidRDefault="00AB22B0" w:rsidP="00304DE3">
      <w:pPr>
        <w:pStyle w:val="Descripcin"/>
        <w:spacing w:line="360" w:lineRule="auto"/>
        <w:rPr>
          <w:rFonts w:cs="Times New Roman"/>
          <w:color w:val="auto"/>
        </w:rPr>
      </w:pPr>
      <w:bookmarkStart w:id="82" w:name="_Toc5424196"/>
      <w:bookmarkStart w:id="83" w:name="_Toc6852351"/>
      <w:bookmarkStart w:id="84" w:name="_Toc89939001"/>
      <w:bookmarkEnd w:id="78"/>
      <w:r w:rsidRPr="00A96DEA">
        <w:rPr>
          <w:rFonts w:cs="Times New Roman"/>
          <w:color w:val="auto"/>
        </w:rPr>
        <w:t>Gráfico 1</w:t>
      </w:r>
      <w:r w:rsidR="00450176">
        <w:rPr>
          <w:rFonts w:cs="Times New Roman"/>
          <w:color w:val="auto"/>
        </w:rPr>
        <w:t>3</w:t>
      </w:r>
      <w:r w:rsidRPr="00A96DEA">
        <w:rPr>
          <w:rFonts w:cs="Times New Roman"/>
          <w:color w:val="auto"/>
        </w:rPr>
        <w:t>. Servicios públicos</w:t>
      </w:r>
      <w:bookmarkEnd w:id="82"/>
      <w:bookmarkEnd w:id="83"/>
      <w:bookmarkEnd w:id="84"/>
    </w:p>
    <w:p w14:paraId="3DD91F00" w14:textId="051E7792" w:rsidR="00AB22B0" w:rsidRPr="00A96DEA" w:rsidRDefault="00752E29" w:rsidP="00304DE3">
      <w:pPr>
        <w:spacing w:line="360" w:lineRule="auto"/>
        <w:jc w:val="center"/>
        <w:rPr>
          <w:rFonts w:ascii="Times New Roman" w:hAnsi="Times New Roman" w:cs="Times New Roman"/>
          <w:sz w:val="24"/>
          <w:szCs w:val="24"/>
        </w:rPr>
      </w:pPr>
      <w:r>
        <w:rPr>
          <w:noProof/>
        </w:rPr>
        <w:drawing>
          <wp:inline distT="0" distB="0" distL="0" distR="0" wp14:anchorId="7CDDCAF1" wp14:editId="63BF7483">
            <wp:extent cx="4532903" cy="2461241"/>
            <wp:effectExtent l="0" t="0" r="1270" b="15875"/>
            <wp:docPr id="25" name="Gráfico 25">
              <a:extLst xmlns:a="http://schemas.openxmlformats.org/drawingml/2006/main">
                <a:ext uri="{FF2B5EF4-FFF2-40B4-BE49-F238E27FC236}">
                  <a16:creationId xmlns:a16="http://schemas.microsoft.com/office/drawing/2014/main" id="{E86A8B1C-AD61-4C5B-A135-B0A2F0CD350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51874B81" w14:textId="3548B791" w:rsidR="00AB22B0"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1B282D" w:rsidRPr="00A96DEA">
        <w:rPr>
          <w:rFonts w:ascii="Times New Roman" w:hAnsi="Times New Roman" w:cs="Times New Roman"/>
          <w:sz w:val="20"/>
          <w:szCs w:val="24"/>
        </w:rPr>
        <w:t xml:space="preserve">proyecto </w:t>
      </w:r>
      <w:r w:rsidRPr="00A96DEA">
        <w:rPr>
          <w:rFonts w:ascii="Times New Roman" w:hAnsi="Times New Roman" w:cs="Times New Roman"/>
          <w:sz w:val="20"/>
          <w:szCs w:val="24"/>
        </w:rPr>
        <w:t xml:space="preserve">a partir de datos UARIV, </w:t>
      </w:r>
      <w:r w:rsidR="001368DA">
        <w:rPr>
          <w:rFonts w:ascii="Times New Roman" w:hAnsi="Times New Roman" w:cs="Times New Roman"/>
          <w:sz w:val="20"/>
          <w:szCs w:val="24"/>
        </w:rPr>
        <w:t>2019.</w:t>
      </w:r>
    </w:p>
    <w:p w14:paraId="26960FBB" w14:textId="49FA2691" w:rsidR="002E251B" w:rsidRDefault="002E251B" w:rsidP="002E251B">
      <w:pPr>
        <w:spacing w:line="360" w:lineRule="auto"/>
        <w:jc w:val="both"/>
        <w:rPr>
          <w:rFonts w:ascii="Times New Roman" w:hAnsi="Times New Roman" w:cs="Times New Roman"/>
          <w:sz w:val="24"/>
          <w:szCs w:val="24"/>
        </w:rPr>
      </w:pPr>
      <w:bookmarkStart w:id="85" w:name="_Hlk89753033"/>
      <w:r>
        <w:rPr>
          <w:rFonts w:ascii="Times New Roman" w:hAnsi="Times New Roman" w:cs="Times New Roman"/>
          <w:sz w:val="24"/>
          <w:szCs w:val="24"/>
        </w:rPr>
        <w:t>Florencia</w:t>
      </w:r>
      <w:r w:rsidRPr="006C3026">
        <w:rPr>
          <w:rFonts w:ascii="Times New Roman" w:hAnsi="Times New Roman" w:cs="Times New Roman"/>
          <w:sz w:val="24"/>
          <w:szCs w:val="24"/>
        </w:rPr>
        <w:t xml:space="preserve"> es un municipio de interés para las víctimas del conflicto armado ya que en él se encuentran sus familiares y/o amigos que los apoyan (</w:t>
      </w:r>
      <w:r>
        <w:rPr>
          <w:rFonts w:ascii="Times New Roman" w:hAnsi="Times New Roman" w:cs="Times New Roman"/>
          <w:sz w:val="24"/>
          <w:szCs w:val="24"/>
        </w:rPr>
        <w:t>59</w:t>
      </w:r>
      <w:r w:rsidRPr="006C3026">
        <w:rPr>
          <w:rFonts w:ascii="Times New Roman" w:hAnsi="Times New Roman" w:cs="Times New Roman"/>
          <w:sz w:val="24"/>
          <w:szCs w:val="24"/>
        </w:rPr>
        <w:t>%). En este orden de ideas, vemos que el factor emocional es determinante en la toma de decisión para vivir en este municipio</w:t>
      </w:r>
      <w:bookmarkEnd w:id="85"/>
      <w:r w:rsidRPr="006C3026">
        <w:rPr>
          <w:rFonts w:ascii="Times New Roman" w:hAnsi="Times New Roman" w:cs="Times New Roman"/>
          <w:sz w:val="24"/>
          <w:szCs w:val="24"/>
        </w:rPr>
        <w:t>; otros aspectos que pueden incidir son las oportunidades económicas</w:t>
      </w:r>
      <w:r>
        <w:rPr>
          <w:rFonts w:ascii="Times New Roman" w:hAnsi="Times New Roman" w:cs="Times New Roman"/>
          <w:sz w:val="24"/>
          <w:szCs w:val="24"/>
        </w:rPr>
        <w:t xml:space="preserve"> (17%)</w:t>
      </w:r>
      <w:r w:rsidRPr="006C3026">
        <w:rPr>
          <w:rFonts w:ascii="Times New Roman" w:hAnsi="Times New Roman" w:cs="Times New Roman"/>
          <w:sz w:val="24"/>
          <w:szCs w:val="24"/>
        </w:rPr>
        <w:t>.</w:t>
      </w:r>
    </w:p>
    <w:p w14:paraId="4790791A" w14:textId="42D977A4" w:rsidR="00292017" w:rsidRPr="00450176" w:rsidRDefault="00450176" w:rsidP="00B00BCA">
      <w:pPr>
        <w:pStyle w:val="Sinespaciado"/>
      </w:pPr>
      <w:bookmarkStart w:id="86" w:name="_Toc89939022"/>
      <w:r>
        <w:rPr>
          <w:lang w:eastAsia="es-CO"/>
        </w:rPr>
        <w:t>T</w:t>
      </w:r>
      <w:r w:rsidRPr="00450176">
        <w:rPr>
          <w:lang w:eastAsia="es-CO"/>
        </w:rPr>
        <w:t>abla</w:t>
      </w:r>
      <w:r>
        <w:rPr>
          <w:lang w:eastAsia="es-CO"/>
        </w:rPr>
        <w:t xml:space="preserve"> 3. R</w:t>
      </w:r>
      <w:r w:rsidRPr="00450176">
        <w:rPr>
          <w:lang w:eastAsia="es-CO"/>
        </w:rPr>
        <w:t>azones para vivir en el municipio</w:t>
      </w:r>
      <w:bookmarkEnd w:id="86"/>
    </w:p>
    <w:tbl>
      <w:tblPr>
        <w:tblW w:w="9076" w:type="dxa"/>
        <w:tblInd w:w="70" w:type="dxa"/>
        <w:tblCellMar>
          <w:left w:w="70" w:type="dxa"/>
          <w:right w:w="70" w:type="dxa"/>
        </w:tblCellMar>
        <w:tblLook w:val="04A0" w:firstRow="1" w:lastRow="0" w:firstColumn="1" w:lastColumn="0" w:noHBand="0" w:noVBand="1"/>
      </w:tblPr>
      <w:tblGrid>
        <w:gridCol w:w="6991"/>
        <w:gridCol w:w="470"/>
        <w:gridCol w:w="1615"/>
      </w:tblGrid>
      <w:tr w:rsidR="00292017" w:rsidRPr="00292017" w14:paraId="68F7F002" w14:textId="77777777" w:rsidTr="00292017">
        <w:trPr>
          <w:trHeight w:val="390"/>
        </w:trPr>
        <w:tc>
          <w:tcPr>
            <w:tcW w:w="6991" w:type="dxa"/>
            <w:tcBorders>
              <w:top w:val="nil"/>
              <w:left w:val="single" w:sz="4" w:space="0" w:color="auto"/>
              <w:bottom w:val="single" w:sz="4" w:space="0" w:color="auto"/>
              <w:right w:val="single" w:sz="4" w:space="0" w:color="auto"/>
            </w:tcBorders>
            <w:shd w:val="clear" w:color="000000" w:fill="305496"/>
            <w:noWrap/>
            <w:vAlign w:val="center"/>
            <w:hideMark/>
          </w:tcPr>
          <w:p w14:paraId="3F35686E" w14:textId="77777777" w:rsidR="00292017" w:rsidRPr="00292017" w:rsidRDefault="00292017" w:rsidP="00292017">
            <w:pPr>
              <w:spacing w:after="0" w:line="240" w:lineRule="auto"/>
              <w:rPr>
                <w:rFonts w:ascii="Times New Roman" w:eastAsia="Times New Roman" w:hAnsi="Times New Roman" w:cs="Times New Roman"/>
                <w:b/>
                <w:bCs/>
                <w:color w:val="FFFFFF"/>
                <w:lang w:eastAsia="es-CO"/>
              </w:rPr>
            </w:pPr>
            <w:r w:rsidRPr="00292017">
              <w:rPr>
                <w:rFonts w:ascii="Times New Roman" w:eastAsia="Times New Roman" w:hAnsi="Times New Roman" w:cs="Times New Roman"/>
                <w:b/>
                <w:bCs/>
                <w:color w:val="FFFFFF"/>
                <w:lang w:eastAsia="es-CO"/>
              </w:rPr>
              <w:t> </w:t>
            </w:r>
          </w:p>
        </w:tc>
        <w:tc>
          <w:tcPr>
            <w:tcW w:w="470" w:type="dxa"/>
            <w:tcBorders>
              <w:top w:val="nil"/>
              <w:left w:val="nil"/>
              <w:bottom w:val="single" w:sz="4" w:space="0" w:color="auto"/>
              <w:right w:val="single" w:sz="4" w:space="0" w:color="auto"/>
            </w:tcBorders>
            <w:shd w:val="clear" w:color="000000" w:fill="305496"/>
            <w:noWrap/>
            <w:vAlign w:val="center"/>
            <w:hideMark/>
          </w:tcPr>
          <w:p w14:paraId="7EF41421" w14:textId="77777777" w:rsidR="00292017" w:rsidRPr="00292017" w:rsidRDefault="00292017" w:rsidP="00292017">
            <w:pPr>
              <w:spacing w:after="0" w:line="240" w:lineRule="auto"/>
              <w:jc w:val="center"/>
              <w:rPr>
                <w:rFonts w:ascii="Times New Roman" w:eastAsia="Times New Roman" w:hAnsi="Times New Roman" w:cs="Times New Roman"/>
                <w:b/>
                <w:bCs/>
                <w:color w:val="FFFFFF"/>
                <w:lang w:eastAsia="es-CO"/>
              </w:rPr>
            </w:pPr>
            <w:r w:rsidRPr="00292017">
              <w:rPr>
                <w:rFonts w:ascii="Times New Roman" w:eastAsia="Times New Roman" w:hAnsi="Times New Roman" w:cs="Times New Roman"/>
                <w:b/>
                <w:bCs/>
                <w:color w:val="FFFFFF"/>
                <w:lang w:eastAsia="es-CO"/>
              </w:rPr>
              <w:t>#</w:t>
            </w:r>
          </w:p>
        </w:tc>
        <w:tc>
          <w:tcPr>
            <w:tcW w:w="1615" w:type="dxa"/>
            <w:tcBorders>
              <w:top w:val="nil"/>
              <w:left w:val="nil"/>
              <w:bottom w:val="single" w:sz="4" w:space="0" w:color="auto"/>
              <w:right w:val="single" w:sz="4" w:space="0" w:color="auto"/>
            </w:tcBorders>
            <w:shd w:val="clear" w:color="000000" w:fill="305496"/>
            <w:noWrap/>
            <w:vAlign w:val="center"/>
            <w:hideMark/>
          </w:tcPr>
          <w:p w14:paraId="74B543D3" w14:textId="77777777" w:rsidR="00292017" w:rsidRPr="00292017" w:rsidRDefault="00292017" w:rsidP="00292017">
            <w:pPr>
              <w:spacing w:after="0" w:line="240" w:lineRule="auto"/>
              <w:rPr>
                <w:rFonts w:ascii="Times New Roman" w:eastAsia="Times New Roman" w:hAnsi="Times New Roman" w:cs="Times New Roman"/>
                <w:b/>
                <w:bCs/>
                <w:color w:val="FFFFFF"/>
                <w:lang w:eastAsia="es-CO"/>
              </w:rPr>
            </w:pPr>
            <w:r w:rsidRPr="00292017">
              <w:rPr>
                <w:rFonts w:ascii="Times New Roman" w:eastAsia="Times New Roman" w:hAnsi="Times New Roman" w:cs="Times New Roman"/>
                <w:b/>
                <w:bCs/>
                <w:color w:val="FFFFFF"/>
                <w:lang w:eastAsia="es-CO"/>
              </w:rPr>
              <w:t>Participación</w:t>
            </w:r>
          </w:p>
        </w:tc>
      </w:tr>
      <w:tr w:rsidR="00292017" w:rsidRPr="00292017" w14:paraId="45D9D4FD" w14:textId="77777777" w:rsidTr="00292017">
        <w:trPr>
          <w:trHeight w:val="300"/>
        </w:trPr>
        <w:tc>
          <w:tcPr>
            <w:tcW w:w="6991" w:type="dxa"/>
            <w:tcBorders>
              <w:top w:val="nil"/>
              <w:left w:val="single" w:sz="4" w:space="0" w:color="auto"/>
              <w:bottom w:val="single" w:sz="4" w:space="0" w:color="auto"/>
              <w:right w:val="single" w:sz="4" w:space="0" w:color="auto"/>
            </w:tcBorders>
            <w:shd w:val="clear" w:color="000000" w:fill="FFFFFF"/>
            <w:noWrap/>
            <w:vAlign w:val="center"/>
            <w:hideMark/>
          </w:tcPr>
          <w:p w14:paraId="0ABF6E65" w14:textId="77777777" w:rsidR="00292017" w:rsidRPr="00292017" w:rsidRDefault="00292017" w:rsidP="00292017">
            <w:pPr>
              <w:spacing w:after="0" w:line="240" w:lineRule="auto"/>
              <w:rPr>
                <w:rFonts w:ascii="Times New Roman" w:eastAsia="Times New Roman" w:hAnsi="Times New Roman" w:cs="Times New Roman"/>
                <w:color w:val="000000"/>
                <w:lang w:eastAsia="es-CO"/>
              </w:rPr>
            </w:pPr>
            <w:r w:rsidRPr="00292017">
              <w:rPr>
                <w:rFonts w:ascii="Times New Roman" w:eastAsia="Times New Roman" w:hAnsi="Times New Roman" w:cs="Times New Roman"/>
                <w:color w:val="000000"/>
                <w:lang w:eastAsia="es-CO"/>
              </w:rPr>
              <w:t>Porque hay mejores condiciones de seguridad</w:t>
            </w:r>
          </w:p>
        </w:tc>
        <w:tc>
          <w:tcPr>
            <w:tcW w:w="470" w:type="dxa"/>
            <w:tcBorders>
              <w:top w:val="nil"/>
              <w:left w:val="nil"/>
              <w:bottom w:val="single" w:sz="4" w:space="0" w:color="auto"/>
              <w:right w:val="single" w:sz="4" w:space="0" w:color="auto"/>
            </w:tcBorders>
            <w:shd w:val="clear" w:color="000000" w:fill="FFFFFF"/>
            <w:noWrap/>
            <w:vAlign w:val="center"/>
            <w:hideMark/>
          </w:tcPr>
          <w:p w14:paraId="6CFAE138" w14:textId="77777777" w:rsidR="00292017" w:rsidRPr="00292017" w:rsidRDefault="00292017" w:rsidP="00292017">
            <w:pPr>
              <w:spacing w:after="0" w:line="240" w:lineRule="auto"/>
              <w:jc w:val="center"/>
              <w:rPr>
                <w:rFonts w:ascii="Times New Roman" w:eastAsia="Times New Roman" w:hAnsi="Times New Roman" w:cs="Times New Roman"/>
                <w:color w:val="000000"/>
                <w:lang w:eastAsia="es-CO"/>
              </w:rPr>
            </w:pPr>
            <w:r w:rsidRPr="00292017">
              <w:rPr>
                <w:rFonts w:ascii="Times New Roman" w:eastAsia="Times New Roman" w:hAnsi="Times New Roman" w:cs="Times New Roman"/>
                <w:color w:val="000000"/>
                <w:lang w:eastAsia="es-CO"/>
              </w:rPr>
              <w:t>20</w:t>
            </w:r>
          </w:p>
        </w:tc>
        <w:tc>
          <w:tcPr>
            <w:tcW w:w="1615" w:type="dxa"/>
            <w:tcBorders>
              <w:top w:val="nil"/>
              <w:left w:val="nil"/>
              <w:bottom w:val="single" w:sz="4" w:space="0" w:color="auto"/>
              <w:right w:val="single" w:sz="4" w:space="0" w:color="auto"/>
            </w:tcBorders>
            <w:shd w:val="clear" w:color="000000" w:fill="FFFFFF"/>
            <w:noWrap/>
            <w:vAlign w:val="center"/>
            <w:hideMark/>
          </w:tcPr>
          <w:p w14:paraId="6F9F1AF3" w14:textId="77777777" w:rsidR="00292017" w:rsidRPr="00292017" w:rsidRDefault="00292017" w:rsidP="00292017">
            <w:pPr>
              <w:spacing w:after="0" w:line="240" w:lineRule="auto"/>
              <w:jc w:val="center"/>
              <w:rPr>
                <w:rFonts w:ascii="Times New Roman" w:eastAsia="Times New Roman" w:hAnsi="Times New Roman" w:cs="Times New Roman"/>
                <w:color w:val="000000"/>
                <w:lang w:eastAsia="es-CO"/>
              </w:rPr>
            </w:pPr>
            <w:r w:rsidRPr="00292017">
              <w:rPr>
                <w:rFonts w:ascii="Times New Roman" w:eastAsia="Times New Roman" w:hAnsi="Times New Roman" w:cs="Times New Roman"/>
                <w:color w:val="000000"/>
                <w:lang w:eastAsia="es-CO"/>
              </w:rPr>
              <w:t>13%</w:t>
            </w:r>
          </w:p>
        </w:tc>
      </w:tr>
      <w:tr w:rsidR="00292017" w:rsidRPr="00292017" w14:paraId="103EFB6C" w14:textId="77777777" w:rsidTr="00292017">
        <w:trPr>
          <w:trHeight w:val="300"/>
        </w:trPr>
        <w:tc>
          <w:tcPr>
            <w:tcW w:w="6991" w:type="dxa"/>
            <w:tcBorders>
              <w:top w:val="nil"/>
              <w:left w:val="single" w:sz="4" w:space="0" w:color="auto"/>
              <w:bottom w:val="single" w:sz="4" w:space="0" w:color="auto"/>
              <w:right w:val="single" w:sz="4" w:space="0" w:color="auto"/>
            </w:tcBorders>
            <w:shd w:val="clear" w:color="000000" w:fill="FFFFFF"/>
            <w:noWrap/>
            <w:vAlign w:val="center"/>
            <w:hideMark/>
          </w:tcPr>
          <w:p w14:paraId="50CCB95D" w14:textId="77777777" w:rsidR="00292017" w:rsidRPr="00292017" w:rsidRDefault="00292017" w:rsidP="00292017">
            <w:pPr>
              <w:spacing w:after="0" w:line="240" w:lineRule="auto"/>
              <w:rPr>
                <w:rFonts w:ascii="Times New Roman" w:eastAsia="Times New Roman" w:hAnsi="Times New Roman" w:cs="Times New Roman"/>
                <w:color w:val="000000"/>
                <w:lang w:eastAsia="es-CO"/>
              </w:rPr>
            </w:pPr>
            <w:r w:rsidRPr="00292017">
              <w:rPr>
                <w:rFonts w:ascii="Times New Roman" w:eastAsia="Times New Roman" w:hAnsi="Times New Roman" w:cs="Times New Roman"/>
                <w:color w:val="000000"/>
                <w:lang w:eastAsia="es-CO"/>
              </w:rPr>
              <w:t>Porque está cerca de familiares y/o amigos que lo apoyan</w:t>
            </w:r>
          </w:p>
        </w:tc>
        <w:tc>
          <w:tcPr>
            <w:tcW w:w="470" w:type="dxa"/>
            <w:tcBorders>
              <w:top w:val="nil"/>
              <w:left w:val="nil"/>
              <w:bottom w:val="single" w:sz="4" w:space="0" w:color="auto"/>
              <w:right w:val="single" w:sz="4" w:space="0" w:color="auto"/>
            </w:tcBorders>
            <w:shd w:val="clear" w:color="000000" w:fill="FFFFFF"/>
            <w:noWrap/>
            <w:vAlign w:val="center"/>
            <w:hideMark/>
          </w:tcPr>
          <w:p w14:paraId="58EFFB40" w14:textId="77777777" w:rsidR="00292017" w:rsidRPr="00292017" w:rsidRDefault="00292017" w:rsidP="00292017">
            <w:pPr>
              <w:spacing w:after="0" w:line="240" w:lineRule="auto"/>
              <w:jc w:val="center"/>
              <w:rPr>
                <w:rFonts w:ascii="Times New Roman" w:eastAsia="Times New Roman" w:hAnsi="Times New Roman" w:cs="Times New Roman"/>
                <w:color w:val="000000"/>
                <w:lang w:eastAsia="es-CO"/>
              </w:rPr>
            </w:pPr>
            <w:r w:rsidRPr="00292017">
              <w:rPr>
                <w:rFonts w:ascii="Times New Roman" w:eastAsia="Times New Roman" w:hAnsi="Times New Roman" w:cs="Times New Roman"/>
                <w:color w:val="000000"/>
                <w:lang w:eastAsia="es-CO"/>
              </w:rPr>
              <w:t>93</w:t>
            </w:r>
          </w:p>
        </w:tc>
        <w:tc>
          <w:tcPr>
            <w:tcW w:w="1615" w:type="dxa"/>
            <w:tcBorders>
              <w:top w:val="nil"/>
              <w:left w:val="nil"/>
              <w:bottom w:val="single" w:sz="4" w:space="0" w:color="auto"/>
              <w:right w:val="single" w:sz="4" w:space="0" w:color="auto"/>
            </w:tcBorders>
            <w:shd w:val="clear" w:color="000000" w:fill="FFFFFF"/>
            <w:noWrap/>
            <w:vAlign w:val="center"/>
            <w:hideMark/>
          </w:tcPr>
          <w:p w14:paraId="0986B79F" w14:textId="77777777" w:rsidR="00292017" w:rsidRPr="00292017" w:rsidRDefault="00292017" w:rsidP="00292017">
            <w:pPr>
              <w:spacing w:after="0" w:line="240" w:lineRule="auto"/>
              <w:jc w:val="center"/>
              <w:rPr>
                <w:rFonts w:ascii="Times New Roman" w:eastAsia="Times New Roman" w:hAnsi="Times New Roman" w:cs="Times New Roman"/>
                <w:color w:val="000000"/>
                <w:lang w:eastAsia="es-CO"/>
              </w:rPr>
            </w:pPr>
            <w:r w:rsidRPr="00292017">
              <w:rPr>
                <w:rFonts w:ascii="Times New Roman" w:eastAsia="Times New Roman" w:hAnsi="Times New Roman" w:cs="Times New Roman"/>
                <w:color w:val="000000"/>
                <w:lang w:eastAsia="es-CO"/>
              </w:rPr>
              <w:t>59%</w:t>
            </w:r>
          </w:p>
        </w:tc>
      </w:tr>
      <w:tr w:rsidR="00292017" w:rsidRPr="00292017" w14:paraId="009F1EED" w14:textId="77777777" w:rsidTr="00292017">
        <w:trPr>
          <w:trHeight w:val="300"/>
        </w:trPr>
        <w:tc>
          <w:tcPr>
            <w:tcW w:w="6991" w:type="dxa"/>
            <w:tcBorders>
              <w:top w:val="nil"/>
              <w:left w:val="single" w:sz="4" w:space="0" w:color="auto"/>
              <w:bottom w:val="single" w:sz="4" w:space="0" w:color="auto"/>
              <w:right w:val="single" w:sz="4" w:space="0" w:color="auto"/>
            </w:tcBorders>
            <w:shd w:val="clear" w:color="000000" w:fill="FFFFFF"/>
            <w:noWrap/>
            <w:vAlign w:val="center"/>
            <w:hideMark/>
          </w:tcPr>
          <w:p w14:paraId="5B401B99" w14:textId="0C0643A8" w:rsidR="00292017" w:rsidRPr="00292017" w:rsidRDefault="00292017" w:rsidP="00292017">
            <w:pPr>
              <w:spacing w:after="0" w:line="240" w:lineRule="auto"/>
              <w:rPr>
                <w:rFonts w:ascii="Times New Roman" w:eastAsia="Times New Roman" w:hAnsi="Times New Roman" w:cs="Times New Roman"/>
                <w:color w:val="000000"/>
                <w:lang w:eastAsia="es-CO"/>
              </w:rPr>
            </w:pPr>
            <w:r w:rsidRPr="00292017">
              <w:rPr>
                <w:rFonts w:ascii="Times New Roman" w:eastAsia="Times New Roman" w:hAnsi="Times New Roman" w:cs="Times New Roman"/>
                <w:color w:val="000000"/>
                <w:lang w:eastAsia="es-CO"/>
              </w:rPr>
              <w:t xml:space="preserve">Porque considera que hay </w:t>
            </w:r>
            <w:r w:rsidR="002E251B" w:rsidRPr="00450176">
              <w:rPr>
                <w:rFonts w:ascii="Times New Roman" w:eastAsia="Times New Roman" w:hAnsi="Times New Roman" w:cs="Times New Roman"/>
                <w:color w:val="000000"/>
                <w:lang w:eastAsia="es-CO"/>
              </w:rPr>
              <w:t>más</w:t>
            </w:r>
            <w:r w:rsidRPr="00292017">
              <w:rPr>
                <w:rFonts w:ascii="Times New Roman" w:eastAsia="Times New Roman" w:hAnsi="Times New Roman" w:cs="Times New Roman"/>
                <w:color w:val="000000"/>
                <w:lang w:eastAsia="es-CO"/>
              </w:rPr>
              <w:t xml:space="preserve"> oportunidades económicas</w:t>
            </w:r>
          </w:p>
        </w:tc>
        <w:tc>
          <w:tcPr>
            <w:tcW w:w="470" w:type="dxa"/>
            <w:tcBorders>
              <w:top w:val="nil"/>
              <w:left w:val="nil"/>
              <w:bottom w:val="single" w:sz="4" w:space="0" w:color="auto"/>
              <w:right w:val="single" w:sz="4" w:space="0" w:color="auto"/>
            </w:tcBorders>
            <w:shd w:val="clear" w:color="000000" w:fill="FFFFFF"/>
            <w:noWrap/>
            <w:vAlign w:val="center"/>
            <w:hideMark/>
          </w:tcPr>
          <w:p w14:paraId="456FB3B8" w14:textId="77777777" w:rsidR="00292017" w:rsidRPr="00292017" w:rsidRDefault="00292017" w:rsidP="00292017">
            <w:pPr>
              <w:spacing w:after="0" w:line="240" w:lineRule="auto"/>
              <w:jc w:val="center"/>
              <w:rPr>
                <w:rFonts w:ascii="Times New Roman" w:eastAsia="Times New Roman" w:hAnsi="Times New Roman" w:cs="Times New Roman"/>
                <w:color w:val="000000"/>
                <w:lang w:eastAsia="es-CO"/>
              </w:rPr>
            </w:pPr>
            <w:r w:rsidRPr="00292017">
              <w:rPr>
                <w:rFonts w:ascii="Times New Roman" w:eastAsia="Times New Roman" w:hAnsi="Times New Roman" w:cs="Times New Roman"/>
                <w:color w:val="000000"/>
                <w:lang w:eastAsia="es-CO"/>
              </w:rPr>
              <w:t>27</w:t>
            </w:r>
          </w:p>
        </w:tc>
        <w:tc>
          <w:tcPr>
            <w:tcW w:w="1615" w:type="dxa"/>
            <w:tcBorders>
              <w:top w:val="nil"/>
              <w:left w:val="nil"/>
              <w:bottom w:val="single" w:sz="4" w:space="0" w:color="auto"/>
              <w:right w:val="single" w:sz="4" w:space="0" w:color="auto"/>
            </w:tcBorders>
            <w:shd w:val="clear" w:color="000000" w:fill="FFFFFF"/>
            <w:noWrap/>
            <w:vAlign w:val="center"/>
            <w:hideMark/>
          </w:tcPr>
          <w:p w14:paraId="694E6C56" w14:textId="77777777" w:rsidR="00292017" w:rsidRPr="00292017" w:rsidRDefault="00292017" w:rsidP="00292017">
            <w:pPr>
              <w:spacing w:after="0" w:line="240" w:lineRule="auto"/>
              <w:jc w:val="center"/>
              <w:rPr>
                <w:rFonts w:ascii="Times New Roman" w:eastAsia="Times New Roman" w:hAnsi="Times New Roman" w:cs="Times New Roman"/>
                <w:color w:val="000000"/>
                <w:lang w:eastAsia="es-CO"/>
              </w:rPr>
            </w:pPr>
            <w:r w:rsidRPr="00292017">
              <w:rPr>
                <w:rFonts w:ascii="Times New Roman" w:eastAsia="Times New Roman" w:hAnsi="Times New Roman" w:cs="Times New Roman"/>
                <w:color w:val="000000"/>
                <w:lang w:eastAsia="es-CO"/>
              </w:rPr>
              <w:t>17%</w:t>
            </w:r>
          </w:p>
        </w:tc>
      </w:tr>
      <w:tr w:rsidR="00292017" w:rsidRPr="00292017" w14:paraId="5278A158" w14:textId="77777777" w:rsidTr="00292017">
        <w:trPr>
          <w:trHeight w:val="300"/>
        </w:trPr>
        <w:tc>
          <w:tcPr>
            <w:tcW w:w="6991" w:type="dxa"/>
            <w:tcBorders>
              <w:top w:val="nil"/>
              <w:left w:val="single" w:sz="4" w:space="0" w:color="auto"/>
              <w:bottom w:val="single" w:sz="4" w:space="0" w:color="auto"/>
              <w:right w:val="single" w:sz="4" w:space="0" w:color="auto"/>
            </w:tcBorders>
            <w:shd w:val="clear" w:color="000000" w:fill="FFFFFF"/>
            <w:noWrap/>
            <w:vAlign w:val="center"/>
            <w:hideMark/>
          </w:tcPr>
          <w:p w14:paraId="73720AFD" w14:textId="77777777" w:rsidR="00292017" w:rsidRPr="00292017" w:rsidRDefault="00292017" w:rsidP="00292017">
            <w:pPr>
              <w:spacing w:after="0" w:line="240" w:lineRule="auto"/>
              <w:rPr>
                <w:rFonts w:ascii="Times New Roman" w:eastAsia="Times New Roman" w:hAnsi="Times New Roman" w:cs="Times New Roman"/>
                <w:color w:val="000000"/>
                <w:lang w:eastAsia="es-CO"/>
              </w:rPr>
            </w:pPr>
            <w:r w:rsidRPr="00292017">
              <w:rPr>
                <w:rFonts w:ascii="Times New Roman" w:eastAsia="Times New Roman" w:hAnsi="Times New Roman" w:cs="Times New Roman"/>
                <w:color w:val="000000"/>
                <w:lang w:eastAsia="es-CO"/>
              </w:rPr>
              <w:t>Porque hay mayor acceso a los servicios sociales (Salud, Educación)</w:t>
            </w:r>
          </w:p>
        </w:tc>
        <w:tc>
          <w:tcPr>
            <w:tcW w:w="470" w:type="dxa"/>
            <w:tcBorders>
              <w:top w:val="nil"/>
              <w:left w:val="nil"/>
              <w:bottom w:val="single" w:sz="4" w:space="0" w:color="auto"/>
              <w:right w:val="single" w:sz="4" w:space="0" w:color="auto"/>
            </w:tcBorders>
            <w:shd w:val="clear" w:color="000000" w:fill="FFFFFF"/>
            <w:noWrap/>
            <w:vAlign w:val="center"/>
            <w:hideMark/>
          </w:tcPr>
          <w:p w14:paraId="791C8225" w14:textId="77777777" w:rsidR="00292017" w:rsidRPr="00292017" w:rsidRDefault="00292017" w:rsidP="00292017">
            <w:pPr>
              <w:spacing w:after="0" w:line="240" w:lineRule="auto"/>
              <w:jc w:val="center"/>
              <w:rPr>
                <w:rFonts w:ascii="Times New Roman" w:eastAsia="Times New Roman" w:hAnsi="Times New Roman" w:cs="Times New Roman"/>
                <w:color w:val="000000"/>
                <w:lang w:eastAsia="es-CO"/>
              </w:rPr>
            </w:pPr>
            <w:r w:rsidRPr="00292017">
              <w:rPr>
                <w:rFonts w:ascii="Times New Roman" w:eastAsia="Times New Roman" w:hAnsi="Times New Roman" w:cs="Times New Roman"/>
                <w:color w:val="000000"/>
                <w:lang w:eastAsia="es-CO"/>
              </w:rPr>
              <w:t>10</w:t>
            </w:r>
          </w:p>
        </w:tc>
        <w:tc>
          <w:tcPr>
            <w:tcW w:w="1615" w:type="dxa"/>
            <w:tcBorders>
              <w:top w:val="nil"/>
              <w:left w:val="nil"/>
              <w:bottom w:val="single" w:sz="4" w:space="0" w:color="auto"/>
              <w:right w:val="single" w:sz="4" w:space="0" w:color="auto"/>
            </w:tcBorders>
            <w:shd w:val="clear" w:color="000000" w:fill="FFFFFF"/>
            <w:noWrap/>
            <w:vAlign w:val="center"/>
            <w:hideMark/>
          </w:tcPr>
          <w:p w14:paraId="55B9C2F2" w14:textId="77777777" w:rsidR="00292017" w:rsidRPr="00292017" w:rsidRDefault="00292017" w:rsidP="00292017">
            <w:pPr>
              <w:spacing w:after="0" w:line="240" w:lineRule="auto"/>
              <w:jc w:val="center"/>
              <w:rPr>
                <w:rFonts w:ascii="Times New Roman" w:eastAsia="Times New Roman" w:hAnsi="Times New Roman" w:cs="Times New Roman"/>
                <w:color w:val="000000"/>
                <w:lang w:eastAsia="es-CO"/>
              </w:rPr>
            </w:pPr>
            <w:r w:rsidRPr="00292017">
              <w:rPr>
                <w:rFonts w:ascii="Times New Roman" w:eastAsia="Times New Roman" w:hAnsi="Times New Roman" w:cs="Times New Roman"/>
                <w:color w:val="000000"/>
                <w:lang w:eastAsia="es-CO"/>
              </w:rPr>
              <w:t>6%</w:t>
            </w:r>
          </w:p>
        </w:tc>
      </w:tr>
      <w:tr w:rsidR="00292017" w:rsidRPr="00292017" w14:paraId="3AE5695E" w14:textId="77777777" w:rsidTr="00292017">
        <w:trPr>
          <w:trHeight w:val="300"/>
        </w:trPr>
        <w:tc>
          <w:tcPr>
            <w:tcW w:w="6991" w:type="dxa"/>
            <w:tcBorders>
              <w:top w:val="nil"/>
              <w:left w:val="single" w:sz="4" w:space="0" w:color="auto"/>
              <w:bottom w:val="single" w:sz="4" w:space="0" w:color="auto"/>
              <w:right w:val="single" w:sz="4" w:space="0" w:color="auto"/>
            </w:tcBorders>
            <w:shd w:val="clear" w:color="000000" w:fill="FFFFFF"/>
            <w:noWrap/>
            <w:vAlign w:val="center"/>
            <w:hideMark/>
          </w:tcPr>
          <w:p w14:paraId="78D2883A" w14:textId="77777777" w:rsidR="00292017" w:rsidRPr="00292017" w:rsidRDefault="00292017" w:rsidP="00292017">
            <w:pPr>
              <w:spacing w:after="0" w:line="240" w:lineRule="auto"/>
              <w:rPr>
                <w:rFonts w:ascii="Times New Roman" w:eastAsia="Times New Roman" w:hAnsi="Times New Roman" w:cs="Times New Roman"/>
                <w:color w:val="000000"/>
                <w:lang w:eastAsia="es-CO"/>
              </w:rPr>
            </w:pPr>
            <w:r w:rsidRPr="00292017">
              <w:rPr>
                <w:rFonts w:ascii="Times New Roman" w:eastAsia="Times New Roman" w:hAnsi="Times New Roman" w:cs="Times New Roman"/>
                <w:color w:val="000000"/>
                <w:lang w:eastAsia="es-CO"/>
              </w:rPr>
              <w:t>Porque hay mayor acceso a programas del Estado para Víctimas</w:t>
            </w:r>
          </w:p>
        </w:tc>
        <w:tc>
          <w:tcPr>
            <w:tcW w:w="470" w:type="dxa"/>
            <w:tcBorders>
              <w:top w:val="nil"/>
              <w:left w:val="nil"/>
              <w:bottom w:val="single" w:sz="4" w:space="0" w:color="auto"/>
              <w:right w:val="single" w:sz="4" w:space="0" w:color="auto"/>
            </w:tcBorders>
            <w:shd w:val="clear" w:color="000000" w:fill="FFFFFF"/>
            <w:noWrap/>
            <w:vAlign w:val="center"/>
            <w:hideMark/>
          </w:tcPr>
          <w:p w14:paraId="3FC1226A" w14:textId="77777777" w:rsidR="00292017" w:rsidRPr="00292017" w:rsidRDefault="00292017" w:rsidP="00292017">
            <w:pPr>
              <w:spacing w:after="0" w:line="240" w:lineRule="auto"/>
              <w:jc w:val="center"/>
              <w:rPr>
                <w:rFonts w:ascii="Times New Roman" w:eastAsia="Times New Roman" w:hAnsi="Times New Roman" w:cs="Times New Roman"/>
                <w:color w:val="000000"/>
                <w:lang w:eastAsia="es-CO"/>
              </w:rPr>
            </w:pPr>
            <w:r w:rsidRPr="00292017">
              <w:rPr>
                <w:rFonts w:ascii="Times New Roman" w:eastAsia="Times New Roman" w:hAnsi="Times New Roman" w:cs="Times New Roman"/>
                <w:color w:val="000000"/>
                <w:lang w:eastAsia="es-CO"/>
              </w:rPr>
              <w:t>2</w:t>
            </w:r>
          </w:p>
        </w:tc>
        <w:tc>
          <w:tcPr>
            <w:tcW w:w="1615" w:type="dxa"/>
            <w:tcBorders>
              <w:top w:val="nil"/>
              <w:left w:val="nil"/>
              <w:bottom w:val="single" w:sz="4" w:space="0" w:color="auto"/>
              <w:right w:val="single" w:sz="4" w:space="0" w:color="auto"/>
            </w:tcBorders>
            <w:shd w:val="clear" w:color="000000" w:fill="FFFFFF"/>
            <w:noWrap/>
            <w:vAlign w:val="center"/>
            <w:hideMark/>
          </w:tcPr>
          <w:p w14:paraId="6F521465" w14:textId="77777777" w:rsidR="00292017" w:rsidRPr="00292017" w:rsidRDefault="00292017" w:rsidP="00292017">
            <w:pPr>
              <w:spacing w:after="0" w:line="240" w:lineRule="auto"/>
              <w:jc w:val="center"/>
              <w:rPr>
                <w:rFonts w:ascii="Times New Roman" w:eastAsia="Times New Roman" w:hAnsi="Times New Roman" w:cs="Times New Roman"/>
                <w:color w:val="000000"/>
                <w:lang w:eastAsia="es-CO"/>
              </w:rPr>
            </w:pPr>
            <w:r w:rsidRPr="00292017">
              <w:rPr>
                <w:rFonts w:ascii="Times New Roman" w:eastAsia="Times New Roman" w:hAnsi="Times New Roman" w:cs="Times New Roman"/>
                <w:color w:val="000000"/>
                <w:lang w:eastAsia="es-CO"/>
              </w:rPr>
              <w:t>1%</w:t>
            </w:r>
          </w:p>
        </w:tc>
      </w:tr>
      <w:tr w:rsidR="00292017" w:rsidRPr="00292017" w14:paraId="23DF35D5" w14:textId="77777777" w:rsidTr="00292017">
        <w:trPr>
          <w:trHeight w:val="300"/>
        </w:trPr>
        <w:tc>
          <w:tcPr>
            <w:tcW w:w="6991" w:type="dxa"/>
            <w:tcBorders>
              <w:top w:val="nil"/>
              <w:left w:val="single" w:sz="4" w:space="0" w:color="auto"/>
              <w:bottom w:val="single" w:sz="4" w:space="0" w:color="auto"/>
              <w:right w:val="single" w:sz="4" w:space="0" w:color="auto"/>
            </w:tcBorders>
            <w:shd w:val="clear" w:color="000000" w:fill="FFFFFF"/>
            <w:noWrap/>
            <w:vAlign w:val="bottom"/>
            <w:hideMark/>
          </w:tcPr>
          <w:p w14:paraId="0E080C99" w14:textId="77777777" w:rsidR="00292017" w:rsidRPr="00292017" w:rsidRDefault="00292017" w:rsidP="00292017">
            <w:pPr>
              <w:spacing w:after="0" w:line="240" w:lineRule="auto"/>
              <w:rPr>
                <w:rFonts w:ascii="Times New Roman" w:eastAsia="Times New Roman" w:hAnsi="Times New Roman" w:cs="Times New Roman"/>
                <w:color w:val="000000"/>
                <w:lang w:eastAsia="es-CO"/>
              </w:rPr>
            </w:pPr>
            <w:r w:rsidRPr="00292017">
              <w:rPr>
                <w:rFonts w:ascii="Times New Roman" w:eastAsia="Times New Roman" w:hAnsi="Times New Roman" w:cs="Times New Roman"/>
                <w:color w:val="000000"/>
                <w:lang w:eastAsia="es-CO"/>
              </w:rPr>
              <w:t>Otras</w:t>
            </w:r>
          </w:p>
        </w:tc>
        <w:tc>
          <w:tcPr>
            <w:tcW w:w="470" w:type="dxa"/>
            <w:tcBorders>
              <w:top w:val="nil"/>
              <w:left w:val="nil"/>
              <w:bottom w:val="single" w:sz="4" w:space="0" w:color="auto"/>
              <w:right w:val="single" w:sz="4" w:space="0" w:color="auto"/>
            </w:tcBorders>
            <w:shd w:val="clear" w:color="000000" w:fill="FFFFFF"/>
            <w:noWrap/>
            <w:vAlign w:val="bottom"/>
            <w:hideMark/>
          </w:tcPr>
          <w:p w14:paraId="65D80E11" w14:textId="77777777" w:rsidR="00292017" w:rsidRPr="00292017" w:rsidRDefault="00292017" w:rsidP="00292017">
            <w:pPr>
              <w:spacing w:after="0" w:line="240" w:lineRule="auto"/>
              <w:jc w:val="center"/>
              <w:rPr>
                <w:rFonts w:ascii="Times New Roman" w:eastAsia="Times New Roman" w:hAnsi="Times New Roman" w:cs="Times New Roman"/>
                <w:color w:val="000000"/>
                <w:lang w:eastAsia="es-CO"/>
              </w:rPr>
            </w:pPr>
            <w:r w:rsidRPr="00292017">
              <w:rPr>
                <w:rFonts w:ascii="Times New Roman" w:eastAsia="Times New Roman" w:hAnsi="Times New Roman" w:cs="Times New Roman"/>
                <w:color w:val="000000"/>
                <w:lang w:eastAsia="es-CO"/>
              </w:rPr>
              <w:t>6</w:t>
            </w:r>
          </w:p>
        </w:tc>
        <w:tc>
          <w:tcPr>
            <w:tcW w:w="1615" w:type="dxa"/>
            <w:tcBorders>
              <w:top w:val="nil"/>
              <w:left w:val="nil"/>
              <w:bottom w:val="single" w:sz="4" w:space="0" w:color="auto"/>
              <w:right w:val="single" w:sz="4" w:space="0" w:color="auto"/>
            </w:tcBorders>
            <w:shd w:val="clear" w:color="000000" w:fill="FFFFFF"/>
            <w:noWrap/>
            <w:vAlign w:val="center"/>
            <w:hideMark/>
          </w:tcPr>
          <w:p w14:paraId="2CA07CC4" w14:textId="77777777" w:rsidR="00292017" w:rsidRPr="00292017" w:rsidRDefault="00292017" w:rsidP="00292017">
            <w:pPr>
              <w:spacing w:after="0" w:line="240" w:lineRule="auto"/>
              <w:jc w:val="center"/>
              <w:rPr>
                <w:rFonts w:ascii="Times New Roman" w:eastAsia="Times New Roman" w:hAnsi="Times New Roman" w:cs="Times New Roman"/>
                <w:color w:val="000000"/>
                <w:lang w:eastAsia="es-CO"/>
              </w:rPr>
            </w:pPr>
            <w:r w:rsidRPr="00292017">
              <w:rPr>
                <w:rFonts w:ascii="Times New Roman" w:eastAsia="Times New Roman" w:hAnsi="Times New Roman" w:cs="Times New Roman"/>
                <w:color w:val="000000"/>
                <w:lang w:eastAsia="es-CO"/>
              </w:rPr>
              <w:t>4%</w:t>
            </w:r>
          </w:p>
        </w:tc>
      </w:tr>
      <w:tr w:rsidR="00292017" w:rsidRPr="00292017" w14:paraId="2BB851C6" w14:textId="77777777" w:rsidTr="00292017">
        <w:trPr>
          <w:trHeight w:val="285"/>
        </w:trPr>
        <w:tc>
          <w:tcPr>
            <w:tcW w:w="6991" w:type="dxa"/>
            <w:tcBorders>
              <w:top w:val="nil"/>
              <w:left w:val="single" w:sz="4" w:space="0" w:color="auto"/>
              <w:bottom w:val="single" w:sz="4" w:space="0" w:color="auto"/>
              <w:right w:val="single" w:sz="4" w:space="0" w:color="auto"/>
            </w:tcBorders>
            <w:shd w:val="clear" w:color="000000" w:fill="FFFFFF"/>
            <w:noWrap/>
            <w:vAlign w:val="center"/>
            <w:hideMark/>
          </w:tcPr>
          <w:p w14:paraId="452102EC" w14:textId="77777777" w:rsidR="00292017" w:rsidRPr="00292017" w:rsidRDefault="00292017" w:rsidP="00292017">
            <w:pPr>
              <w:spacing w:after="0" w:line="240" w:lineRule="auto"/>
              <w:rPr>
                <w:rFonts w:ascii="Times New Roman" w:eastAsia="Times New Roman" w:hAnsi="Times New Roman" w:cs="Times New Roman"/>
                <w:b/>
                <w:bCs/>
                <w:color w:val="000000"/>
                <w:lang w:eastAsia="es-CO"/>
              </w:rPr>
            </w:pPr>
            <w:r w:rsidRPr="00292017">
              <w:rPr>
                <w:rFonts w:ascii="Times New Roman" w:eastAsia="Times New Roman" w:hAnsi="Times New Roman" w:cs="Times New Roman"/>
                <w:b/>
                <w:bCs/>
                <w:color w:val="000000"/>
                <w:lang w:eastAsia="es-CO"/>
              </w:rPr>
              <w:t xml:space="preserve">Total </w:t>
            </w:r>
          </w:p>
        </w:tc>
        <w:tc>
          <w:tcPr>
            <w:tcW w:w="470" w:type="dxa"/>
            <w:tcBorders>
              <w:top w:val="nil"/>
              <w:left w:val="nil"/>
              <w:bottom w:val="single" w:sz="4" w:space="0" w:color="auto"/>
              <w:right w:val="single" w:sz="4" w:space="0" w:color="auto"/>
            </w:tcBorders>
            <w:shd w:val="clear" w:color="000000" w:fill="FFFFFF"/>
            <w:noWrap/>
            <w:vAlign w:val="center"/>
            <w:hideMark/>
          </w:tcPr>
          <w:p w14:paraId="1E79E9B5" w14:textId="77777777" w:rsidR="00292017" w:rsidRPr="00292017" w:rsidRDefault="00292017" w:rsidP="00292017">
            <w:pPr>
              <w:spacing w:after="0" w:line="240" w:lineRule="auto"/>
              <w:jc w:val="center"/>
              <w:rPr>
                <w:rFonts w:ascii="Times New Roman" w:eastAsia="Times New Roman" w:hAnsi="Times New Roman" w:cs="Times New Roman"/>
                <w:b/>
                <w:bCs/>
                <w:color w:val="000000"/>
                <w:lang w:eastAsia="es-CO"/>
              </w:rPr>
            </w:pPr>
            <w:r w:rsidRPr="00292017">
              <w:rPr>
                <w:rFonts w:ascii="Times New Roman" w:eastAsia="Times New Roman" w:hAnsi="Times New Roman" w:cs="Times New Roman"/>
                <w:b/>
                <w:bCs/>
                <w:color w:val="000000"/>
                <w:lang w:eastAsia="es-CO"/>
              </w:rPr>
              <w:t>158</w:t>
            </w:r>
          </w:p>
        </w:tc>
        <w:tc>
          <w:tcPr>
            <w:tcW w:w="1615" w:type="dxa"/>
            <w:tcBorders>
              <w:top w:val="nil"/>
              <w:left w:val="nil"/>
              <w:bottom w:val="single" w:sz="4" w:space="0" w:color="auto"/>
              <w:right w:val="single" w:sz="4" w:space="0" w:color="auto"/>
            </w:tcBorders>
            <w:shd w:val="clear" w:color="000000" w:fill="FFFFFF"/>
            <w:noWrap/>
            <w:vAlign w:val="center"/>
            <w:hideMark/>
          </w:tcPr>
          <w:p w14:paraId="460793A7" w14:textId="77777777" w:rsidR="00292017" w:rsidRPr="00292017" w:rsidRDefault="00292017" w:rsidP="00292017">
            <w:pPr>
              <w:spacing w:after="0" w:line="240" w:lineRule="auto"/>
              <w:jc w:val="center"/>
              <w:rPr>
                <w:rFonts w:ascii="Times New Roman" w:eastAsia="Times New Roman" w:hAnsi="Times New Roman" w:cs="Times New Roman"/>
                <w:b/>
                <w:bCs/>
                <w:color w:val="000000"/>
                <w:lang w:eastAsia="es-CO"/>
              </w:rPr>
            </w:pPr>
            <w:r w:rsidRPr="00292017">
              <w:rPr>
                <w:rFonts w:ascii="Times New Roman" w:eastAsia="Times New Roman" w:hAnsi="Times New Roman" w:cs="Times New Roman"/>
                <w:b/>
                <w:bCs/>
                <w:color w:val="000000"/>
                <w:lang w:eastAsia="es-CO"/>
              </w:rPr>
              <w:t>100%</w:t>
            </w:r>
          </w:p>
        </w:tc>
      </w:tr>
    </w:tbl>
    <w:p w14:paraId="1DBF2924" w14:textId="77777777" w:rsidR="002E251B" w:rsidRDefault="002E251B" w:rsidP="002E251B">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proyecto a partir de datos UARIV, </w:t>
      </w:r>
      <w:r>
        <w:rPr>
          <w:rFonts w:ascii="Times New Roman" w:hAnsi="Times New Roman" w:cs="Times New Roman"/>
          <w:sz w:val="20"/>
          <w:szCs w:val="24"/>
        </w:rPr>
        <w:t>2019.</w:t>
      </w:r>
    </w:p>
    <w:p w14:paraId="1CDA6D93" w14:textId="540C4F22" w:rsidR="007F2207" w:rsidRPr="002E251B" w:rsidRDefault="002E251B" w:rsidP="002E251B">
      <w:pPr>
        <w:spacing w:before="240" w:line="360" w:lineRule="auto"/>
        <w:jc w:val="both"/>
        <w:rPr>
          <w:rFonts w:ascii="Times New Roman" w:hAnsi="Times New Roman" w:cs="Times New Roman"/>
          <w:sz w:val="24"/>
          <w:szCs w:val="24"/>
        </w:rPr>
      </w:pPr>
      <w:r w:rsidRPr="002E251B">
        <w:rPr>
          <w:rFonts w:ascii="Times New Roman" w:hAnsi="Times New Roman" w:cs="Times New Roman"/>
          <w:sz w:val="24"/>
          <w:szCs w:val="24"/>
        </w:rPr>
        <w:t>Los resultados de esta pregunta evidencian la importancia del círculo familiar y social en la vida de la población encuestada, por ende, las medidas de reparación son necesarias para el restablecimiento del tejido social.</w:t>
      </w:r>
    </w:p>
    <w:p w14:paraId="64B034B0" w14:textId="6A19B447" w:rsidR="00AB22B0" w:rsidRPr="002609CE" w:rsidRDefault="00AB22B0" w:rsidP="002E251B">
      <w:pPr>
        <w:pStyle w:val="Ttulo2"/>
        <w:spacing w:before="240" w:line="360" w:lineRule="auto"/>
        <w:rPr>
          <w:rFonts w:cs="Times New Roman"/>
          <w:sz w:val="24"/>
          <w:szCs w:val="24"/>
        </w:rPr>
      </w:pPr>
      <w:bookmarkStart w:id="87" w:name="_Toc6852319"/>
      <w:bookmarkStart w:id="88" w:name="_Toc89938981"/>
      <w:r w:rsidRPr="002609CE">
        <w:rPr>
          <w:rFonts w:cs="Times New Roman"/>
          <w:sz w:val="24"/>
          <w:szCs w:val="24"/>
        </w:rPr>
        <w:lastRenderedPageBreak/>
        <w:t>3.5 Retorno y Reubicación</w:t>
      </w:r>
      <w:bookmarkEnd w:id="87"/>
      <w:bookmarkEnd w:id="88"/>
    </w:p>
    <w:p w14:paraId="6BF7A9B3" w14:textId="675E4B49" w:rsidR="000929C1" w:rsidRPr="002E251B" w:rsidRDefault="00AB22B0" w:rsidP="002E251B">
      <w:pPr>
        <w:spacing w:before="240"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El retorno y reubicación de las víctimas constituyen indicadores centrales en el proceso de reparación y restauración de derechos. Estos indicadores se miden posteriormente al hecho </w:t>
      </w:r>
      <w:proofErr w:type="spellStart"/>
      <w:r w:rsidRPr="00A96DEA">
        <w:rPr>
          <w:rFonts w:ascii="Times New Roman" w:hAnsi="Times New Roman" w:cs="Times New Roman"/>
          <w:sz w:val="24"/>
          <w:szCs w:val="24"/>
        </w:rPr>
        <w:t>victimizante</w:t>
      </w:r>
      <w:proofErr w:type="spellEnd"/>
      <w:r w:rsidRPr="00A96DEA">
        <w:rPr>
          <w:rFonts w:ascii="Times New Roman" w:hAnsi="Times New Roman" w:cs="Times New Roman"/>
          <w:sz w:val="24"/>
          <w:szCs w:val="24"/>
        </w:rPr>
        <w:t xml:space="preserve"> y reflejan igualmente el retorno a la normalidad en sus lugares de origen o expresan en algún modo el grado que tiene el proceso de adaptación al nuevo entorno. </w:t>
      </w:r>
      <w:bookmarkStart w:id="89" w:name="_Toc6852354"/>
    </w:p>
    <w:p w14:paraId="588DCA0B" w14:textId="10BF56A7" w:rsidR="00752E29" w:rsidRPr="001368DA" w:rsidRDefault="00AB22B0" w:rsidP="001368DA">
      <w:pPr>
        <w:pStyle w:val="Descripcin"/>
        <w:spacing w:line="360" w:lineRule="auto"/>
        <w:rPr>
          <w:rFonts w:cs="Times New Roman"/>
          <w:color w:val="auto"/>
        </w:rPr>
      </w:pPr>
      <w:bookmarkStart w:id="90" w:name="_Toc89939002"/>
      <w:r w:rsidRPr="001368DA">
        <w:rPr>
          <w:rFonts w:cs="Times New Roman"/>
          <w:color w:val="auto"/>
        </w:rPr>
        <w:t>Gráfico 1</w:t>
      </w:r>
      <w:r w:rsidR="00450176">
        <w:rPr>
          <w:rFonts w:cs="Times New Roman"/>
          <w:color w:val="auto"/>
        </w:rPr>
        <w:t>4</w:t>
      </w:r>
      <w:r w:rsidRPr="001368DA">
        <w:rPr>
          <w:rFonts w:cs="Times New Roman"/>
          <w:color w:val="auto"/>
        </w:rPr>
        <w:t xml:space="preserve">. </w:t>
      </w:r>
      <w:bookmarkEnd w:id="89"/>
      <w:r w:rsidR="001368DA" w:rsidRPr="001368DA">
        <w:rPr>
          <w:color w:val="auto"/>
        </w:rPr>
        <w:t>Actualmente respecto del derecho al retorno o reubicación</w:t>
      </w:r>
      <w:bookmarkEnd w:id="90"/>
    </w:p>
    <w:p w14:paraId="20389F8A" w14:textId="587778A7" w:rsidR="00AB22B0" w:rsidRPr="00A96DEA" w:rsidRDefault="00752E29" w:rsidP="00304DE3">
      <w:pPr>
        <w:spacing w:line="360" w:lineRule="auto"/>
        <w:jc w:val="center"/>
        <w:rPr>
          <w:rFonts w:ascii="Times New Roman" w:hAnsi="Times New Roman" w:cs="Times New Roman"/>
          <w:sz w:val="24"/>
          <w:szCs w:val="24"/>
        </w:rPr>
      </w:pPr>
      <w:r>
        <w:rPr>
          <w:noProof/>
        </w:rPr>
        <w:drawing>
          <wp:inline distT="0" distB="0" distL="0" distR="0" wp14:anchorId="7A5C749C" wp14:editId="5C4C50C8">
            <wp:extent cx="4572000" cy="2743200"/>
            <wp:effectExtent l="0" t="0" r="0" b="0"/>
            <wp:docPr id="26" name="Gráfico 26">
              <a:extLst xmlns:a="http://schemas.openxmlformats.org/drawingml/2006/main">
                <a:ext uri="{FF2B5EF4-FFF2-40B4-BE49-F238E27FC236}">
                  <a16:creationId xmlns:a16="http://schemas.microsoft.com/office/drawing/2014/main" id="{3E29E036-EEAB-4910-BAAE-BBE9033F1AD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2684FAB5" w14:textId="5FEA4161"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0929C1"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w:t>
      </w:r>
      <w:r w:rsidR="001368DA">
        <w:rPr>
          <w:rFonts w:ascii="Times New Roman" w:hAnsi="Times New Roman" w:cs="Times New Roman"/>
          <w:sz w:val="20"/>
          <w:szCs w:val="24"/>
        </w:rPr>
        <w:t>2019</w:t>
      </w:r>
    </w:p>
    <w:p w14:paraId="3E3DC302" w14:textId="77777777" w:rsidR="009B1C3A" w:rsidRDefault="002E251B" w:rsidP="004C0FCD">
      <w:pPr>
        <w:spacing w:line="360" w:lineRule="auto"/>
        <w:jc w:val="both"/>
        <w:rPr>
          <w:rFonts w:ascii="Times New Roman" w:hAnsi="Times New Roman" w:cs="Times New Roman"/>
          <w:sz w:val="24"/>
          <w:szCs w:val="24"/>
        </w:rPr>
      </w:pPr>
      <w:r>
        <w:rPr>
          <w:rFonts w:ascii="Times New Roman" w:hAnsi="Times New Roman" w:cs="Times New Roman"/>
          <w:sz w:val="24"/>
          <w:szCs w:val="24"/>
        </w:rPr>
        <w:t>El 53,8% de los encuestados manifestó estar ubicado en un municipio diferente al que abandonó</w:t>
      </w:r>
      <w:r w:rsidR="004C0FCD">
        <w:rPr>
          <w:rFonts w:ascii="Times New Roman" w:hAnsi="Times New Roman" w:cs="Times New Roman"/>
          <w:sz w:val="24"/>
          <w:szCs w:val="24"/>
        </w:rPr>
        <w:t xml:space="preserve"> a causa del conflicto armado</w:t>
      </w:r>
      <w:r>
        <w:rPr>
          <w:rFonts w:ascii="Times New Roman" w:hAnsi="Times New Roman" w:cs="Times New Roman"/>
          <w:sz w:val="24"/>
          <w:szCs w:val="24"/>
        </w:rPr>
        <w:t>,</w:t>
      </w:r>
      <w:r w:rsidR="004C0FCD">
        <w:rPr>
          <w:rFonts w:ascii="Times New Roman" w:hAnsi="Times New Roman" w:cs="Times New Roman"/>
          <w:sz w:val="24"/>
          <w:szCs w:val="24"/>
        </w:rPr>
        <w:t xml:space="preserve"> lo que puede indicar un bajo nivel de acceso al derecho de retorno o reubicación, el 32% indicó que ya regresó al municipio que abandonó.</w:t>
      </w:r>
    </w:p>
    <w:p w14:paraId="55F44181" w14:textId="77777777" w:rsidR="009B1C3A" w:rsidRDefault="009B1C3A" w:rsidP="004C0FCD">
      <w:pPr>
        <w:spacing w:line="360" w:lineRule="auto"/>
        <w:jc w:val="both"/>
        <w:rPr>
          <w:rFonts w:ascii="Times New Roman" w:hAnsi="Times New Roman" w:cs="Times New Roman"/>
          <w:sz w:val="24"/>
          <w:szCs w:val="24"/>
        </w:rPr>
      </w:pPr>
    </w:p>
    <w:p w14:paraId="0CEF0460" w14:textId="77777777" w:rsidR="009B1C3A" w:rsidRDefault="009B1C3A" w:rsidP="004C0FCD">
      <w:pPr>
        <w:spacing w:line="360" w:lineRule="auto"/>
        <w:jc w:val="both"/>
        <w:rPr>
          <w:rFonts w:ascii="Times New Roman" w:hAnsi="Times New Roman" w:cs="Times New Roman"/>
          <w:sz w:val="24"/>
          <w:szCs w:val="24"/>
        </w:rPr>
      </w:pPr>
    </w:p>
    <w:p w14:paraId="5692B184" w14:textId="1681CF01" w:rsidR="00AB22B0" w:rsidRPr="00A96DEA" w:rsidRDefault="004C0FCD" w:rsidP="004C0FCD">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E251B">
        <w:rPr>
          <w:rFonts w:ascii="Times New Roman" w:hAnsi="Times New Roman" w:cs="Times New Roman"/>
          <w:sz w:val="24"/>
          <w:szCs w:val="24"/>
        </w:rPr>
        <w:t xml:space="preserve">  </w:t>
      </w:r>
    </w:p>
    <w:p w14:paraId="1D937DEA" w14:textId="10C936ED" w:rsidR="00AB22B0" w:rsidRPr="00A96DEA" w:rsidRDefault="00AB22B0" w:rsidP="00304DE3">
      <w:pPr>
        <w:pStyle w:val="Descripcin"/>
        <w:spacing w:line="360" w:lineRule="auto"/>
        <w:rPr>
          <w:rFonts w:cs="Times New Roman"/>
          <w:color w:val="auto"/>
        </w:rPr>
      </w:pPr>
      <w:bookmarkStart w:id="91" w:name="_Toc5424200"/>
      <w:bookmarkStart w:id="92" w:name="_Toc6852355"/>
      <w:bookmarkStart w:id="93" w:name="_Toc89939003"/>
      <w:r w:rsidRPr="00A96DEA">
        <w:rPr>
          <w:rFonts w:cs="Times New Roman"/>
          <w:color w:val="auto"/>
        </w:rPr>
        <w:lastRenderedPageBreak/>
        <w:t xml:space="preserve">Gráfico </w:t>
      </w:r>
      <w:r w:rsidR="00450176">
        <w:rPr>
          <w:rFonts w:cs="Times New Roman"/>
          <w:color w:val="auto"/>
        </w:rPr>
        <w:t>15</w:t>
      </w:r>
      <w:r w:rsidRPr="00A96DEA">
        <w:rPr>
          <w:rFonts w:cs="Times New Roman"/>
          <w:color w:val="auto"/>
        </w:rPr>
        <w:t>. Apoyo de instituciones del Gobierno</w:t>
      </w:r>
      <w:bookmarkEnd w:id="91"/>
      <w:bookmarkEnd w:id="92"/>
      <w:r w:rsidR="00752E29">
        <w:rPr>
          <w:rStyle w:val="Refdenotaalpie"/>
          <w:rFonts w:cs="Times New Roman"/>
          <w:color w:val="auto"/>
        </w:rPr>
        <w:footnoteReference w:id="9"/>
      </w:r>
      <w:bookmarkEnd w:id="93"/>
    </w:p>
    <w:p w14:paraId="3E522C49" w14:textId="334E3DBD" w:rsidR="00AB22B0" w:rsidRPr="00A96DEA" w:rsidRDefault="00752E29" w:rsidP="00B13DCC">
      <w:pPr>
        <w:spacing w:line="360" w:lineRule="auto"/>
        <w:jc w:val="center"/>
        <w:rPr>
          <w:rFonts w:ascii="Times New Roman" w:hAnsi="Times New Roman" w:cs="Times New Roman"/>
          <w:sz w:val="24"/>
          <w:szCs w:val="24"/>
        </w:rPr>
      </w:pPr>
      <w:r>
        <w:rPr>
          <w:noProof/>
        </w:rPr>
        <w:drawing>
          <wp:inline distT="0" distB="0" distL="0" distR="0" wp14:anchorId="5BA34A1C" wp14:editId="5A393A1D">
            <wp:extent cx="3357349" cy="2067636"/>
            <wp:effectExtent l="0" t="0" r="0" b="0"/>
            <wp:docPr id="29" name="Gráfico 29">
              <a:extLst xmlns:a="http://schemas.openxmlformats.org/drawingml/2006/main">
                <a:ext uri="{FF2B5EF4-FFF2-40B4-BE49-F238E27FC236}">
                  <a16:creationId xmlns:a16="http://schemas.microsoft.com/office/drawing/2014/main" id="{45011F48-0BF2-47A0-842C-463DD9D106D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59BFFBDA" w14:textId="5F37E7AF" w:rsidR="00AB22B0" w:rsidRDefault="00AB22B0" w:rsidP="00BE74F8">
      <w:pPr>
        <w:spacing w:line="360" w:lineRule="auto"/>
        <w:jc w:val="center"/>
        <w:rPr>
          <w:rFonts w:ascii="Times New Roman" w:hAnsi="Times New Roman" w:cs="Times New Roman"/>
          <w:sz w:val="20"/>
          <w:szCs w:val="24"/>
        </w:rPr>
      </w:pPr>
      <w:bookmarkStart w:id="94" w:name="_Toc5424201"/>
      <w:r w:rsidRPr="00A96DEA">
        <w:rPr>
          <w:rFonts w:ascii="Times New Roman" w:hAnsi="Times New Roman" w:cs="Times New Roman"/>
          <w:sz w:val="20"/>
          <w:szCs w:val="24"/>
        </w:rPr>
        <w:t xml:space="preserve">Fuente: Elaboración </w:t>
      </w:r>
      <w:r w:rsidR="000929C1"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w:t>
      </w:r>
      <w:bookmarkStart w:id="95" w:name="_Toc5444150"/>
      <w:bookmarkEnd w:id="94"/>
      <w:r w:rsidR="001368DA">
        <w:rPr>
          <w:rFonts w:ascii="Times New Roman" w:hAnsi="Times New Roman" w:cs="Times New Roman"/>
          <w:sz w:val="20"/>
          <w:szCs w:val="24"/>
        </w:rPr>
        <w:t>2019</w:t>
      </w:r>
    </w:p>
    <w:p w14:paraId="5464FA95" w14:textId="6B531E41" w:rsidR="00BE74F8" w:rsidRPr="001368DA" w:rsidRDefault="001368DA" w:rsidP="001368DA">
      <w:pPr>
        <w:pStyle w:val="Descripcin"/>
        <w:rPr>
          <w:color w:val="auto"/>
        </w:rPr>
      </w:pPr>
      <w:bookmarkStart w:id="96" w:name="_Toc89939004"/>
      <w:r w:rsidRPr="001368DA">
        <w:rPr>
          <w:color w:val="auto"/>
        </w:rPr>
        <w:t xml:space="preserve">Gráfico </w:t>
      </w:r>
      <w:r w:rsidR="00450176">
        <w:rPr>
          <w:color w:val="auto"/>
        </w:rPr>
        <w:t>16</w:t>
      </w:r>
      <w:r w:rsidRPr="001368DA">
        <w:rPr>
          <w:color w:val="auto"/>
        </w:rPr>
        <w:t>. Acompañamiento funcionarios del estado para retorno o reubicación</w:t>
      </w:r>
      <w:bookmarkEnd w:id="96"/>
    </w:p>
    <w:p w14:paraId="7C81B88E" w14:textId="4FE102B7" w:rsidR="00752E29" w:rsidRDefault="00752E29" w:rsidP="00BE74F8">
      <w:pPr>
        <w:spacing w:line="360" w:lineRule="auto"/>
        <w:jc w:val="center"/>
        <w:rPr>
          <w:rFonts w:ascii="Times New Roman" w:hAnsi="Times New Roman" w:cs="Times New Roman"/>
          <w:sz w:val="24"/>
          <w:szCs w:val="24"/>
        </w:rPr>
      </w:pPr>
      <w:r>
        <w:rPr>
          <w:noProof/>
        </w:rPr>
        <w:drawing>
          <wp:inline distT="0" distB="0" distL="0" distR="0" wp14:anchorId="0631F682" wp14:editId="70CE5C3A">
            <wp:extent cx="3493827" cy="1910686"/>
            <wp:effectExtent l="0" t="0" r="0" b="0"/>
            <wp:docPr id="30" name="Gráfico 30">
              <a:extLst xmlns:a="http://schemas.openxmlformats.org/drawingml/2006/main">
                <a:ext uri="{FF2B5EF4-FFF2-40B4-BE49-F238E27FC236}">
                  <a16:creationId xmlns:a16="http://schemas.microsoft.com/office/drawing/2014/main" id="{5CE60FBD-A94D-4287-A7C5-7CA22EBAE07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7C5F9C25" w14:textId="77777777" w:rsidR="001368DA" w:rsidRDefault="001368DA" w:rsidP="001368DA">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proyecto a partir de datos UARIV, </w:t>
      </w:r>
      <w:r>
        <w:rPr>
          <w:rFonts w:ascii="Times New Roman" w:hAnsi="Times New Roman" w:cs="Times New Roman"/>
          <w:sz w:val="20"/>
          <w:szCs w:val="24"/>
        </w:rPr>
        <w:t>2019</w:t>
      </w:r>
    </w:p>
    <w:p w14:paraId="058E4CE3" w14:textId="55AA2910" w:rsidR="00752E29" w:rsidRPr="00A96DEA" w:rsidRDefault="0077426C" w:rsidP="0077426C">
      <w:pPr>
        <w:spacing w:before="240" w:line="360" w:lineRule="auto"/>
        <w:jc w:val="both"/>
        <w:rPr>
          <w:rFonts w:ascii="Times New Roman" w:hAnsi="Times New Roman" w:cs="Times New Roman"/>
          <w:sz w:val="24"/>
          <w:szCs w:val="24"/>
        </w:rPr>
      </w:pPr>
      <w:r>
        <w:rPr>
          <w:rFonts w:ascii="Times New Roman" w:hAnsi="Times New Roman" w:cs="Times New Roman"/>
          <w:sz w:val="24"/>
          <w:szCs w:val="24"/>
        </w:rPr>
        <w:t xml:space="preserve">El 53% de las víctimas han solicitado apoyo al gobierno para el retorno o reubicación, sin embargo, el 95% manifiestan no haber recibido acompañamiento por parte de los funcionarios del Estado para este fin. </w:t>
      </w:r>
    </w:p>
    <w:p w14:paraId="352DBEE6" w14:textId="1FA6524F" w:rsidR="00AB22B0" w:rsidRPr="002609CE" w:rsidRDefault="00AB22B0" w:rsidP="0077426C">
      <w:pPr>
        <w:pStyle w:val="Ttulo2"/>
        <w:spacing w:before="240" w:line="360" w:lineRule="auto"/>
        <w:rPr>
          <w:rFonts w:cs="Times New Roman"/>
          <w:sz w:val="24"/>
          <w:szCs w:val="24"/>
        </w:rPr>
      </w:pPr>
      <w:bookmarkStart w:id="97" w:name="_Toc6852320"/>
      <w:bookmarkStart w:id="98" w:name="_Toc89938982"/>
      <w:r w:rsidRPr="002609CE">
        <w:rPr>
          <w:rFonts w:cs="Times New Roman"/>
          <w:sz w:val="24"/>
          <w:szCs w:val="24"/>
        </w:rPr>
        <w:lastRenderedPageBreak/>
        <w:t>3.6 Reunificación Familiar</w:t>
      </w:r>
      <w:bookmarkEnd w:id="97"/>
      <w:bookmarkEnd w:id="98"/>
    </w:p>
    <w:p w14:paraId="528A1C42" w14:textId="48879464" w:rsidR="00454101" w:rsidRPr="009B1C3A" w:rsidRDefault="00AB22B0" w:rsidP="009B1C3A">
      <w:pPr>
        <w:spacing w:before="240"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La reunificación familiar es otro indicador de socialización y restauración de los lazos familiares que fueron violentados en episodios ocurridos en el pasado. A causa del desplazamiento forzado algunos de los miembros se vieron obligados a separarse. </w:t>
      </w:r>
    </w:p>
    <w:p w14:paraId="7CB55BCA" w14:textId="4A5EB6DF" w:rsidR="00454101" w:rsidRDefault="00292EBF" w:rsidP="00B00BCA">
      <w:pPr>
        <w:pStyle w:val="Sinespaciado"/>
      </w:pPr>
      <w:bookmarkStart w:id="99" w:name="_Toc89939023"/>
      <w:r w:rsidRPr="00292EBF">
        <w:t>Tabla</w:t>
      </w:r>
      <w:r>
        <w:t xml:space="preserve"> 4.</w:t>
      </w:r>
      <w:r w:rsidRPr="00292EBF">
        <w:t xml:space="preserve"> Reunificación familiar por factores asociados al conflicto armado</w:t>
      </w:r>
      <w:bookmarkEnd w:id="99"/>
    </w:p>
    <w:tbl>
      <w:tblPr>
        <w:tblW w:w="8882" w:type="dxa"/>
        <w:jc w:val="center"/>
        <w:tblCellMar>
          <w:left w:w="70" w:type="dxa"/>
          <w:right w:w="70" w:type="dxa"/>
        </w:tblCellMar>
        <w:tblLook w:val="04A0" w:firstRow="1" w:lastRow="0" w:firstColumn="1" w:lastColumn="0" w:noHBand="0" w:noVBand="1"/>
      </w:tblPr>
      <w:tblGrid>
        <w:gridCol w:w="642"/>
        <w:gridCol w:w="973"/>
        <w:gridCol w:w="1567"/>
        <w:gridCol w:w="886"/>
        <w:gridCol w:w="2054"/>
        <w:gridCol w:w="537"/>
        <w:gridCol w:w="2223"/>
      </w:tblGrid>
      <w:tr w:rsidR="00E42D88" w:rsidRPr="00E42D88" w14:paraId="4929254F" w14:textId="77777777" w:rsidTr="00292EBF">
        <w:trPr>
          <w:trHeight w:val="300"/>
          <w:jc w:val="center"/>
        </w:trPr>
        <w:tc>
          <w:tcPr>
            <w:tcW w:w="642" w:type="dxa"/>
            <w:tcBorders>
              <w:top w:val="single" w:sz="4" w:space="0" w:color="auto"/>
              <w:left w:val="single" w:sz="4" w:space="0" w:color="auto"/>
              <w:bottom w:val="single" w:sz="4" w:space="0" w:color="auto"/>
              <w:right w:val="single" w:sz="4" w:space="0" w:color="auto"/>
            </w:tcBorders>
            <w:shd w:val="clear" w:color="000000" w:fill="305496"/>
            <w:vAlign w:val="center"/>
            <w:hideMark/>
          </w:tcPr>
          <w:p w14:paraId="03162CFE" w14:textId="77777777" w:rsidR="00E42D88" w:rsidRPr="00E42D88" w:rsidRDefault="00E42D88" w:rsidP="00E42D88">
            <w:pPr>
              <w:spacing w:after="0" w:line="240" w:lineRule="auto"/>
              <w:rPr>
                <w:rFonts w:ascii="Times New Roman" w:eastAsia="Times New Roman" w:hAnsi="Times New Roman" w:cs="Times New Roman"/>
                <w:color w:val="FFFFFF"/>
                <w:lang w:eastAsia="es-CO"/>
              </w:rPr>
            </w:pPr>
            <w:r w:rsidRPr="00E42D88">
              <w:rPr>
                <w:rFonts w:ascii="Times New Roman" w:eastAsia="Times New Roman" w:hAnsi="Times New Roman" w:cs="Times New Roman"/>
                <w:color w:val="FFFFFF"/>
                <w:lang w:eastAsia="es-CO"/>
              </w:rPr>
              <w:t> </w:t>
            </w:r>
          </w:p>
        </w:tc>
        <w:tc>
          <w:tcPr>
            <w:tcW w:w="2540" w:type="dxa"/>
            <w:gridSpan w:val="2"/>
            <w:tcBorders>
              <w:top w:val="single" w:sz="4" w:space="0" w:color="auto"/>
              <w:left w:val="nil"/>
              <w:bottom w:val="single" w:sz="4" w:space="0" w:color="auto"/>
              <w:right w:val="single" w:sz="4" w:space="0" w:color="auto"/>
            </w:tcBorders>
            <w:shd w:val="clear" w:color="000000" w:fill="305496"/>
            <w:noWrap/>
            <w:vAlign w:val="center"/>
            <w:hideMark/>
          </w:tcPr>
          <w:p w14:paraId="04C8D0FD" w14:textId="77777777" w:rsidR="00E42D88" w:rsidRPr="00E42D88" w:rsidRDefault="00E42D88" w:rsidP="00E42D88">
            <w:pPr>
              <w:spacing w:after="0" w:line="240" w:lineRule="auto"/>
              <w:jc w:val="center"/>
              <w:rPr>
                <w:rFonts w:ascii="Times New Roman" w:eastAsia="Times New Roman" w:hAnsi="Times New Roman" w:cs="Times New Roman"/>
                <w:color w:val="FFFFFF"/>
                <w:lang w:eastAsia="es-CO"/>
              </w:rPr>
            </w:pPr>
            <w:r w:rsidRPr="00E42D88">
              <w:rPr>
                <w:rFonts w:ascii="Times New Roman" w:eastAsia="Times New Roman" w:hAnsi="Times New Roman" w:cs="Times New Roman"/>
                <w:color w:val="FFFFFF"/>
                <w:lang w:eastAsia="es-CO"/>
              </w:rPr>
              <w:t>Separación del hogar</w:t>
            </w:r>
          </w:p>
        </w:tc>
        <w:tc>
          <w:tcPr>
            <w:tcW w:w="2940" w:type="dxa"/>
            <w:gridSpan w:val="2"/>
            <w:tcBorders>
              <w:top w:val="single" w:sz="4" w:space="0" w:color="auto"/>
              <w:left w:val="nil"/>
              <w:bottom w:val="single" w:sz="4" w:space="0" w:color="auto"/>
              <w:right w:val="single" w:sz="4" w:space="0" w:color="auto"/>
            </w:tcBorders>
            <w:shd w:val="clear" w:color="000000" w:fill="305496"/>
            <w:noWrap/>
            <w:vAlign w:val="center"/>
            <w:hideMark/>
          </w:tcPr>
          <w:p w14:paraId="27061CAE" w14:textId="77777777" w:rsidR="00E42D88" w:rsidRPr="00E42D88" w:rsidRDefault="00E42D88" w:rsidP="00E42D88">
            <w:pPr>
              <w:spacing w:after="0" w:line="240" w:lineRule="auto"/>
              <w:jc w:val="center"/>
              <w:rPr>
                <w:rFonts w:ascii="Times New Roman" w:eastAsia="Times New Roman" w:hAnsi="Times New Roman" w:cs="Times New Roman"/>
                <w:color w:val="FFFFFF"/>
                <w:lang w:eastAsia="es-CO"/>
              </w:rPr>
            </w:pPr>
            <w:r w:rsidRPr="00E42D88">
              <w:rPr>
                <w:rFonts w:ascii="Times New Roman" w:eastAsia="Times New Roman" w:hAnsi="Times New Roman" w:cs="Times New Roman"/>
                <w:color w:val="FFFFFF"/>
                <w:lang w:eastAsia="es-CO"/>
              </w:rPr>
              <w:t xml:space="preserve">Solicitó apoyo reunificación </w:t>
            </w:r>
          </w:p>
        </w:tc>
        <w:tc>
          <w:tcPr>
            <w:tcW w:w="2760" w:type="dxa"/>
            <w:gridSpan w:val="2"/>
            <w:tcBorders>
              <w:top w:val="single" w:sz="4" w:space="0" w:color="auto"/>
              <w:left w:val="nil"/>
              <w:bottom w:val="single" w:sz="4" w:space="0" w:color="auto"/>
              <w:right w:val="single" w:sz="4" w:space="0" w:color="auto"/>
            </w:tcBorders>
            <w:shd w:val="clear" w:color="000000" w:fill="305496"/>
            <w:noWrap/>
            <w:vAlign w:val="center"/>
            <w:hideMark/>
          </w:tcPr>
          <w:p w14:paraId="30871479" w14:textId="77777777" w:rsidR="00E42D88" w:rsidRPr="00E42D88" w:rsidRDefault="00E42D88" w:rsidP="00E42D88">
            <w:pPr>
              <w:spacing w:after="0" w:line="240" w:lineRule="auto"/>
              <w:jc w:val="center"/>
              <w:rPr>
                <w:rFonts w:ascii="Times New Roman" w:eastAsia="Times New Roman" w:hAnsi="Times New Roman" w:cs="Times New Roman"/>
                <w:color w:val="FFFFFF"/>
                <w:lang w:eastAsia="es-CO"/>
              </w:rPr>
            </w:pPr>
            <w:r w:rsidRPr="00E42D88">
              <w:rPr>
                <w:rFonts w:ascii="Times New Roman" w:eastAsia="Times New Roman" w:hAnsi="Times New Roman" w:cs="Times New Roman"/>
                <w:color w:val="FFFFFF"/>
                <w:lang w:eastAsia="es-CO"/>
              </w:rPr>
              <w:t>Recibió apoyo reunificación</w:t>
            </w:r>
          </w:p>
        </w:tc>
      </w:tr>
      <w:tr w:rsidR="00E42D88" w:rsidRPr="00E42D88" w14:paraId="3D718A90" w14:textId="77777777" w:rsidTr="00292EBF">
        <w:trPr>
          <w:trHeight w:val="300"/>
          <w:jc w:val="center"/>
        </w:trPr>
        <w:tc>
          <w:tcPr>
            <w:tcW w:w="642" w:type="dxa"/>
            <w:tcBorders>
              <w:top w:val="nil"/>
              <w:left w:val="single" w:sz="4" w:space="0" w:color="auto"/>
              <w:bottom w:val="single" w:sz="4" w:space="0" w:color="auto"/>
              <w:right w:val="single" w:sz="4" w:space="0" w:color="auto"/>
            </w:tcBorders>
            <w:shd w:val="clear" w:color="000000" w:fill="D9E2F3"/>
            <w:noWrap/>
            <w:vAlign w:val="center"/>
            <w:hideMark/>
          </w:tcPr>
          <w:p w14:paraId="4A89247F" w14:textId="77777777" w:rsidR="00E42D88" w:rsidRPr="00E42D88" w:rsidRDefault="00E42D88" w:rsidP="00E42D88">
            <w:pPr>
              <w:spacing w:after="0" w:line="240" w:lineRule="auto"/>
              <w:jc w:val="center"/>
              <w:rPr>
                <w:rFonts w:ascii="Times New Roman" w:eastAsia="Times New Roman" w:hAnsi="Times New Roman" w:cs="Times New Roman"/>
                <w:b/>
                <w:bCs/>
                <w:color w:val="000000"/>
                <w:lang w:eastAsia="es-CO"/>
              </w:rPr>
            </w:pPr>
            <w:r w:rsidRPr="00E42D88">
              <w:rPr>
                <w:rFonts w:ascii="Times New Roman" w:eastAsia="Times New Roman" w:hAnsi="Times New Roman" w:cs="Times New Roman"/>
                <w:b/>
                <w:bCs/>
                <w:color w:val="000000"/>
                <w:lang w:eastAsia="es-CO"/>
              </w:rPr>
              <w:t> </w:t>
            </w:r>
          </w:p>
        </w:tc>
        <w:tc>
          <w:tcPr>
            <w:tcW w:w="973" w:type="dxa"/>
            <w:tcBorders>
              <w:top w:val="nil"/>
              <w:left w:val="nil"/>
              <w:bottom w:val="single" w:sz="4" w:space="0" w:color="auto"/>
              <w:right w:val="single" w:sz="4" w:space="0" w:color="auto"/>
            </w:tcBorders>
            <w:shd w:val="clear" w:color="000000" w:fill="D9E2F3"/>
            <w:noWrap/>
            <w:vAlign w:val="center"/>
            <w:hideMark/>
          </w:tcPr>
          <w:p w14:paraId="0A4A07BD" w14:textId="77777777" w:rsidR="00E42D88" w:rsidRPr="00E42D88" w:rsidRDefault="00E42D88" w:rsidP="00E42D88">
            <w:pPr>
              <w:spacing w:after="0" w:line="240" w:lineRule="auto"/>
              <w:jc w:val="center"/>
              <w:rPr>
                <w:rFonts w:ascii="Times New Roman" w:eastAsia="Times New Roman" w:hAnsi="Times New Roman" w:cs="Times New Roman"/>
                <w:b/>
                <w:bCs/>
                <w:color w:val="000000"/>
                <w:lang w:eastAsia="es-CO"/>
              </w:rPr>
            </w:pPr>
            <w:r w:rsidRPr="00E42D88">
              <w:rPr>
                <w:rFonts w:ascii="Times New Roman" w:eastAsia="Times New Roman" w:hAnsi="Times New Roman" w:cs="Times New Roman"/>
                <w:b/>
                <w:bCs/>
                <w:color w:val="000000"/>
                <w:lang w:eastAsia="es-CO"/>
              </w:rPr>
              <w:t>#</w:t>
            </w:r>
          </w:p>
        </w:tc>
        <w:tc>
          <w:tcPr>
            <w:tcW w:w="1567" w:type="dxa"/>
            <w:tcBorders>
              <w:top w:val="nil"/>
              <w:left w:val="nil"/>
              <w:bottom w:val="single" w:sz="4" w:space="0" w:color="auto"/>
              <w:right w:val="single" w:sz="4" w:space="0" w:color="auto"/>
            </w:tcBorders>
            <w:shd w:val="clear" w:color="000000" w:fill="D9E2F3"/>
            <w:noWrap/>
            <w:vAlign w:val="center"/>
            <w:hideMark/>
          </w:tcPr>
          <w:p w14:paraId="55178AD7" w14:textId="77777777" w:rsidR="00E42D88" w:rsidRPr="00E42D88" w:rsidRDefault="00E42D88" w:rsidP="00E42D88">
            <w:pPr>
              <w:spacing w:after="0" w:line="240" w:lineRule="auto"/>
              <w:jc w:val="center"/>
              <w:rPr>
                <w:rFonts w:ascii="Times New Roman" w:eastAsia="Times New Roman" w:hAnsi="Times New Roman" w:cs="Times New Roman"/>
                <w:b/>
                <w:bCs/>
                <w:color w:val="000000"/>
                <w:lang w:eastAsia="es-CO"/>
              </w:rPr>
            </w:pPr>
            <w:proofErr w:type="spellStart"/>
            <w:r w:rsidRPr="00E42D88">
              <w:rPr>
                <w:rFonts w:ascii="Times New Roman" w:eastAsia="Times New Roman" w:hAnsi="Times New Roman" w:cs="Times New Roman"/>
                <w:b/>
                <w:bCs/>
                <w:color w:val="000000"/>
                <w:lang w:eastAsia="es-CO"/>
              </w:rPr>
              <w:t>Part</w:t>
            </w:r>
            <w:proofErr w:type="spellEnd"/>
            <w:r w:rsidRPr="00E42D88">
              <w:rPr>
                <w:rFonts w:ascii="Times New Roman" w:eastAsia="Times New Roman" w:hAnsi="Times New Roman" w:cs="Times New Roman"/>
                <w:b/>
                <w:bCs/>
                <w:color w:val="000000"/>
                <w:lang w:eastAsia="es-CO"/>
              </w:rPr>
              <w:t>.</w:t>
            </w:r>
          </w:p>
        </w:tc>
        <w:tc>
          <w:tcPr>
            <w:tcW w:w="886" w:type="dxa"/>
            <w:tcBorders>
              <w:top w:val="nil"/>
              <w:left w:val="nil"/>
              <w:bottom w:val="single" w:sz="4" w:space="0" w:color="auto"/>
              <w:right w:val="single" w:sz="4" w:space="0" w:color="auto"/>
            </w:tcBorders>
            <w:shd w:val="clear" w:color="000000" w:fill="D9E2F3"/>
            <w:noWrap/>
            <w:vAlign w:val="center"/>
            <w:hideMark/>
          </w:tcPr>
          <w:p w14:paraId="03364841" w14:textId="77777777" w:rsidR="00E42D88" w:rsidRPr="00E42D88" w:rsidRDefault="00E42D88" w:rsidP="00E42D88">
            <w:pPr>
              <w:spacing w:after="0" w:line="240" w:lineRule="auto"/>
              <w:jc w:val="center"/>
              <w:rPr>
                <w:rFonts w:ascii="Times New Roman" w:eastAsia="Times New Roman" w:hAnsi="Times New Roman" w:cs="Times New Roman"/>
                <w:b/>
                <w:bCs/>
                <w:color w:val="000000"/>
                <w:lang w:eastAsia="es-CO"/>
              </w:rPr>
            </w:pPr>
            <w:r w:rsidRPr="00E42D88">
              <w:rPr>
                <w:rFonts w:ascii="Times New Roman" w:eastAsia="Times New Roman" w:hAnsi="Times New Roman" w:cs="Times New Roman"/>
                <w:b/>
                <w:bCs/>
                <w:color w:val="000000"/>
                <w:lang w:eastAsia="es-CO"/>
              </w:rPr>
              <w:t>#</w:t>
            </w:r>
          </w:p>
        </w:tc>
        <w:tc>
          <w:tcPr>
            <w:tcW w:w="2054" w:type="dxa"/>
            <w:tcBorders>
              <w:top w:val="nil"/>
              <w:left w:val="nil"/>
              <w:bottom w:val="single" w:sz="4" w:space="0" w:color="auto"/>
              <w:right w:val="single" w:sz="4" w:space="0" w:color="auto"/>
            </w:tcBorders>
            <w:shd w:val="clear" w:color="000000" w:fill="D9E2F3"/>
            <w:noWrap/>
            <w:vAlign w:val="center"/>
            <w:hideMark/>
          </w:tcPr>
          <w:p w14:paraId="547E998A" w14:textId="77777777" w:rsidR="00E42D88" w:rsidRPr="00E42D88" w:rsidRDefault="00E42D88" w:rsidP="00E42D88">
            <w:pPr>
              <w:spacing w:after="0" w:line="240" w:lineRule="auto"/>
              <w:jc w:val="center"/>
              <w:rPr>
                <w:rFonts w:ascii="Times New Roman" w:eastAsia="Times New Roman" w:hAnsi="Times New Roman" w:cs="Times New Roman"/>
                <w:b/>
                <w:bCs/>
                <w:color w:val="000000"/>
                <w:lang w:eastAsia="es-CO"/>
              </w:rPr>
            </w:pPr>
            <w:proofErr w:type="spellStart"/>
            <w:r w:rsidRPr="00E42D88">
              <w:rPr>
                <w:rFonts w:ascii="Times New Roman" w:eastAsia="Times New Roman" w:hAnsi="Times New Roman" w:cs="Times New Roman"/>
                <w:b/>
                <w:bCs/>
                <w:color w:val="000000"/>
                <w:lang w:eastAsia="es-CO"/>
              </w:rPr>
              <w:t>Part</w:t>
            </w:r>
            <w:proofErr w:type="spellEnd"/>
            <w:r w:rsidRPr="00E42D88">
              <w:rPr>
                <w:rFonts w:ascii="Times New Roman" w:eastAsia="Times New Roman" w:hAnsi="Times New Roman" w:cs="Times New Roman"/>
                <w:b/>
                <w:bCs/>
                <w:color w:val="000000"/>
                <w:lang w:eastAsia="es-CO"/>
              </w:rPr>
              <w:t>.</w:t>
            </w:r>
          </w:p>
        </w:tc>
        <w:tc>
          <w:tcPr>
            <w:tcW w:w="537" w:type="dxa"/>
            <w:tcBorders>
              <w:top w:val="nil"/>
              <w:left w:val="nil"/>
              <w:bottom w:val="single" w:sz="4" w:space="0" w:color="auto"/>
              <w:right w:val="single" w:sz="4" w:space="0" w:color="auto"/>
            </w:tcBorders>
            <w:shd w:val="clear" w:color="000000" w:fill="D9E2F3"/>
            <w:noWrap/>
            <w:vAlign w:val="center"/>
            <w:hideMark/>
          </w:tcPr>
          <w:p w14:paraId="17D51842" w14:textId="77777777" w:rsidR="00E42D88" w:rsidRPr="00E42D88" w:rsidRDefault="00E42D88" w:rsidP="00E42D88">
            <w:pPr>
              <w:spacing w:after="0" w:line="240" w:lineRule="auto"/>
              <w:jc w:val="center"/>
              <w:rPr>
                <w:rFonts w:ascii="Times New Roman" w:eastAsia="Times New Roman" w:hAnsi="Times New Roman" w:cs="Times New Roman"/>
                <w:b/>
                <w:bCs/>
                <w:color w:val="000000"/>
                <w:lang w:eastAsia="es-CO"/>
              </w:rPr>
            </w:pPr>
            <w:r w:rsidRPr="00E42D88">
              <w:rPr>
                <w:rFonts w:ascii="Times New Roman" w:eastAsia="Times New Roman" w:hAnsi="Times New Roman" w:cs="Times New Roman"/>
                <w:b/>
                <w:bCs/>
                <w:color w:val="000000"/>
                <w:lang w:eastAsia="es-CO"/>
              </w:rPr>
              <w:t>#</w:t>
            </w:r>
          </w:p>
        </w:tc>
        <w:tc>
          <w:tcPr>
            <w:tcW w:w="2223" w:type="dxa"/>
            <w:tcBorders>
              <w:top w:val="nil"/>
              <w:left w:val="nil"/>
              <w:bottom w:val="single" w:sz="4" w:space="0" w:color="auto"/>
              <w:right w:val="single" w:sz="4" w:space="0" w:color="auto"/>
            </w:tcBorders>
            <w:shd w:val="clear" w:color="000000" w:fill="D9E2F3"/>
            <w:noWrap/>
            <w:vAlign w:val="center"/>
            <w:hideMark/>
          </w:tcPr>
          <w:p w14:paraId="65104D47" w14:textId="77777777" w:rsidR="00E42D88" w:rsidRPr="00E42D88" w:rsidRDefault="00E42D88" w:rsidP="00E42D88">
            <w:pPr>
              <w:spacing w:after="0" w:line="240" w:lineRule="auto"/>
              <w:jc w:val="center"/>
              <w:rPr>
                <w:rFonts w:ascii="Times New Roman" w:eastAsia="Times New Roman" w:hAnsi="Times New Roman" w:cs="Times New Roman"/>
                <w:b/>
                <w:bCs/>
                <w:color w:val="000000"/>
                <w:lang w:eastAsia="es-CO"/>
              </w:rPr>
            </w:pPr>
            <w:proofErr w:type="spellStart"/>
            <w:r w:rsidRPr="00E42D88">
              <w:rPr>
                <w:rFonts w:ascii="Times New Roman" w:eastAsia="Times New Roman" w:hAnsi="Times New Roman" w:cs="Times New Roman"/>
                <w:b/>
                <w:bCs/>
                <w:color w:val="000000"/>
                <w:lang w:eastAsia="es-CO"/>
              </w:rPr>
              <w:t>Part</w:t>
            </w:r>
            <w:proofErr w:type="spellEnd"/>
            <w:r w:rsidRPr="00E42D88">
              <w:rPr>
                <w:rFonts w:ascii="Times New Roman" w:eastAsia="Times New Roman" w:hAnsi="Times New Roman" w:cs="Times New Roman"/>
                <w:b/>
                <w:bCs/>
                <w:color w:val="000000"/>
                <w:lang w:eastAsia="es-CO"/>
              </w:rPr>
              <w:t>.</w:t>
            </w:r>
          </w:p>
        </w:tc>
      </w:tr>
      <w:tr w:rsidR="00E42D88" w:rsidRPr="00E42D88" w14:paraId="7EA426CE" w14:textId="77777777" w:rsidTr="00292EBF">
        <w:trPr>
          <w:trHeight w:val="300"/>
          <w:jc w:val="center"/>
        </w:trPr>
        <w:tc>
          <w:tcPr>
            <w:tcW w:w="642" w:type="dxa"/>
            <w:tcBorders>
              <w:top w:val="nil"/>
              <w:left w:val="single" w:sz="4" w:space="0" w:color="auto"/>
              <w:bottom w:val="single" w:sz="4" w:space="0" w:color="auto"/>
              <w:right w:val="single" w:sz="4" w:space="0" w:color="auto"/>
            </w:tcBorders>
            <w:shd w:val="clear" w:color="auto" w:fill="auto"/>
            <w:noWrap/>
            <w:vAlign w:val="center"/>
            <w:hideMark/>
          </w:tcPr>
          <w:p w14:paraId="47DD941F" w14:textId="77777777" w:rsidR="00E42D88" w:rsidRPr="00E42D88" w:rsidRDefault="00E42D88" w:rsidP="00E42D88">
            <w:pPr>
              <w:spacing w:after="0" w:line="240" w:lineRule="auto"/>
              <w:rPr>
                <w:rFonts w:ascii="Times New Roman" w:eastAsia="Times New Roman" w:hAnsi="Times New Roman" w:cs="Times New Roman"/>
                <w:color w:val="000000"/>
                <w:lang w:eastAsia="es-CO"/>
              </w:rPr>
            </w:pPr>
            <w:r w:rsidRPr="00E42D88">
              <w:rPr>
                <w:rFonts w:ascii="Times New Roman" w:eastAsia="Times New Roman" w:hAnsi="Times New Roman" w:cs="Times New Roman"/>
                <w:color w:val="000000"/>
                <w:lang w:eastAsia="es-CO"/>
              </w:rPr>
              <w:t>Si</w:t>
            </w:r>
          </w:p>
        </w:tc>
        <w:tc>
          <w:tcPr>
            <w:tcW w:w="973" w:type="dxa"/>
            <w:tcBorders>
              <w:top w:val="nil"/>
              <w:left w:val="nil"/>
              <w:bottom w:val="single" w:sz="4" w:space="0" w:color="auto"/>
              <w:right w:val="single" w:sz="4" w:space="0" w:color="auto"/>
            </w:tcBorders>
            <w:shd w:val="clear" w:color="auto" w:fill="auto"/>
            <w:noWrap/>
            <w:vAlign w:val="center"/>
            <w:hideMark/>
          </w:tcPr>
          <w:p w14:paraId="1A8852FD" w14:textId="77777777" w:rsidR="00E42D88" w:rsidRPr="00E42D88" w:rsidRDefault="00E42D88" w:rsidP="00E42D88">
            <w:pPr>
              <w:spacing w:after="0" w:line="240" w:lineRule="auto"/>
              <w:jc w:val="center"/>
              <w:rPr>
                <w:rFonts w:ascii="Times New Roman" w:eastAsia="Times New Roman" w:hAnsi="Times New Roman" w:cs="Times New Roman"/>
                <w:color w:val="000000"/>
                <w:lang w:eastAsia="es-CO"/>
              </w:rPr>
            </w:pPr>
            <w:r w:rsidRPr="00E42D88">
              <w:rPr>
                <w:rFonts w:ascii="Times New Roman" w:eastAsia="Times New Roman" w:hAnsi="Times New Roman" w:cs="Times New Roman"/>
                <w:color w:val="000000"/>
                <w:lang w:eastAsia="es-CO"/>
              </w:rPr>
              <w:t>63</w:t>
            </w:r>
          </w:p>
        </w:tc>
        <w:tc>
          <w:tcPr>
            <w:tcW w:w="1567" w:type="dxa"/>
            <w:tcBorders>
              <w:top w:val="nil"/>
              <w:left w:val="nil"/>
              <w:bottom w:val="single" w:sz="4" w:space="0" w:color="auto"/>
              <w:right w:val="single" w:sz="4" w:space="0" w:color="auto"/>
            </w:tcBorders>
            <w:shd w:val="clear" w:color="auto" w:fill="auto"/>
            <w:noWrap/>
            <w:vAlign w:val="center"/>
            <w:hideMark/>
          </w:tcPr>
          <w:p w14:paraId="7AE472B2" w14:textId="77777777" w:rsidR="00E42D88" w:rsidRPr="00E42D88" w:rsidRDefault="00E42D88" w:rsidP="00E42D88">
            <w:pPr>
              <w:spacing w:after="0" w:line="240" w:lineRule="auto"/>
              <w:jc w:val="center"/>
              <w:rPr>
                <w:rFonts w:ascii="Times New Roman" w:eastAsia="Times New Roman" w:hAnsi="Times New Roman" w:cs="Times New Roman"/>
                <w:color w:val="000000"/>
                <w:lang w:eastAsia="es-CO"/>
              </w:rPr>
            </w:pPr>
            <w:r w:rsidRPr="00E42D88">
              <w:rPr>
                <w:rFonts w:ascii="Times New Roman" w:eastAsia="Times New Roman" w:hAnsi="Times New Roman" w:cs="Times New Roman"/>
                <w:color w:val="000000"/>
                <w:lang w:eastAsia="es-CO"/>
              </w:rPr>
              <w:t>32%</w:t>
            </w:r>
          </w:p>
        </w:tc>
        <w:tc>
          <w:tcPr>
            <w:tcW w:w="886" w:type="dxa"/>
            <w:tcBorders>
              <w:top w:val="nil"/>
              <w:left w:val="nil"/>
              <w:bottom w:val="single" w:sz="4" w:space="0" w:color="auto"/>
              <w:right w:val="single" w:sz="4" w:space="0" w:color="auto"/>
            </w:tcBorders>
            <w:shd w:val="clear" w:color="auto" w:fill="auto"/>
            <w:noWrap/>
            <w:vAlign w:val="center"/>
            <w:hideMark/>
          </w:tcPr>
          <w:p w14:paraId="29111F1C" w14:textId="77777777" w:rsidR="00E42D88" w:rsidRPr="00E42D88" w:rsidRDefault="00E42D88" w:rsidP="00E42D88">
            <w:pPr>
              <w:spacing w:after="0" w:line="240" w:lineRule="auto"/>
              <w:jc w:val="center"/>
              <w:rPr>
                <w:rFonts w:ascii="Times New Roman" w:eastAsia="Times New Roman" w:hAnsi="Times New Roman" w:cs="Times New Roman"/>
                <w:color w:val="000000"/>
                <w:lang w:eastAsia="es-CO"/>
              </w:rPr>
            </w:pPr>
            <w:r w:rsidRPr="00E42D88">
              <w:rPr>
                <w:rFonts w:ascii="Times New Roman" w:eastAsia="Times New Roman" w:hAnsi="Times New Roman" w:cs="Times New Roman"/>
                <w:color w:val="000000"/>
                <w:lang w:eastAsia="es-CO"/>
              </w:rPr>
              <w:t>5</w:t>
            </w:r>
          </w:p>
        </w:tc>
        <w:tc>
          <w:tcPr>
            <w:tcW w:w="2054" w:type="dxa"/>
            <w:tcBorders>
              <w:top w:val="nil"/>
              <w:left w:val="nil"/>
              <w:bottom w:val="single" w:sz="4" w:space="0" w:color="auto"/>
              <w:right w:val="single" w:sz="4" w:space="0" w:color="auto"/>
            </w:tcBorders>
            <w:shd w:val="clear" w:color="auto" w:fill="auto"/>
            <w:noWrap/>
            <w:vAlign w:val="center"/>
            <w:hideMark/>
          </w:tcPr>
          <w:p w14:paraId="10E3462C" w14:textId="77777777" w:rsidR="00E42D88" w:rsidRPr="00E42D88" w:rsidRDefault="00E42D88" w:rsidP="00E42D88">
            <w:pPr>
              <w:spacing w:after="0" w:line="240" w:lineRule="auto"/>
              <w:jc w:val="center"/>
              <w:rPr>
                <w:rFonts w:ascii="Times New Roman" w:eastAsia="Times New Roman" w:hAnsi="Times New Roman" w:cs="Times New Roman"/>
                <w:color w:val="000000"/>
                <w:lang w:eastAsia="es-CO"/>
              </w:rPr>
            </w:pPr>
            <w:r w:rsidRPr="00E42D88">
              <w:rPr>
                <w:rFonts w:ascii="Times New Roman" w:eastAsia="Times New Roman" w:hAnsi="Times New Roman" w:cs="Times New Roman"/>
                <w:color w:val="000000"/>
                <w:lang w:eastAsia="es-CO"/>
              </w:rPr>
              <w:t>8%</w:t>
            </w:r>
          </w:p>
        </w:tc>
        <w:tc>
          <w:tcPr>
            <w:tcW w:w="537" w:type="dxa"/>
            <w:tcBorders>
              <w:top w:val="nil"/>
              <w:left w:val="nil"/>
              <w:bottom w:val="single" w:sz="4" w:space="0" w:color="auto"/>
              <w:right w:val="single" w:sz="4" w:space="0" w:color="auto"/>
            </w:tcBorders>
            <w:shd w:val="clear" w:color="auto" w:fill="auto"/>
            <w:noWrap/>
            <w:vAlign w:val="center"/>
            <w:hideMark/>
          </w:tcPr>
          <w:p w14:paraId="7A07C705" w14:textId="77777777" w:rsidR="00E42D88" w:rsidRPr="00E42D88" w:rsidRDefault="00E42D88" w:rsidP="00E42D88">
            <w:pPr>
              <w:spacing w:after="0" w:line="240" w:lineRule="auto"/>
              <w:jc w:val="center"/>
              <w:rPr>
                <w:rFonts w:ascii="Times New Roman" w:eastAsia="Times New Roman" w:hAnsi="Times New Roman" w:cs="Times New Roman"/>
                <w:color w:val="000000"/>
                <w:lang w:eastAsia="es-CO"/>
              </w:rPr>
            </w:pPr>
            <w:r w:rsidRPr="00E42D88">
              <w:rPr>
                <w:rFonts w:ascii="Times New Roman" w:eastAsia="Times New Roman" w:hAnsi="Times New Roman" w:cs="Times New Roman"/>
                <w:color w:val="000000"/>
                <w:lang w:eastAsia="es-CO"/>
              </w:rPr>
              <w:t>4</w:t>
            </w:r>
          </w:p>
        </w:tc>
        <w:tc>
          <w:tcPr>
            <w:tcW w:w="2223" w:type="dxa"/>
            <w:tcBorders>
              <w:top w:val="nil"/>
              <w:left w:val="nil"/>
              <w:bottom w:val="single" w:sz="4" w:space="0" w:color="auto"/>
              <w:right w:val="single" w:sz="4" w:space="0" w:color="auto"/>
            </w:tcBorders>
            <w:shd w:val="clear" w:color="auto" w:fill="auto"/>
            <w:noWrap/>
            <w:vAlign w:val="center"/>
            <w:hideMark/>
          </w:tcPr>
          <w:p w14:paraId="176AFE22" w14:textId="77777777" w:rsidR="00E42D88" w:rsidRPr="00E42D88" w:rsidRDefault="00E42D88" w:rsidP="00E42D88">
            <w:pPr>
              <w:spacing w:after="0" w:line="240" w:lineRule="auto"/>
              <w:jc w:val="center"/>
              <w:rPr>
                <w:rFonts w:ascii="Times New Roman" w:eastAsia="Times New Roman" w:hAnsi="Times New Roman" w:cs="Times New Roman"/>
                <w:color w:val="000000"/>
                <w:lang w:eastAsia="es-CO"/>
              </w:rPr>
            </w:pPr>
            <w:r w:rsidRPr="00E42D88">
              <w:rPr>
                <w:rFonts w:ascii="Times New Roman" w:eastAsia="Times New Roman" w:hAnsi="Times New Roman" w:cs="Times New Roman"/>
                <w:color w:val="000000"/>
                <w:lang w:eastAsia="es-CO"/>
              </w:rPr>
              <w:t>80%</w:t>
            </w:r>
          </w:p>
        </w:tc>
      </w:tr>
      <w:tr w:rsidR="00E42D88" w:rsidRPr="00E42D88" w14:paraId="4BC4CCBA" w14:textId="77777777" w:rsidTr="00292EBF">
        <w:trPr>
          <w:trHeight w:val="300"/>
          <w:jc w:val="center"/>
        </w:trPr>
        <w:tc>
          <w:tcPr>
            <w:tcW w:w="642" w:type="dxa"/>
            <w:tcBorders>
              <w:top w:val="nil"/>
              <w:left w:val="single" w:sz="4" w:space="0" w:color="auto"/>
              <w:bottom w:val="single" w:sz="4" w:space="0" w:color="auto"/>
              <w:right w:val="single" w:sz="4" w:space="0" w:color="auto"/>
            </w:tcBorders>
            <w:shd w:val="clear" w:color="000000" w:fill="E7E6E6"/>
            <w:noWrap/>
            <w:vAlign w:val="center"/>
            <w:hideMark/>
          </w:tcPr>
          <w:p w14:paraId="7A719F79" w14:textId="77777777" w:rsidR="00E42D88" w:rsidRPr="00E42D88" w:rsidRDefault="00E42D88" w:rsidP="00E42D88">
            <w:pPr>
              <w:spacing w:after="0" w:line="240" w:lineRule="auto"/>
              <w:rPr>
                <w:rFonts w:ascii="Times New Roman" w:eastAsia="Times New Roman" w:hAnsi="Times New Roman" w:cs="Times New Roman"/>
                <w:color w:val="000000"/>
                <w:lang w:eastAsia="es-CO"/>
              </w:rPr>
            </w:pPr>
            <w:r w:rsidRPr="00E42D88">
              <w:rPr>
                <w:rFonts w:ascii="Times New Roman" w:eastAsia="Times New Roman" w:hAnsi="Times New Roman" w:cs="Times New Roman"/>
                <w:color w:val="000000"/>
                <w:lang w:eastAsia="es-CO"/>
              </w:rPr>
              <w:t>No</w:t>
            </w:r>
          </w:p>
        </w:tc>
        <w:tc>
          <w:tcPr>
            <w:tcW w:w="973" w:type="dxa"/>
            <w:tcBorders>
              <w:top w:val="nil"/>
              <w:left w:val="nil"/>
              <w:bottom w:val="single" w:sz="4" w:space="0" w:color="auto"/>
              <w:right w:val="single" w:sz="4" w:space="0" w:color="auto"/>
            </w:tcBorders>
            <w:shd w:val="clear" w:color="000000" w:fill="E7E6E6"/>
            <w:noWrap/>
            <w:vAlign w:val="center"/>
            <w:hideMark/>
          </w:tcPr>
          <w:p w14:paraId="73FFE1DC" w14:textId="77777777" w:rsidR="00E42D88" w:rsidRPr="00E42D88" w:rsidRDefault="00E42D88" w:rsidP="00E42D88">
            <w:pPr>
              <w:spacing w:after="0" w:line="240" w:lineRule="auto"/>
              <w:jc w:val="center"/>
              <w:rPr>
                <w:rFonts w:ascii="Times New Roman" w:eastAsia="Times New Roman" w:hAnsi="Times New Roman" w:cs="Times New Roman"/>
                <w:color w:val="000000"/>
                <w:lang w:eastAsia="es-CO"/>
              </w:rPr>
            </w:pPr>
            <w:r w:rsidRPr="00E42D88">
              <w:rPr>
                <w:rFonts w:ascii="Times New Roman" w:eastAsia="Times New Roman" w:hAnsi="Times New Roman" w:cs="Times New Roman"/>
                <w:color w:val="000000"/>
                <w:lang w:eastAsia="es-CO"/>
              </w:rPr>
              <w:t>135</w:t>
            </w:r>
          </w:p>
        </w:tc>
        <w:tc>
          <w:tcPr>
            <w:tcW w:w="1567" w:type="dxa"/>
            <w:tcBorders>
              <w:top w:val="nil"/>
              <w:left w:val="nil"/>
              <w:bottom w:val="single" w:sz="4" w:space="0" w:color="auto"/>
              <w:right w:val="single" w:sz="4" w:space="0" w:color="auto"/>
            </w:tcBorders>
            <w:shd w:val="clear" w:color="000000" w:fill="E7E6E6"/>
            <w:noWrap/>
            <w:vAlign w:val="center"/>
            <w:hideMark/>
          </w:tcPr>
          <w:p w14:paraId="3A88AD55" w14:textId="77777777" w:rsidR="00E42D88" w:rsidRPr="00E42D88" w:rsidRDefault="00E42D88" w:rsidP="00E42D88">
            <w:pPr>
              <w:spacing w:after="0" w:line="240" w:lineRule="auto"/>
              <w:jc w:val="center"/>
              <w:rPr>
                <w:rFonts w:ascii="Times New Roman" w:eastAsia="Times New Roman" w:hAnsi="Times New Roman" w:cs="Times New Roman"/>
                <w:color w:val="000000"/>
                <w:lang w:eastAsia="es-CO"/>
              </w:rPr>
            </w:pPr>
            <w:r w:rsidRPr="00E42D88">
              <w:rPr>
                <w:rFonts w:ascii="Times New Roman" w:eastAsia="Times New Roman" w:hAnsi="Times New Roman" w:cs="Times New Roman"/>
                <w:color w:val="000000"/>
                <w:lang w:eastAsia="es-CO"/>
              </w:rPr>
              <w:t>68%</w:t>
            </w:r>
          </w:p>
        </w:tc>
        <w:tc>
          <w:tcPr>
            <w:tcW w:w="886" w:type="dxa"/>
            <w:tcBorders>
              <w:top w:val="nil"/>
              <w:left w:val="nil"/>
              <w:bottom w:val="single" w:sz="4" w:space="0" w:color="auto"/>
              <w:right w:val="single" w:sz="4" w:space="0" w:color="auto"/>
            </w:tcBorders>
            <w:shd w:val="clear" w:color="000000" w:fill="E7E6E6"/>
            <w:noWrap/>
            <w:vAlign w:val="center"/>
            <w:hideMark/>
          </w:tcPr>
          <w:p w14:paraId="286E6BD3" w14:textId="77777777" w:rsidR="00E42D88" w:rsidRPr="00E42D88" w:rsidRDefault="00E42D88" w:rsidP="00E42D88">
            <w:pPr>
              <w:spacing w:after="0" w:line="240" w:lineRule="auto"/>
              <w:jc w:val="center"/>
              <w:rPr>
                <w:rFonts w:ascii="Times New Roman" w:eastAsia="Times New Roman" w:hAnsi="Times New Roman" w:cs="Times New Roman"/>
                <w:color w:val="000000"/>
                <w:lang w:eastAsia="es-CO"/>
              </w:rPr>
            </w:pPr>
            <w:r w:rsidRPr="00E42D88">
              <w:rPr>
                <w:rFonts w:ascii="Times New Roman" w:eastAsia="Times New Roman" w:hAnsi="Times New Roman" w:cs="Times New Roman"/>
                <w:color w:val="000000"/>
                <w:lang w:eastAsia="es-CO"/>
              </w:rPr>
              <w:t>58</w:t>
            </w:r>
          </w:p>
        </w:tc>
        <w:tc>
          <w:tcPr>
            <w:tcW w:w="2054" w:type="dxa"/>
            <w:tcBorders>
              <w:top w:val="nil"/>
              <w:left w:val="nil"/>
              <w:bottom w:val="single" w:sz="4" w:space="0" w:color="auto"/>
              <w:right w:val="single" w:sz="4" w:space="0" w:color="auto"/>
            </w:tcBorders>
            <w:shd w:val="clear" w:color="000000" w:fill="E7E6E6"/>
            <w:noWrap/>
            <w:vAlign w:val="center"/>
            <w:hideMark/>
          </w:tcPr>
          <w:p w14:paraId="2F2B3E3E" w14:textId="77777777" w:rsidR="00E42D88" w:rsidRPr="00E42D88" w:rsidRDefault="00E42D88" w:rsidP="00E42D88">
            <w:pPr>
              <w:spacing w:after="0" w:line="240" w:lineRule="auto"/>
              <w:jc w:val="center"/>
              <w:rPr>
                <w:rFonts w:ascii="Times New Roman" w:eastAsia="Times New Roman" w:hAnsi="Times New Roman" w:cs="Times New Roman"/>
                <w:color w:val="000000"/>
                <w:lang w:eastAsia="es-CO"/>
              </w:rPr>
            </w:pPr>
            <w:r w:rsidRPr="00E42D88">
              <w:rPr>
                <w:rFonts w:ascii="Times New Roman" w:eastAsia="Times New Roman" w:hAnsi="Times New Roman" w:cs="Times New Roman"/>
                <w:color w:val="000000"/>
                <w:lang w:eastAsia="es-CO"/>
              </w:rPr>
              <w:t>92%</w:t>
            </w:r>
          </w:p>
        </w:tc>
        <w:tc>
          <w:tcPr>
            <w:tcW w:w="537" w:type="dxa"/>
            <w:tcBorders>
              <w:top w:val="nil"/>
              <w:left w:val="nil"/>
              <w:bottom w:val="single" w:sz="4" w:space="0" w:color="auto"/>
              <w:right w:val="single" w:sz="4" w:space="0" w:color="auto"/>
            </w:tcBorders>
            <w:shd w:val="clear" w:color="000000" w:fill="E7E6E6"/>
            <w:noWrap/>
            <w:vAlign w:val="center"/>
            <w:hideMark/>
          </w:tcPr>
          <w:p w14:paraId="28FF9A08" w14:textId="77777777" w:rsidR="00E42D88" w:rsidRPr="00E42D88" w:rsidRDefault="00E42D88" w:rsidP="00E42D88">
            <w:pPr>
              <w:spacing w:after="0" w:line="240" w:lineRule="auto"/>
              <w:jc w:val="center"/>
              <w:rPr>
                <w:rFonts w:ascii="Times New Roman" w:eastAsia="Times New Roman" w:hAnsi="Times New Roman" w:cs="Times New Roman"/>
                <w:color w:val="000000"/>
                <w:lang w:eastAsia="es-CO"/>
              </w:rPr>
            </w:pPr>
            <w:r w:rsidRPr="00E42D88">
              <w:rPr>
                <w:rFonts w:ascii="Times New Roman" w:eastAsia="Times New Roman" w:hAnsi="Times New Roman" w:cs="Times New Roman"/>
                <w:color w:val="000000"/>
                <w:lang w:eastAsia="es-CO"/>
              </w:rPr>
              <w:t>1</w:t>
            </w:r>
          </w:p>
        </w:tc>
        <w:tc>
          <w:tcPr>
            <w:tcW w:w="2223" w:type="dxa"/>
            <w:tcBorders>
              <w:top w:val="nil"/>
              <w:left w:val="nil"/>
              <w:bottom w:val="single" w:sz="4" w:space="0" w:color="auto"/>
              <w:right w:val="single" w:sz="4" w:space="0" w:color="auto"/>
            </w:tcBorders>
            <w:shd w:val="clear" w:color="000000" w:fill="E7E6E6"/>
            <w:noWrap/>
            <w:vAlign w:val="center"/>
            <w:hideMark/>
          </w:tcPr>
          <w:p w14:paraId="70C4DFA6" w14:textId="77777777" w:rsidR="00E42D88" w:rsidRPr="00E42D88" w:rsidRDefault="00E42D88" w:rsidP="00E42D88">
            <w:pPr>
              <w:spacing w:after="0" w:line="240" w:lineRule="auto"/>
              <w:jc w:val="center"/>
              <w:rPr>
                <w:rFonts w:ascii="Times New Roman" w:eastAsia="Times New Roman" w:hAnsi="Times New Roman" w:cs="Times New Roman"/>
                <w:color w:val="000000"/>
                <w:lang w:eastAsia="es-CO"/>
              </w:rPr>
            </w:pPr>
            <w:r w:rsidRPr="00E42D88">
              <w:rPr>
                <w:rFonts w:ascii="Times New Roman" w:eastAsia="Times New Roman" w:hAnsi="Times New Roman" w:cs="Times New Roman"/>
                <w:color w:val="000000"/>
                <w:lang w:eastAsia="es-CO"/>
              </w:rPr>
              <w:t>20%</w:t>
            </w:r>
          </w:p>
        </w:tc>
      </w:tr>
      <w:tr w:rsidR="00E42D88" w:rsidRPr="00E42D88" w14:paraId="67C453A3" w14:textId="77777777" w:rsidTr="00292EBF">
        <w:trPr>
          <w:trHeight w:val="300"/>
          <w:jc w:val="center"/>
        </w:trPr>
        <w:tc>
          <w:tcPr>
            <w:tcW w:w="642" w:type="dxa"/>
            <w:tcBorders>
              <w:top w:val="nil"/>
              <w:left w:val="single" w:sz="4" w:space="0" w:color="auto"/>
              <w:bottom w:val="single" w:sz="4" w:space="0" w:color="auto"/>
              <w:right w:val="single" w:sz="4" w:space="0" w:color="auto"/>
            </w:tcBorders>
            <w:shd w:val="clear" w:color="000000" w:fill="FFFFFF"/>
            <w:noWrap/>
            <w:vAlign w:val="center"/>
            <w:hideMark/>
          </w:tcPr>
          <w:p w14:paraId="57EEEB4A" w14:textId="77777777" w:rsidR="00E42D88" w:rsidRPr="00E42D88" w:rsidRDefault="00E42D88" w:rsidP="00E42D88">
            <w:pPr>
              <w:spacing w:after="0" w:line="240" w:lineRule="auto"/>
              <w:rPr>
                <w:rFonts w:ascii="Times New Roman" w:eastAsia="Times New Roman" w:hAnsi="Times New Roman" w:cs="Times New Roman"/>
                <w:b/>
                <w:bCs/>
                <w:color w:val="000000"/>
                <w:lang w:eastAsia="es-CO"/>
              </w:rPr>
            </w:pPr>
            <w:r w:rsidRPr="00E42D88">
              <w:rPr>
                <w:rFonts w:ascii="Times New Roman" w:eastAsia="Times New Roman" w:hAnsi="Times New Roman" w:cs="Times New Roman"/>
                <w:b/>
                <w:bCs/>
                <w:color w:val="000000"/>
                <w:lang w:eastAsia="es-CO"/>
              </w:rPr>
              <w:t>Total</w:t>
            </w:r>
          </w:p>
        </w:tc>
        <w:tc>
          <w:tcPr>
            <w:tcW w:w="973" w:type="dxa"/>
            <w:tcBorders>
              <w:top w:val="nil"/>
              <w:left w:val="nil"/>
              <w:bottom w:val="single" w:sz="4" w:space="0" w:color="auto"/>
              <w:right w:val="single" w:sz="4" w:space="0" w:color="auto"/>
            </w:tcBorders>
            <w:shd w:val="clear" w:color="000000" w:fill="FFFFFF"/>
            <w:noWrap/>
            <w:vAlign w:val="center"/>
            <w:hideMark/>
          </w:tcPr>
          <w:p w14:paraId="03C5490F" w14:textId="77777777" w:rsidR="00E42D88" w:rsidRPr="00E42D88" w:rsidRDefault="00E42D88" w:rsidP="00E42D88">
            <w:pPr>
              <w:spacing w:after="0" w:line="240" w:lineRule="auto"/>
              <w:jc w:val="center"/>
              <w:rPr>
                <w:rFonts w:ascii="Times New Roman" w:eastAsia="Times New Roman" w:hAnsi="Times New Roman" w:cs="Times New Roman"/>
                <w:b/>
                <w:bCs/>
                <w:color w:val="000000"/>
                <w:lang w:eastAsia="es-CO"/>
              </w:rPr>
            </w:pPr>
            <w:r w:rsidRPr="00E42D88">
              <w:rPr>
                <w:rFonts w:ascii="Times New Roman" w:eastAsia="Times New Roman" w:hAnsi="Times New Roman" w:cs="Times New Roman"/>
                <w:b/>
                <w:bCs/>
                <w:color w:val="000000"/>
                <w:lang w:eastAsia="es-CO"/>
              </w:rPr>
              <w:t>198</w:t>
            </w:r>
          </w:p>
        </w:tc>
        <w:tc>
          <w:tcPr>
            <w:tcW w:w="1567" w:type="dxa"/>
            <w:tcBorders>
              <w:top w:val="nil"/>
              <w:left w:val="nil"/>
              <w:bottom w:val="single" w:sz="4" w:space="0" w:color="auto"/>
              <w:right w:val="single" w:sz="4" w:space="0" w:color="auto"/>
            </w:tcBorders>
            <w:shd w:val="clear" w:color="auto" w:fill="auto"/>
            <w:noWrap/>
            <w:vAlign w:val="center"/>
            <w:hideMark/>
          </w:tcPr>
          <w:p w14:paraId="42906964" w14:textId="77777777" w:rsidR="00E42D88" w:rsidRPr="00E42D88" w:rsidRDefault="00E42D88" w:rsidP="00E42D88">
            <w:pPr>
              <w:spacing w:after="0" w:line="240" w:lineRule="auto"/>
              <w:jc w:val="center"/>
              <w:rPr>
                <w:rFonts w:ascii="Times New Roman" w:eastAsia="Times New Roman" w:hAnsi="Times New Roman" w:cs="Times New Roman"/>
                <w:b/>
                <w:bCs/>
                <w:color w:val="000000"/>
                <w:lang w:eastAsia="es-CO"/>
              </w:rPr>
            </w:pPr>
            <w:r w:rsidRPr="00E42D88">
              <w:rPr>
                <w:rFonts w:ascii="Times New Roman" w:eastAsia="Times New Roman" w:hAnsi="Times New Roman" w:cs="Times New Roman"/>
                <w:b/>
                <w:bCs/>
                <w:color w:val="000000"/>
                <w:lang w:eastAsia="es-CO"/>
              </w:rPr>
              <w:t>100%</w:t>
            </w:r>
          </w:p>
        </w:tc>
        <w:tc>
          <w:tcPr>
            <w:tcW w:w="886" w:type="dxa"/>
            <w:tcBorders>
              <w:top w:val="nil"/>
              <w:left w:val="nil"/>
              <w:bottom w:val="single" w:sz="4" w:space="0" w:color="auto"/>
              <w:right w:val="single" w:sz="4" w:space="0" w:color="auto"/>
            </w:tcBorders>
            <w:shd w:val="clear" w:color="000000" w:fill="FFFFFF"/>
            <w:noWrap/>
            <w:vAlign w:val="center"/>
            <w:hideMark/>
          </w:tcPr>
          <w:p w14:paraId="3927E9DC" w14:textId="77777777" w:rsidR="00E42D88" w:rsidRPr="00E42D88" w:rsidRDefault="00E42D88" w:rsidP="00E42D88">
            <w:pPr>
              <w:spacing w:after="0" w:line="240" w:lineRule="auto"/>
              <w:jc w:val="center"/>
              <w:rPr>
                <w:rFonts w:ascii="Times New Roman" w:eastAsia="Times New Roman" w:hAnsi="Times New Roman" w:cs="Times New Roman"/>
                <w:b/>
                <w:bCs/>
                <w:color w:val="000000"/>
                <w:lang w:eastAsia="es-CO"/>
              </w:rPr>
            </w:pPr>
            <w:r w:rsidRPr="00E42D88">
              <w:rPr>
                <w:rFonts w:ascii="Times New Roman" w:eastAsia="Times New Roman" w:hAnsi="Times New Roman" w:cs="Times New Roman"/>
                <w:b/>
                <w:bCs/>
                <w:color w:val="000000"/>
                <w:lang w:eastAsia="es-CO"/>
              </w:rPr>
              <w:t>63</w:t>
            </w:r>
          </w:p>
        </w:tc>
        <w:tc>
          <w:tcPr>
            <w:tcW w:w="2054" w:type="dxa"/>
            <w:tcBorders>
              <w:top w:val="nil"/>
              <w:left w:val="nil"/>
              <w:bottom w:val="single" w:sz="4" w:space="0" w:color="auto"/>
              <w:right w:val="single" w:sz="4" w:space="0" w:color="auto"/>
            </w:tcBorders>
            <w:shd w:val="clear" w:color="auto" w:fill="auto"/>
            <w:noWrap/>
            <w:vAlign w:val="center"/>
            <w:hideMark/>
          </w:tcPr>
          <w:p w14:paraId="4B43702B" w14:textId="77777777" w:rsidR="00E42D88" w:rsidRPr="00E42D88" w:rsidRDefault="00E42D88" w:rsidP="00E42D88">
            <w:pPr>
              <w:spacing w:after="0" w:line="240" w:lineRule="auto"/>
              <w:jc w:val="center"/>
              <w:rPr>
                <w:rFonts w:ascii="Times New Roman" w:eastAsia="Times New Roman" w:hAnsi="Times New Roman" w:cs="Times New Roman"/>
                <w:b/>
                <w:bCs/>
                <w:color w:val="000000"/>
                <w:lang w:eastAsia="es-CO"/>
              </w:rPr>
            </w:pPr>
            <w:r w:rsidRPr="00E42D88">
              <w:rPr>
                <w:rFonts w:ascii="Times New Roman" w:eastAsia="Times New Roman" w:hAnsi="Times New Roman" w:cs="Times New Roman"/>
                <w:b/>
                <w:bCs/>
                <w:color w:val="000000"/>
                <w:lang w:eastAsia="es-CO"/>
              </w:rPr>
              <w:t>100%</w:t>
            </w:r>
          </w:p>
        </w:tc>
        <w:tc>
          <w:tcPr>
            <w:tcW w:w="537" w:type="dxa"/>
            <w:tcBorders>
              <w:top w:val="nil"/>
              <w:left w:val="nil"/>
              <w:bottom w:val="single" w:sz="4" w:space="0" w:color="auto"/>
              <w:right w:val="single" w:sz="4" w:space="0" w:color="auto"/>
            </w:tcBorders>
            <w:shd w:val="clear" w:color="000000" w:fill="FFFFFF"/>
            <w:noWrap/>
            <w:vAlign w:val="center"/>
            <w:hideMark/>
          </w:tcPr>
          <w:p w14:paraId="7532F3E4" w14:textId="77777777" w:rsidR="00E42D88" w:rsidRPr="00E42D88" w:rsidRDefault="00E42D88" w:rsidP="00E42D88">
            <w:pPr>
              <w:spacing w:after="0" w:line="240" w:lineRule="auto"/>
              <w:jc w:val="center"/>
              <w:rPr>
                <w:rFonts w:ascii="Times New Roman" w:eastAsia="Times New Roman" w:hAnsi="Times New Roman" w:cs="Times New Roman"/>
                <w:b/>
                <w:bCs/>
                <w:color w:val="000000"/>
                <w:lang w:eastAsia="es-CO"/>
              </w:rPr>
            </w:pPr>
            <w:r w:rsidRPr="00E42D88">
              <w:rPr>
                <w:rFonts w:ascii="Times New Roman" w:eastAsia="Times New Roman" w:hAnsi="Times New Roman" w:cs="Times New Roman"/>
                <w:b/>
                <w:bCs/>
                <w:color w:val="000000"/>
                <w:lang w:eastAsia="es-CO"/>
              </w:rPr>
              <w:t>5</w:t>
            </w:r>
          </w:p>
        </w:tc>
        <w:tc>
          <w:tcPr>
            <w:tcW w:w="2223" w:type="dxa"/>
            <w:tcBorders>
              <w:top w:val="nil"/>
              <w:left w:val="nil"/>
              <w:bottom w:val="single" w:sz="4" w:space="0" w:color="auto"/>
              <w:right w:val="single" w:sz="4" w:space="0" w:color="auto"/>
            </w:tcBorders>
            <w:shd w:val="clear" w:color="auto" w:fill="auto"/>
            <w:noWrap/>
            <w:vAlign w:val="center"/>
            <w:hideMark/>
          </w:tcPr>
          <w:p w14:paraId="3EC35C9A" w14:textId="77777777" w:rsidR="00E42D88" w:rsidRPr="00E42D88" w:rsidRDefault="00E42D88" w:rsidP="00E42D88">
            <w:pPr>
              <w:spacing w:after="0" w:line="240" w:lineRule="auto"/>
              <w:jc w:val="center"/>
              <w:rPr>
                <w:rFonts w:ascii="Times New Roman" w:eastAsia="Times New Roman" w:hAnsi="Times New Roman" w:cs="Times New Roman"/>
                <w:b/>
                <w:bCs/>
                <w:color w:val="000000"/>
                <w:lang w:eastAsia="es-CO"/>
              </w:rPr>
            </w:pPr>
            <w:r w:rsidRPr="00E42D88">
              <w:rPr>
                <w:rFonts w:ascii="Times New Roman" w:eastAsia="Times New Roman" w:hAnsi="Times New Roman" w:cs="Times New Roman"/>
                <w:b/>
                <w:bCs/>
                <w:color w:val="000000"/>
                <w:lang w:eastAsia="es-CO"/>
              </w:rPr>
              <w:t>100%</w:t>
            </w:r>
          </w:p>
        </w:tc>
      </w:tr>
    </w:tbl>
    <w:p w14:paraId="747C4D83" w14:textId="77777777" w:rsidR="00292EBF" w:rsidRDefault="00292EBF" w:rsidP="00292EBF">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proyecto a partir de datos UARIV, </w:t>
      </w:r>
      <w:r>
        <w:rPr>
          <w:rFonts w:ascii="Times New Roman" w:hAnsi="Times New Roman" w:cs="Times New Roman"/>
          <w:sz w:val="20"/>
          <w:szCs w:val="24"/>
        </w:rPr>
        <w:t>2019</w:t>
      </w:r>
    </w:p>
    <w:p w14:paraId="13E9C9C2" w14:textId="7F51E5D5" w:rsidR="00C35A48" w:rsidRDefault="00970A54" w:rsidP="00970A54">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El porcentaje de personas que fueron separadas del hogar es del 68%, tan solo el 8% solicitó apoyo del estado para la reunificación y de ellas el 80% recibió apoyo del estado. Este sentido vale la pena decir que las víctimas que decidieron pedir apoyo en su mayoría lo recibieron pero que hay muy pocas personas dispuestas a solicitar el apoyo en la restitución de este derecho. </w:t>
      </w:r>
    </w:p>
    <w:p w14:paraId="6DBFA210" w14:textId="067A6A47" w:rsidR="00E42D88" w:rsidRDefault="00292EBF" w:rsidP="00B00BCA">
      <w:pPr>
        <w:pStyle w:val="Sinespaciado"/>
      </w:pPr>
      <w:bookmarkStart w:id="100" w:name="_Toc89939024"/>
      <w:r>
        <w:t xml:space="preserve">Tabla 5. </w:t>
      </w:r>
      <w:r w:rsidRPr="00292EBF">
        <w:t>Razones por las que no han solicitado apoyo para la reunificación familiar</w:t>
      </w:r>
      <w:bookmarkEnd w:id="100"/>
    </w:p>
    <w:tbl>
      <w:tblPr>
        <w:tblW w:w="6625" w:type="dxa"/>
        <w:jc w:val="center"/>
        <w:tblCellMar>
          <w:left w:w="70" w:type="dxa"/>
          <w:right w:w="70" w:type="dxa"/>
        </w:tblCellMar>
        <w:tblLook w:val="04A0" w:firstRow="1" w:lastRow="0" w:firstColumn="1" w:lastColumn="0" w:noHBand="0" w:noVBand="1"/>
      </w:tblPr>
      <w:tblGrid>
        <w:gridCol w:w="3663"/>
        <w:gridCol w:w="1376"/>
        <w:gridCol w:w="1586"/>
      </w:tblGrid>
      <w:tr w:rsidR="00292EBF" w:rsidRPr="00292EBF" w14:paraId="4B503FB6" w14:textId="77777777" w:rsidTr="009B1C3A">
        <w:trPr>
          <w:trHeight w:val="232"/>
          <w:jc w:val="center"/>
        </w:trPr>
        <w:tc>
          <w:tcPr>
            <w:tcW w:w="3663" w:type="dxa"/>
            <w:tcBorders>
              <w:top w:val="single" w:sz="4" w:space="0" w:color="auto"/>
              <w:left w:val="single" w:sz="4" w:space="0" w:color="auto"/>
              <w:bottom w:val="single" w:sz="4" w:space="0" w:color="auto"/>
              <w:right w:val="single" w:sz="4" w:space="0" w:color="auto"/>
            </w:tcBorders>
            <w:shd w:val="clear" w:color="000000" w:fill="305496"/>
            <w:vAlign w:val="center"/>
            <w:hideMark/>
          </w:tcPr>
          <w:p w14:paraId="6076C7AB" w14:textId="77777777" w:rsidR="00292EBF" w:rsidRPr="00292EBF" w:rsidRDefault="00292EBF" w:rsidP="00292EBF">
            <w:pPr>
              <w:spacing w:after="0" w:line="240" w:lineRule="auto"/>
              <w:rPr>
                <w:rFonts w:ascii="Times New Roman" w:eastAsia="Times New Roman" w:hAnsi="Times New Roman" w:cs="Times New Roman"/>
                <w:color w:val="FFFFFF"/>
                <w:lang w:eastAsia="es-CO"/>
              </w:rPr>
            </w:pPr>
            <w:r w:rsidRPr="00292EBF">
              <w:rPr>
                <w:rFonts w:ascii="Times New Roman" w:eastAsia="Times New Roman" w:hAnsi="Times New Roman" w:cs="Times New Roman"/>
                <w:color w:val="FFFFFF"/>
                <w:lang w:eastAsia="es-CO"/>
              </w:rPr>
              <w:t> </w:t>
            </w:r>
          </w:p>
        </w:tc>
        <w:tc>
          <w:tcPr>
            <w:tcW w:w="1376" w:type="dxa"/>
            <w:tcBorders>
              <w:top w:val="single" w:sz="4" w:space="0" w:color="auto"/>
              <w:left w:val="nil"/>
              <w:bottom w:val="single" w:sz="4" w:space="0" w:color="auto"/>
              <w:right w:val="single" w:sz="4" w:space="0" w:color="auto"/>
            </w:tcBorders>
            <w:shd w:val="clear" w:color="000000" w:fill="305496"/>
            <w:noWrap/>
            <w:vAlign w:val="center"/>
            <w:hideMark/>
          </w:tcPr>
          <w:p w14:paraId="47D6CAA8" w14:textId="77777777" w:rsidR="00292EBF" w:rsidRPr="00292EBF" w:rsidRDefault="00292EBF" w:rsidP="00292EBF">
            <w:pPr>
              <w:spacing w:after="0" w:line="240" w:lineRule="auto"/>
              <w:jc w:val="center"/>
              <w:rPr>
                <w:rFonts w:ascii="Times New Roman" w:eastAsia="Times New Roman" w:hAnsi="Times New Roman" w:cs="Times New Roman"/>
                <w:color w:val="FFFFFF"/>
                <w:lang w:eastAsia="es-CO"/>
              </w:rPr>
            </w:pPr>
            <w:r w:rsidRPr="00292EBF">
              <w:rPr>
                <w:rFonts w:ascii="Times New Roman" w:eastAsia="Times New Roman" w:hAnsi="Times New Roman" w:cs="Times New Roman"/>
                <w:color w:val="FFFFFF"/>
                <w:lang w:eastAsia="es-CO"/>
              </w:rPr>
              <w:t>#</w:t>
            </w:r>
          </w:p>
        </w:tc>
        <w:tc>
          <w:tcPr>
            <w:tcW w:w="1586" w:type="dxa"/>
            <w:tcBorders>
              <w:top w:val="single" w:sz="4" w:space="0" w:color="auto"/>
              <w:left w:val="nil"/>
              <w:bottom w:val="single" w:sz="4" w:space="0" w:color="auto"/>
              <w:right w:val="single" w:sz="4" w:space="0" w:color="auto"/>
            </w:tcBorders>
            <w:shd w:val="clear" w:color="000000" w:fill="305496"/>
            <w:noWrap/>
            <w:vAlign w:val="center"/>
            <w:hideMark/>
          </w:tcPr>
          <w:p w14:paraId="16295937" w14:textId="77777777" w:rsidR="00292EBF" w:rsidRPr="00292EBF" w:rsidRDefault="00292EBF" w:rsidP="00292EBF">
            <w:pPr>
              <w:spacing w:after="0" w:line="240" w:lineRule="auto"/>
              <w:rPr>
                <w:rFonts w:ascii="Times New Roman" w:eastAsia="Times New Roman" w:hAnsi="Times New Roman" w:cs="Times New Roman"/>
                <w:color w:val="FFFFFF"/>
                <w:lang w:eastAsia="es-CO"/>
              </w:rPr>
            </w:pPr>
            <w:r w:rsidRPr="00292EBF">
              <w:rPr>
                <w:rFonts w:ascii="Times New Roman" w:eastAsia="Times New Roman" w:hAnsi="Times New Roman" w:cs="Times New Roman"/>
                <w:color w:val="FFFFFF"/>
                <w:lang w:eastAsia="es-CO"/>
              </w:rPr>
              <w:t>Participación</w:t>
            </w:r>
          </w:p>
        </w:tc>
      </w:tr>
      <w:tr w:rsidR="00292EBF" w:rsidRPr="00292EBF" w14:paraId="15CB3003" w14:textId="77777777" w:rsidTr="009B1C3A">
        <w:trPr>
          <w:trHeight w:val="464"/>
          <w:jc w:val="center"/>
        </w:trPr>
        <w:tc>
          <w:tcPr>
            <w:tcW w:w="3663" w:type="dxa"/>
            <w:tcBorders>
              <w:top w:val="nil"/>
              <w:left w:val="single" w:sz="4" w:space="0" w:color="auto"/>
              <w:bottom w:val="single" w:sz="4" w:space="0" w:color="auto"/>
              <w:right w:val="single" w:sz="4" w:space="0" w:color="auto"/>
            </w:tcBorders>
            <w:shd w:val="clear" w:color="000000" w:fill="E7E6E6"/>
            <w:vAlign w:val="center"/>
            <w:hideMark/>
          </w:tcPr>
          <w:p w14:paraId="60A913D0" w14:textId="77777777" w:rsidR="00292EBF" w:rsidRPr="00292EBF" w:rsidRDefault="00292EBF" w:rsidP="00292EBF">
            <w:pPr>
              <w:spacing w:after="0" w:line="240" w:lineRule="auto"/>
              <w:rPr>
                <w:rFonts w:ascii="Times New Roman" w:eastAsia="Times New Roman" w:hAnsi="Times New Roman" w:cs="Times New Roman"/>
                <w:color w:val="000000"/>
                <w:lang w:eastAsia="es-CO"/>
              </w:rPr>
            </w:pPr>
            <w:r w:rsidRPr="00292EBF">
              <w:rPr>
                <w:rFonts w:ascii="Times New Roman" w:eastAsia="Times New Roman" w:hAnsi="Times New Roman" w:cs="Times New Roman"/>
                <w:color w:val="000000"/>
                <w:lang w:eastAsia="es-CO"/>
              </w:rPr>
              <w:t>No conoce el proceso de reunificación</w:t>
            </w:r>
          </w:p>
        </w:tc>
        <w:tc>
          <w:tcPr>
            <w:tcW w:w="1376" w:type="dxa"/>
            <w:tcBorders>
              <w:top w:val="nil"/>
              <w:left w:val="nil"/>
              <w:bottom w:val="single" w:sz="4" w:space="0" w:color="auto"/>
              <w:right w:val="single" w:sz="4" w:space="0" w:color="auto"/>
            </w:tcBorders>
            <w:shd w:val="clear" w:color="000000" w:fill="E7E6E6"/>
            <w:noWrap/>
            <w:vAlign w:val="center"/>
            <w:hideMark/>
          </w:tcPr>
          <w:p w14:paraId="516A0594" w14:textId="77777777" w:rsidR="00292EBF" w:rsidRPr="00292EBF" w:rsidRDefault="00292EBF" w:rsidP="00292EBF">
            <w:pPr>
              <w:spacing w:after="0" w:line="240" w:lineRule="auto"/>
              <w:jc w:val="center"/>
              <w:rPr>
                <w:rFonts w:ascii="Times New Roman" w:eastAsia="Times New Roman" w:hAnsi="Times New Roman" w:cs="Times New Roman"/>
                <w:color w:val="000000"/>
                <w:lang w:eastAsia="es-CO"/>
              </w:rPr>
            </w:pPr>
            <w:r w:rsidRPr="00292EBF">
              <w:rPr>
                <w:rFonts w:ascii="Times New Roman" w:eastAsia="Times New Roman" w:hAnsi="Times New Roman" w:cs="Times New Roman"/>
                <w:color w:val="000000"/>
                <w:lang w:eastAsia="es-CO"/>
              </w:rPr>
              <w:t>57</w:t>
            </w:r>
          </w:p>
        </w:tc>
        <w:tc>
          <w:tcPr>
            <w:tcW w:w="1586" w:type="dxa"/>
            <w:tcBorders>
              <w:top w:val="nil"/>
              <w:left w:val="nil"/>
              <w:bottom w:val="single" w:sz="4" w:space="0" w:color="auto"/>
              <w:right w:val="single" w:sz="4" w:space="0" w:color="auto"/>
            </w:tcBorders>
            <w:shd w:val="clear" w:color="000000" w:fill="E7E6E6"/>
            <w:noWrap/>
            <w:vAlign w:val="center"/>
            <w:hideMark/>
          </w:tcPr>
          <w:p w14:paraId="6B64D1A2" w14:textId="77777777" w:rsidR="00292EBF" w:rsidRPr="00292EBF" w:rsidRDefault="00292EBF" w:rsidP="00292EBF">
            <w:pPr>
              <w:spacing w:after="0" w:line="240" w:lineRule="auto"/>
              <w:jc w:val="center"/>
              <w:rPr>
                <w:rFonts w:ascii="Times New Roman" w:eastAsia="Times New Roman" w:hAnsi="Times New Roman" w:cs="Times New Roman"/>
                <w:color w:val="000000"/>
                <w:lang w:eastAsia="es-CO"/>
              </w:rPr>
            </w:pPr>
            <w:r w:rsidRPr="00292EBF">
              <w:rPr>
                <w:rFonts w:ascii="Times New Roman" w:eastAsia="Times New Roman" w:hAnsi="Times New Roman" w:cs="Times New Roman"/>
                <w:color w:val="000000"/>
                <w:lang w:eastAsia="es-CO"/>
              </w:rPr>
              <w:t>98%</w:t>
            </w:r>
          </w:p>
        </w:tc>
      </w:tr>
      <w:tr w:rsidR="00292EBF" w:rsidRPr="00292EBF" w14:paraId="234A5268" w14:textId="77777777" w:rsidTr="009B1C3A">
        <w:trPr>
          <w:trHeight w:val="232"/>
          <w:jc w:val="center"/>
        </w:trPr>
        <w:tc>
          <w:tcPr>
            <w:tcW w:w="3663" w:type="dxa"/>
            <w:tcBorders>
              <w:top w:val="nil"/>
              <w:left w:val="single" w:sz="4" w:space="0" w:color="auto"/>
              <w:bottom w:val="single" w:sz="4" w:space="0" w:color="auto"/>
              <w:right w:val="single" w:sz="4" w:space="0" w:color="auto"/>
            </w:tcBorders>
            <w:shd w:val="clear" w:color="000000" w:fill="FFFFFF"/>
            <w:noWrap/>
            <w:vAlign w:val="center"/>
            <w:hideMark/>
          </w:tcPr>
          <w:p w14:paraId="2EFD95D1" w14:textId="77777777" w:rsidR="00292EBF" w:rsidRPr="00292EBF" w:rsidRDefault="00292EBF" w:rsidP="00292EBF">
            <w:pPr>
              <w:spacing w:after="0" w:line="240" w:lineRule="auto"/>
              <w:rPr>
                <w:rFonts w:ascii="Times New Roman" w:eastAsia="Times New Roman" w:hAnsi="Times New Roman" w:cs="Times New Roman"/>
                <w:color w:val="000000"/>
                <w:lang w:eastAsia="es-CO"/>
              </w:rPr>
            </w:pPr>
            <w:r w:rsidRPr="00292EBF">
              <w:rPr>
                <w:rFonts w:ascii="Times New Roman" w:eastAsia="Times New Roman" w:hAnsi="Times New Roman" w:cs="Times New Roman"/>
                <w:color w:val="000000"/>
                <w:lang w:eastAsia="es-CO"/>
              </w:rPr>
              <w:t>No le interesa</w:t>
            </w:r>
          </w:p>
        </w:tc>
        <w:tc>
          <w:tcPr>
            <w:tcW w:w="1376" w:type="dxa"/>
            <w:tcBorders>
              <w:top w:val="nil"/>
              <w:left w:val="nil"/>
              <w:bottom w:val="single" w:sz="4" w:space="0" w:color="auto"/>
              <w:right w:val="single" w:sz="4" w:space="0" w:color="auto"/>
            </w:tcBorders>
            <w:shd w:val="clear" w:color="000000" w:fill="FFFFFF"/>
            <w:noWrap/>
            <w:vAlign w:val="center"/>
            <w:hideMark/>
          </w:tcPr>
          <w:p w14:paraId="51694BA4" w14:textId="77777777" w:rsidR="00292EBF" w:rsidRPr="00292EBF" w:rsidRDefault="00292EBF" w:rsidP="00292EBF">
            <w:pPr>
              <w:spacing w:after="0" w:line="240" w:lineRule="auto"/>
              <w:jc w:val="center"/>
              <w:rPr>
                <w:rFonts w:ascii="Times New Roman" w:eastAsia="Times New Roman" w:hAnsi="Times New Roman" w:cs="Times New Roman"/>
                <w:color w:val="000000"/>
                <w:lang w:eastAsia="es-CO"/>
              </w:rPr>
            </w:pPr>
            <w:r w:rsidRPr="00292EBF">
              <w:rPr>
                <w:rFonts w:ascii="Times New Roman" w:eastAsia="Times New Roman" w:hAnsi="Times New Roman" w:cs="Times New Roman"/>
                <w:color w:val="000000"/>
                <w:lang w:eastAsia="es-CO"/>
              </w:rPr>
              <w:t>1</w:t>
            </w:r>
          </w:p>
        </w:tc>
        <w:tc>
          <w:tcPr>
            <w:tcW w:w="1586" w:type="dxa"/>
            <w:tcBorders>
              <w:top w:val="nil"/>
              <w:left w:val="nil"/>
              <w:bottom w:val="single" w:sz="4" w:space="0" w:color="auto"/>
              <w:right w:val="single" w:sz="4" w:space="0" w:color="auto"/>
            </w:tcBorders>
            <w:shd w:val="clear" w:color="000000" w:fill="FFFFFF"/>
            <w:noWrap/>
            <w:vAlign w:val="center"/>
            <w:hideMark/>
          </w:tcPr>
          <w:p w14:paraId="4F87AED0" w14:textId="77777777" w:rsidR="00292EBF" w:rsidRPr="00292EBF" w:rsidRDefault="00292EBF" w:rsidP="00292EBF">
            <w:pPr>
              <w:spacing w:after="0" w:line="240" w:lineRule="auto"/>
              <w:jc w:val="center"/>
              <w:rPr>
                <w:rFonts w:ascii="Times New Roman" w:eastAsia="Times New Roman" w:hAnsi="Times New Roman" w:cs="Times New Roman"/>
                <w:color w:val="000000"/>
                <w:lang w:eastAsia="es-CO"/>
              </w:rPr>
            </w:pPr>
            <w:r w:rsidRPr="00292EBF">
              <w:rPr>
                <w:rFonts w:ascii="Times New Roman" w:eastAsia="Times New Roman" w:hAnsi="Times New Roman" w:cs="Times New Roman"/>
                <w:color w:val="000000"/>
                <w:lang w:eastAsia="es-CO"/>
              </w:rPr>
              <w:t>2%</w:t>
            </w:r>
          </w:p>
        </w:tc>
      </w:tr>
      <w:tr w:rsidR="00292EBF" w:rsidRPr="00292EBF" w14:paraId="09178526" w14:textId="77777777" w:rsidTr="009B1C3A">
        <w:trPr>
          <w:trHeight w:val="232"/>
          <w:jc w:val="center"/>
        </w:trPr>
        <w:tc>
          <w:tcPr>
            <w:tcW w:w="3663" w:type="dxa"/>
            <w:tcBorders>
              <w:top w:val="nil"/>
              <w:left w:val="single" w:sz="4" w:space="0" w:color="auto"/>
              <w:bottom w:val="single" w:sz="4" w:space="0" w:color="auto"/>
              <w:right w:val="single" w:sz="4" w:space="0" w:color="auto"/>
            </w:tcBorders>
            <w:shd w:val="clear" w:color="000000" w:fill="E7E6E6"/>
            <w:noWrap/>
            <w:vAlign w:val="center"/>
            <w:hideMark/>
          </w:tcPr>
          <w:p w14:paraId="75482862" w14:textId="77777777" w:rsidR="00292EBF" w:rsidRPr="00292EBF" w:rsidRDefault="00292EBF" w:rsidP="00292EBF">
            <w:pPr>
              <w:spacing w:after="0" w:line="240" w:lineRule="auto"/>
              <w:rPr>
                <w:rFonts w:ascii="Times New Roman" w:eastAsia="Times New Roman" w:hAnsi="Times New Roman" w:cs="Times New Roman"/>
                <w:b/>
                <w:bCs/>
                <w:color w:val="000000"/>
                <w:lang w:eastAsia="es-CO"/>
              </w:rPr>
            </w:pPr>
            <w:r w:rsidRPr="00292EBF">
              <w:rPr>
                <w:rFonts w:ascii="Times New Roman" w:eastAsia="Times New Roman" w:hAnsi="Times New Roman" w:cs="Times New Roman"/>
                <w:b/>
                <w:bCs/>
                <w:color w:val="000000"/>
                <w:lang w:eastAsia="es-CO"/>
              </w:rPr>
              <w:t>Total</w:t>
            </w:r>
          </w:p>
        </w:tc>
        <w:tc>
          <w:tcPr>
            <w:tcW w:w="1376" w:type="dxa"/>
            <w:tcBorders>
              <w:top w:val="nil"/>
              <w:left w:val="nil"/>
              <w:bottom w:val="single" w:sz="4" w:space="0" w:color="auto"/>
              <w:right w:val="single" w:sz="4" w:space="0" w:color="auto"/>
            </w:tcBorders>
            <w:shd w:val="clear" w:color="000000" w:fill="E7E6E6"/>
            <w:noWrap/>
            <w:vAlign w:val="center"/>
            <w:hideMark/>
          </w:tcPr>
          <w:p w14:paraId="6C42382D" w14:textId="77777777" w:rsidR="00292EBF" w:rsidRPr="00292EBF" w:rsidRDefault="00292EBF" w:rsidP="00292EBF">
            <w:pPr>
              <w:spacing w:after="0" w:line="240" w:lineRule="auto"/>
              <w:jc w:val="center"/>
              <w:rPr>
                <w:rFonts w:ascii="Times New Roman" w:eastAsia="Times New Roman" w:hAnsi="Times New Roman" w:cs="Times New Roman"/>
                <w:b/>
                <w:bCs/>
                <w:color w:val="000000"/>
                <w:lang w:eastAsia="es-CO"/>
              </w:rPr>
            </w:pPr>
            <w:r w:rsidRPr="00292EBF">
              <w:rPr>
                <w:rFonts w:ascii="Times New Roman" w:eastAsia="Times New Roman" w:hAnsi="Times New Roman" w:cs="Times New Roman"/>
                <w:b/>
                <w:bCs/>
                <w:color w:val="000000"/>
                <w:lang w:eastAsia="es-CO"/>
              </w:rPr>
              <w:t>58</w:t>
            </w:r>
          </w:p>
        </w:tc>
        <w:tc>
          <w:tcPr>
            <w:tcW w:w="1586" w:type="dxa"/>
            <w:tcBorders>
              <w:top w:val="nil"/>
              <w:left w:val="nil"/>
              <w:bottom w:val="single" w:sz="4" w:space="0" w:color="auto"/>
              <w:right w:val="single" w:sz="4" w:space="0" w:color="auto"/>
            </w:tcBorders>
            <w:shd w:val="clear" w:color="000000" w:fill="E7E6E6"/>
            <w:noWrap/>
            <w:vAlign w:val="center"/>
            <w:hideMark/>
          </w:tcPr>
          <w:p w14:paraId="43720ADC" w14:textId="77777777" w:rsidR="00292EBF" w:rsidRPr="00292EBF" w:rsidRDefault="00292EBF" w:rsidP="00292EBF">
            <w:pPr>
              <w:spacing w:after="0" w:line="240" w:lineRule="auto"/>
              <w:jc w:val="center"/>
              <w:rPr>
                <w:rFonts w:ascii="Times New Roman" w:eastAsia="Times New Roman" w:hAnsi="Times New Roman" w:cs="Times New Roman"/>
                <w:b/>
                <w:bCs/>
                <w:color w:val="000000"/>
                <w:lang w:eastAsia="es-CO"/>
              </w:rPr>
            </w:pPr>
            <w:r w:rsidRPr="00292EBF">
              <w:rPr>
                <w:rFonts w:ascii="Times New Roman" w:eastAsia="Times New Roman" w:hAnsi="Times New Roman" w:cs="Times New Roman"/>
                <w:b/>
                <w:bCs/>
                <w:color w:val="000000"/>
                <w:lang w:eastAsia="es-CO"/>
              </w:rPr>
              <w:t>100%</w:t>
            </w:r>
          </w:p>
        </w:tc>
      </w:tr>
    </w:tbl>
    <w:p w14:paraId="5FB69E63" w14:textId="77777777" w:rsidR="00292EBF" w:rsidRDefault="00292EBF" w:rsidP="00292EBF">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proyecto a partir de datos UARIV, </w:t>
      </w:r>
      <w:r>
        <w:rPr>
          <w:rFonts w:ascii="Times New Roman" w:hAnsi="Times New Roman" w:cs="Times New Roman"/>
          <w:sz w:val="20"/>
          <w:szCs w:val="24"/>
        </w:rPr>
        <w:t>2019</w:t>
      </w:r>
    </w:p>
    <w:p w14:paraId="40FC9CED" w14:textId="6C443C30" w:rsidR="00E42D88" w:rsidRDefault="00970A54" w:rsidP="00970A54">
      <w:pPr>
        <w:spacing w:before="240" w:line="360" w:lineRule="auto"/>
        <w:jc w:val="both"/>
        <w:rPr>
          <w:rFonts w:ascii="Times New Roman" w:hAnsi="Times New Roman" w:cs="Times New Roman"/>
          <w:sz w:val="24"/>
          <w:szCs w:val="24"/>
        </w:rPr>
      </w:pPr>
      <w:r>
        <w:rPr>
          <w:rFonts w:ascii="Times New Roman" w:hAnsi="Times New Roman" w:cs="Times New Roman"/>
          <w:sz w:val="24"/>
          <w:szCs w:val="24"/>
        </w:rPr>
        <w:t xml:space="preserve">Esto lleva a indagar por las razones por las cuales las víctimas no solicitaron apoyo para la reunificación. EL 98% manifestó que es por desconocimiento, por ende, una de las acciones a implementar por la política pública tiene que ver que dar a conocer </w:t>
      </w:r>
      <w:proofErr w:type="spellStart"/>
      <w:r>
        <w:rPr>
          <w:rFonts w:ascii="Times New Roman" w:hAnsi="Times New Roman" w:cs="Times New Roman"/>
          <w:sz w:val="24"/>
          <w:szCs w:val="24"/>
        </w:rPr>
        <w:t>aun</w:t>
      </w:r>
      <w:proofErr w:type="spellEnd"/>
      <w:r>
        <w:rPr>
          <w:rFonts w:ascii="Times New Roman" w:hAnsi="Times New Roman" w:cs="Times New Roman"/>
          <w:sz w:val="24"/>
          <w:szCs w:val="24"/>
        </w:rPr>
        <w:t xml:space="preserve"> más el derecho que las víctimas tienen al retorno y la reubicación. </w:t>
      </w:r>
    </w:p>
    <w:p w14:paraId="04FA8150" w14:textId="1DA2B1CA" w:rsidR="00AB22B0" w:rsidRPr="002609CE" w:rsidRDefault="00AB22B0" w:rsidP="00970A54">
      <w:pPr>
        <w:pStyle w:val="Ttulo2"/>
        <w:spacing w:before="240" w:line="360" w:lineRule="auto"/>
        <w:rPr>
          <w:rFonts w:cs="Times New Roman"/>
          <w:sz w:val="24"/>
          <w:szCs w:val="24"/>
        </w:rPr>
      </w:pPr>
      <w:bookmarkStart w:id="101" w:name="_Toc5444151"/>
      <w:bookmarkStart w:id="102" w:name="_Toc6852321"/>
      <w:bookmarkStart w:id="103" w:name="_Toc89938983"/>
      <w:bookmarkStart w:id="104" w:name="_Toc5424207"/>
      <w:bookmarkStart w:id="105" w:name="_Toc5649741"/>
      <w:bookmarkStart w:id="106" w:name="_Toc5654810"/>
      <w:bookmarkEnd w:id="95"/>
      <w:r w:rsidRPr="002609CE">
        <w:rPr>
          <w:rFonts w:cs="Times New Roman"/>
          <w:sz w:val="24"/>
          <w:szCs w:val="24"/>
        </w:rPr>
        <w:t>3.7 Educación</w:t>
      </w:r>
      <w:bookmarkEnd w:id="101"/>
      <w:bookmarkEnd w:id="102"/>
      <w:bookmarkEnd w:id="103"/>
    </w:p>
    <w:p w14:paraId="061AA869" w14:textId="3BAE6C69" w:rsidR="005B2770" w:rsidRPr="00292EBF" w:rsidRDefault="00AB22B0" w:rsidP="00970A54">
      <w:pPr>
        <w:spacing w:before="240" w:line="360" w:lineRule="auto"/>
        <w:jc w:val="both"/>
        <w:rPr>
          <w:rFonts w:ascii="Times New Roman" w:hAnsi="Times New Roman" w:cs="Times New Roman"/>
          <w:sz w:val="24"/>
          <w:szCs w:val="24"/>
        </w:rPr>
      </w:pPr>
      <w:r w:rsidRPr="00A96DEA">
        <w:rPr>
          <w:rFonts w:ascii="Times New Roman" w:hAnsi="Times New Roman" w:cs="Times New Roman"/>
          <w:sz w:val="24"/>
          <w:szCs w:val="24"/>
        </w:rPr>
        <w:t>La educación es una variable que mide las capacidades adquiridas de la población víctima en el proceso formal institucional establecido por el Estado</w:t>
      </w:r>
      <w:r w:rsidR="008B4F60" w:rsidRPr="00A96DEA">
        <w:rPr>
          <w:rFonts w:ascii="Times New Roman" w:hAnsi="Times New Roman" w:cs="Times New Roman"/>
          <w:sz w:val="24"/>
          <w:szCs w:val="24"/>
        </w:rPr>
        <w:t>, lo que puede representar una mayor oportunidad de mejorar sus condiciones de formación</w:t>
      </w:r>
      <w:r w:rsidRPr="00A96DEA">
        <w:rPr>
          <w:rFonts w:ascii="Times New Roman" w:hAnsi="Times New Roman" w:cs="Times New Roman"/>
          <w:sz w:val="24"/>
          <w:szCs w:val="24"/>
        </w:rPr>
        <w:t xml:space="preserve">. </w:t>
      </w:r>
      <w:bookmarkStart w:id="107" w:name="_Toc5424203"/>
    </w:p>
    <w:bookmarkStart w:id="108" w:name="_Toc6852357"/>
    <w:bookmarkStart w:id="109" w:name="_Toc89939005"/>
    <w:p w14:paraId="56C9E0D2" w14:textId="631EF20B" w:rsidR="00AB22B0" w:rsidRDefault="003B7B55" w:rsidP="00304DE3">
      <w:pPr>
        <w:pStyle w:val="Descripcin"/>
        <w:spacing w:line="360" w:lineRule="auto"/>
        <w:rPr>
          <w:rFonts w:cs="Times New Roman"/>
          <w:color w:val="auto"/>
        </w:rPr>
      </w:pPr>
      <w:r>
        <w:rPr>
          <w:noProof/>
        </w:rPr>
        <w:lastRenderedPageBreak/>
        <mc:AlternateContent>
          <mc:Choice Requires="wpg">
            <w:drawing>
              <wp:anchor distT="0" distB="0" distL="114300" distR="114300" simplePos="0" relativeHeight="251665408" behindDoc="0" locked="0" layoutInCell="1" allowOverlap="1" wp14:anchorId="0DB7F60D" wp14:editId="1C437652">
                <wp:simplePos x="0" y="0"/>
                <wp:positionH relativeFrom="column">
                  <wp:posOffset>-299085</wp:posOffset>
                </wp:positionH>
                <wp:positionV relativeFrom="paragraph">
                  <wp:posOffset>314325</wp:posOffset>
                </wp:positionV>
                <wp:extent cx="6540500" cy="1600200"/>
                <wp:effectExtent l="0" t="0" r="0" b="0"/>
                <wp:wrapNone/>
                <wp:docPr id="37" name="Grupo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40500" cy="1600200"/>
                          <a:chOff x="0" y="0"/>
                          <a:chExt cx="8807702" cy="2531089"/>
                        </a:xfrm>
                      </wpg:grpSpPr>
                      <wpg:graphicFrame>
                        <wpg:cNvPr id="38" name="Gráfico 38"/>
                        <wpg:cNvFrPr/>
                        <wpg:xfrm>
                          <a:off x="0" y="0"/>
                          <a:ext cx="4310891" cy="2526903"/>
                        </wpg:xfrm>
                        <a:graphic>
                          <a:graphicData uri="http://schemas.openxmlformats.org/drawingml/2006/chart">
                            <c:chart xmlns:c="http://schemas.openxmlformats.org/drawingml/2006/chart" xmlns:r="http://schemas.openxmlformats.org/officeDocument/2006/relationships" r:id="rId31"/>
                          </a:graphicData>
                        </a:graphic>
                      </wpg:graphicFrame>
                      <wpg:graphicFrame>
                        <wpg:cNvPr id="39" name="Gráfico 39"/>
                        <wpg:cNvFrPr>
                          <a:graphicFrameLocks/>
                        </wpg:cNvFrPr>
                        <wpg:xfrm>
                          <a:off x="4491903" y="4186"/>
                          <a:ext cx="4315799" cy="2526903"/>
                        </wpg:xfrm>
                        <a:graphic>
                          <a:graphicData uri="http://schemas.openxmlformats.org/drawingml/2006/chart">
                            <c:chart xmlns:c="http://schemas.openxmlformats.org/drawingml/2006/chart" xmlns:r="http://schemas.openxmlformats.org/officeDocument/2006/relationships" r:id="rId32"/>
                          </a:graphicData>
                        </a:graphic>
                      </wpg:graphicFrame>
                    </wpg:wgp>
                  </a:graphicData>
                </a:graphic>
                <wp14:sizeRelH relativeFrom="margin">
                  <wp14:pctWidth>0</wp14:pctWidth>
                </wp14:sizeRelH>
                <wp14:sizeRelV relativeFrom="margin">
                  <wp14:pctHeight>0</wp14:pctHeight>
                </wp14:sizeRelV>
              </wp:anchor>
            </w:drawing>
          </mc:Choice>
          <mc:Fallback>
            <w:pict>
              <v:group w14:anchorId="7CA7FBBB" id="Grupo 3" o:spid="_x0000_s1026" style="position:absolute;margin-left:-23.55pt;margin-top:24.75pt;width:515pt;height:126pt;z-index:251665408;mso-width-relative:margin;mso-height-relative:margin" coordsize="88077,25310" o:gfxdata="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áfico 38" o:spid="_x0000_s1027" type="#_x0000_t75" style="position:absolute;left:-82;top:-96;width:43261;height:2545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">
                  <v:imagedata r:id="rId33" o:title=""/>
                  <o:lock v:ext="edit" aspectratio="f"/>
                </v:shape>
                <v:shape id="Gráfico 39" o:spid="_x0000_s1028" type="#_x0000_t75" style="position:absolute;left:44821;top:-96;width:43344;height:2545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">
                  <v:imagedata r:id="rId34" o:title=""/>
                  <o:lock v:ext="edit" aspectratio="f"/>
                </v:shape>
              </v:group>
            </w:pict>
          </mc:Fallback>
        </mc:AlternateContent>
      </w:r>
      <w:r w:rsidR="00AB22B0" w:rsidRPr="00A96DEA">
        <w:rPr>
          <w:rFonts w:cs="Times New Roman"/>
          <w:color w:val="auto"/>
        </w:rPr>
        <w:t xml:space="preserve">Gráfico </w:t>
      </w:r>
      <w:r w:rsidR="00450176">
        <w:rPr>
          <w:rFonts w:cs="Times New Roman"/>
          <w:color w:val="auto"/>
        </w:rPr>
        <w:t>17</w:t>
      </w:r>
      <w:r w:rsidR="00AB22B0" w:rsidRPr="00A96DEA">
        <w:rPr>
          <w:rFonts w:cs="Times New Roman"/>
          <w:color w:val="auto"/>
        </w:rPr>
        <w:t>. Alfabetismo y asistencia escolar</w:t>
      </w:r>
      <w:bookmarkEnd w:id="107"/>
      <w:bookmarkEnd w:id="108"/>
      <w:bookmarkEnd w:id="109"/>
    </w:p>
    <w:p w14:paraId="67C6F817" w14:textId="57287401" w:rsidR="00CB2526" w:rsidRDefault="00CB2526" w:rsidP="00CB2526"/>
    <w:p w14:paraId="45F7288C" w14:textId="35DB6910" w:rsidR="00CB2526" w:rsidRDefault="00CB2526" w:rsidP="00CB2526"/>
    <w:p w14:paraId="3D5A5B5C" w14:textId="4E6FBC60" w:rsidR="00CB2526" w:rsidRDefault="00CB2526" w:rsidP="00CB2526"/>
    <w:p w14:paraId="2F9A948E" w14:textId="5841D1B8" w:rsidR="00CB2526" w:rsidRDefault="00CB2526" w:rsidP="00CB2526"/>
    <w:p w14:paraId="70175A48" w14:textId="77777777" w:rsidR="00CB2526" w:rsidRPr="00CB2526" w:rsidRDefault="00CB2526" w:rsidP="00CB2526"/>
    <w:p w14:paraId="5CDF51AB" w14:textId="1128DBA3" w:rsidR="00AB22B0" w:rsidRPr="00A96DEA" w:rsidRDefault="00AB22B0" w:rsidP="00304DE3">
      <w:pPr>
        <w:spacing w:line="360" w:lineRule="auto"/>
        <w:jc w:val="center"/>
        <w:rPr>
          <w:rFonts w:ascii="Times New Roman" w:hAnsi="Times New Roman" w:cs="Times New Roman"/>
          <w:sz w:val="24"/>
          <w:szCs w:val="24"/>
        </w:rPr>
      </w:pPr>
    </w:p>
    <w:p w14:paraId="6919C7F5" w14:textId="3D84A984"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DC2DFA"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w:t>
      </w:r>
      <w:r w:rsidR="005B2770">
        <w:rPr>
          <w:rFonts w:ascii="Times New Roman" w:hAnsi="Times New Roman" w:cs="Times New Roman"/>
          <w:sz w:val="20"/>
          <w:szCs w:val="24"/>
        </w:rPr>
        <w:t>2019</w:t>
      </w:r>
    </w:p>
    <w:p w14:paraId="1C9F2B84" w14:textId="1FC2EEFC" w:rsidR="00A031AF" w:rsidRDefault="005B2770" w:rsidP="00304DE3">
      <w:pPr>
        <w:spacing w:line="360" w:lineRule="auto"/>
        <w:jc w:val="both"/>
        <w:rPr>
          <w:rFonts w:ascii="Times New Roman" w:hAnsi="Times New Roman" w:cs="Times New Roman"/>
          <w:sz w:val="24"/>
          <w:szCs w:val="24"/>
        </w:rPr>
      </w:pPr>
      <w:bookmarkStart w:id="110" w:name="_Toc5424204"/>
      <w:r>
        <w:rPr>
          <w:rFonts w:ascii="Times New Roman" w:hAnsi="Times New Roman" w:cs="Times New Roman"/>
          <w:sz w:val="24"/>
          <w:szCs w:val="24"/>
        </w:rPr>
        <w:t>En el municipio de Florencia en cuanto educación, l</w:t>
      </w:r>
      <w:r w:rsidRPr="00E00366">
        <w:rPr>
          <w:rFonts w:ascii="Times New Roman" w:hAnsi="Times New Roman" w:cs="Times New Roman"/>
          <w:sz w:val="24"/>
          <w:szCs w:val="24"/>
        </w:rPr>
        <w:t>a p</w:t>
      </w:r>
      <w:r>
        <w:rPr>
          <w:rFonts w:ascii="Times New Roman" w:hAnsi="Times New Roman" w:cs="Times New Roman"/>
          <w:sz w:val="24"/>
          <w:szCs w:val="24"/>
        </w:rPr>
        <w:t>oblación encuestada tiene niveles de analfabetismos muy bajos, de 8%, es decir que está conformada principalmente por personas que saben leer y han recibido educación escolar.</w:t>
      </w:r>
    </w:p>
    <w:p w14:paraId="33881989" w14:textId="4157815B" w:rsidR="00AB22B0" w:rsidRPr="00A96DEA" w:rsidRDefault="00AB22B0" w:rsidP="00304DE3">
      <w:pPr>
        <w:pStyle w:val="Descripcin"/>
        <w:spacing w:line="360" w:lineRule="auto"/>
        <w:rPr>
          <w:rFonts w:cs="Times New Roman"/>
          <w:color w:val="auto"/>
        </w:rPr>
      </w:pPr>
      <w:bookmarkStart w:id="111" w:name="_Toc6852358"/>
      <w:bookmarkStart w:id="112" w:name="_Toc89939006"/>
      <w:r w:rsidRPr="00A96DEA">
        <w:rPr>
          <w:rFonts w:cs="Times New Roman"/>
          <w:color w:val="auto"/>
        </w:rPr>
        <w:t xml:space="preserve">Gráfico </w:t>
      </w:r>
      <w:r w:rsidR="00450176">
        <w:rPr>
          <w:rFonts w:cs="Times New Roman"/>
          <w:color w:val="auto"/>
        </w:rPr>
        <w:t>18</w:t>
      </w:r>
      <w:r w:rsidRPr="00A96DEA">
        <w:rPr>
          <w:rFonts w:cs="Times New Roman"/>
          <w:color w:val="auto"/>
        </w:rPr>
        <w:t>. Nivel Educativo</w:t>
      </w:r>
      <w:bookmarkEnd w:id="110"/>
      <w:bookmarkEnd w:id="111"/>
      <w:r w:rsidR="00CB2526">
        <w:rPr>
          <w:rStyle w:val="Refdenotaalpie"/>
          <w:rFonts w:cs="Times New Roman"/>
          <w:color w:val="auto"/>
        </w:rPr>
        <w:footnoteReference w:id="10"/>
      </w:r>
      <w:bookmarkEnd w:id="112"/>
    </w:p>
    <w:p w14:paraId="07486A19" w14:textId="7697E0D9" w:rsidR="00AB22B0" w:rsidRPr="00A96DEA" w:rsidRDefault="00CB2526" w:rsidP="00304DE3">
      <w:pPr>
        <w:spacing w:line="360" w:lineRule="auto"/>
        <w:jc w:val="center"/>
        <w:rPr>
          <w:rFonts w:ascii="Times New Roman" w:hAnsi="Times New Roman" w:cs="Times New Roman"/>
          <w:sz w:val="24"/>
          <w:szCs w:val="24"/>
        </w:rPr>
      </w:pPr>
      <w:r>
        <w:rPr>
          <w:noProof/>
        </w:rPr>
        <w:drawing>
          <wp:inline distT="0" distB="0" distL="0" distR="0" wp14:anchorId="3B99D261" wp14:editId="5CB89507">
            <wp:extent cx="5162550" cy="2714625"/>
            <wp:effectExtent l="0" t="0" r="0" b="0"/>
            <wp:docPr id="40" name="Gráfico 40">
              <a:extLst xmlns:a="http://schemas.openxmlformats.org/drawingml/2006/main">
                <a:ext uri="{FF2B5EF4-FFF2-40B4-BE49-F238E27FC236}">
                  <a16:creationId xmlns:a16="http://schemas.microsoft.com/office/drawing/2014/main" id="{58927507-8E00-44AD-9850-03FBEA144EA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27BFC59F" w14:textId="46D166EE" w:rsidR="00AB22B0"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4B377A"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w:t>
      </w:r>
      <w:r w:rsidR="005B2770">
        <w:rPr>
          <w:rFonts w:ascii="Times New Roman" w:hAnsi="Times New Roman" w:cs="Times New Roman"/>
          <w:sz w:val="20"/>
          <w:szCs w:val="24"/>
        </w:rPr>
        <w:t xml:space="preserve"> 2019</w:t>
      </w:r>
    </w:p>
    <w:p w14:paraId="6E3E5CB9" w14:textId="60970D1E" w:rsidR="005B2770" w:rsidRPr="00FE3E2F" w:rsidRDefault="005B2770" w:rsidP="005B2770">
      <w:pPr>
        <w:spacing w:before="24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los niveles educativos con mayor presencia de víctimas encuestadas corresponden a básica primaria (50%) y media (21%). </w:t>
      </w:r>
      <w:bookmarkStart w:id="113" w:name="_Hlk89753441"/>
      <w:r w:rsidRPr="00FE3E2F">
        <w:rPr>
          <w:rFonts w:ascii="Times New Roman" w:hAnsi="Times New Roman" w:cs="Times New Roman"/>
          <w:sz w:val="24"/>
          <w:szCs w:val="24"/>
        </w:rPr>
        <w:t xml:space="preserve">Los resultados de la encuesta muestran que la población víctima en el municipio de </w:t>
      </w:r>
      <w:r>
        <w:rPr>
          <w:rFonts w:ascii="Times New Roman" w:hAnsi="Times New Roman" w:cs="Times New Roman"/>
          <w:sz w:val="24"/>
          <w:szCs w:val="24"/>
        </w:rPr>
        <w:t>Florencia</w:t>
      </w:r>
      <w:r w:rsidRPr="00FE3E2F">
        <w:rPr>
          <w:rFonts w:ascii="Times New Roman" w:hAnsi="Times New Roman" w:cs="Times New Roman"/>
          <w:sz w:val="24"/>
          <w:szCs w:val="24"/>
        </w:rPr>
        <w:t xml:space="preserve"> cuenta sobre todo con educación media, </w:t>
      </w:r>
      <w:r>
        <w:rPr>
          <w:rFonts w:ascii="Times New Roman" w:hAnsi="Times New Roman" w:cs="Times New Roman"/>
          <w:sz w:val="24"/>
          <w:szCs w:val="24"/>
        </w:rPr>
        <w:t>solo en 1% tiene</w:t>
      </w:r>
      <w:r w:rsidRPr="00FE3E2F">
        <w:rPr>
          <w:rFonts w:ascii="Times New Roman" w:hAnsi="Times New Roman" w:cs="Times New Roman"/>
          <w:sz w:val="24"/>
          <w:szCs w:val="24"/>
        </w:rPr>
        <w:t xml:space="preserve"> nivel profesional o con algún postgrado, este resultado implica un gran reto para la política pública ya que no solo se tendría que apoyar mayores niveles de calificación y cualificación de la población víctima sino también se necesitan estrategias para que la </w:t>
      </w:r>
      <w:r>
        <w:rPr>
          <w:rFonts w:ascii="Times New Roman" w:hAnsi="Times New Roman" w:cs="Times New Roman"/>
          <w:sz w:val="24"/>
          <w:szCs w:val="24"/>
        </w:rPr>
        <w:t>p</w:t>
      </w:r>
      <w:r w:rsidRPr="00FE3E2F">
        <w:rPr>
          <w:rFonts w:ascii="Times New Roman" w:hAnsi="Times New Roman" w:cs="Times New Roman"/>
          <w:sz w:val="24"/>
          <w:szCs w:val="24"/>
        </w:rPr>
        <w:t xml:space="preserve">oblación regrese al municipio. </w:t>
      </w:r>
    </w:p>
    <w:p w14:paraId="02DBADA4" w14:textId="1DDF2F90" w:rsidR="00F33E3A" w:rsidRPr="005B2770" w:rsidRDefault="00AB22B0" w:rsidP="005B2770">
      <w:pPr>
        <w:pStyle w:val="Ttulo2"/>
        <w:spacing w:line="360" w:lineRule="auto"/>
        <w:rPr>
          <w:rFonts w:cs="Times New Roman"/>
          <w:sz w:val="24"/>
          <w:szCs w:val="24"/>
        </w:rPr>
      </w:pPr>
      <w:bookmarkStart w:id="114" w:name="_Toc5444152"/>
      <w:bookmarkStart w:id="115" w:name="_Toc6852322"/>
      <w:bookmarkStart w:id="116" w:name="_Toc89938984"/>
      <w:bookmarkEnd w:id="113"/>
      <w:r w:rsidRPr="002609CE">
        <w:rPr>
          <w:rFonts w:cs="Times New Roman"/>
          <w:sz w:val="24"/>
          <w:szCs w:val="24"/>
        </w:rPr>
        <w:t>3.8 Salud</w:t>
      </w:r>
      <w:bookmarkEnd w:id="114"/>
      <w:bookmarkEnd w:id="115"/>
      <w:bookmarkEnd w:id="116"/>
    </w:p>
    <w:p w14:paraId="19659794" w14:textId="2E1200F6" w:rsidR="00AB22B0" w:rsidRPr="00A96DEA" w:rsidRDefault="00AB22B0" w:rsidP="00BE74F8">
      <w:pPr>
        <w:spacing w:line="360" w:lineRule="auto"/>
        <w:jc w:val="both"/>
        <w:rPr>
          <w:rFonts w:ascii="Times New Roman" w:hAnsi="Times New Roman" w:cs="Times New Roman"/>
          <w:b/>
          <w:iCs/>
          <w:sz w:val="24"/>
          <w:szCs w:val="24"/>
        </w:rPr>
      </w:pPr>
      <w:r w:rsidRPr="00A96DEA">
        <w:rPr>
          <w:rFonts w:ascii="Times New Roman" w:hAnsi="Times New Roman" w:cs="Times New Roman"/>
          <w:sz w:val="24"/>
          <w:szCs w:val="24"/>
        </w:rPr>
        <w:t xml:space="preserve">La Salud es uno de los derechos vitales vulnerados durante el conflicto armado. En esta sección se analiza la situación de las víctimas en términos de atención médica, antes y después del conflicto armado. </w:t>
      </w:r>
      <w:bookmarkStart w:id="117" w:name="_Toc5424205"/>
    </w:p>
    <w:p w14:paraId="6974D7BD" w14:textId="7BE24D39" w:rsidR="00AB22B0" w:rsidRPr="00A96DEA" w:rsidRDefault="00AB22B0" w:rsidP="00304DE3">
      <w:pPr>
        <w:pStyle w:val="Descripcin"/>
        <w:spacing w:line="360" w:lineRule="auto"/>
        <w:rPr>
          <w:rFonts w:cs="Times New Roman"/>
          <w:color w:val="auto"/>
        </w:rPr>
      </w:pPr>
      <w:bookmarkStart w:id="118" w:name="_Toc6852359"/>
      <w:bookmarkStart w:id="119" w:name="_Toc89939007"/>
      <w:r w:rsidRPr="00A96DEA">
        <w:rPr>
          <w:rFonts w:cs="Times New Roman"/>
          <w:color w:val="auto"/>
        </w:rPr>
        <w:t xml:space="preserve">Gráfico </w:t>
      </w:r>
      <w:r w:rsidR="00450176">
        <w:rPr>
          <w:rFonts w:cs="Times New Roman"/>
          <w:color w:val="auto"/>
        </w:rPr>
        <w:t>19</w:t>
      </w:r>
      <w:r w:rsidRPr="00A96DEA">
        <w:rPr>
          <w:rFonts w:cs="Times New Roman"/>
          <w:color w:val="auto"/>
        </w:rPr>
        <w:t xml:space="preserve">. </w:t>
      </w:r>
      <w:bookmarkEnd w:id="117"/>
      <w:bookmarkEnd w:id="118"/>
      <w:r w:rsidR="00450176" w:rsidRPr="00EA20E7">
        <w:rPr>
          <w:rFonts w:cs="Times New Roman"/>
          <w:color w:val="auto"/>
        </w:rPr>
        <w:t>Régimen de salud</w:t>
      </w:r>
      <w:r w:rsidR="00EA20E7">
        <w:rPr>
          <w:rStyle w:val="Refdenotaalpie"/>
          <w:rFonts w:cs="Times New Roman"/>
          <w:color w:val="auto"/>
        </w:rPr>
        <w:footnoteReference w:id="11"/>
      </w:r>
      <w:bookmarkEnd w:id="119"/>
    </w:p>
    <w:p w14:paraId="10A9ED6E" w14:textId="7CB8A6BB" w:rsidR="00AB22B0" w:rsidRPr="00A96DEA" w:rsidRDefault="00EA20E7" w:rsidP="00304DE3">
      <w:pPr>
        <w:spacing w:line="360" w:lineRule="auto"/>
        <w:jc w:val="center"/>
        <w:rPr>
          <w:rFonts w:ascii="Times New Roman" w:hAnsi="Times New Roman" w:cs="Times New Roman"/>
          <w:sz w:val="24"/>
          <w:szCs w:val="24"/>
        </w:rPr>
      </w:pPr>
      <w:r>
        <w:rPr>
          <w:noProof/>
        </w:rPr>
        <w:drawing>
          <wp:inline distT="0" distB="0" distL="0" distR="0" wp14:anchorId="52E15B7A" wp14:editId="700B3B4E">
            <wp:extent cx="3869141" cy="1944806"/>
            <wp:effectExtent l="0" t="0" r="0" b="0"/>
            <wp:docPr id="41" name="Gráfico 41">
              <a:extLst xmlns:a="http://schemas.openxmlformats.org/drawingml/2006/main">
                <a:ext uri="{FF2B5EF4-FFF2-40B4-BE49-F238E27FC236}">
                  <a16:creationId xmlns:a16="http://schemas.microsoft.com/office/drawing/2014/main" id="{D8B32A36-94A5-4512-97CA-958AF906F32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27B3AFBD" w14:textId="21D55AAC"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4B377A"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w:t>
      </w:r>
      <w:r w:rsidR="005B2770">
        <w:rPr>
          <w:rFonts w:ascii="Times New Roman" w:hAnsi="Times New Roman" w:cs="Times New Roman"/>
          <w:sz w:val="20"/>
          <w:szCs w:val="24"/>
        </w:rPr>
        <w:t>2019</w:t>
      </w:r>
    </w:p>
    <w:p w14:paraId="2451EEF2" w14:textId="15152297" w:rsidR="005B2770" w:rsidRDefault="005B2770" w:rsidP="005B2770">
      <w:pPr>
        <w:spacing w:line="360" w:lineRule="auto"/>
        <w:jc w:val="both"/>
        <w:rPr>
          <w:rFonts w:ascii="Times New Roman" w:hAnsi="Times New Roman" w:cs="Times New Roman"/>
          <w:sz w:val="24"/>
          <w:szCs w:val="24"/>
        </w:rPr>
      </w:pPr>
      <w:bookmarkStart w:id="120" w:name="_Toc5424206"/>
      <w:r>
        <w:rPr>
          <w:rFonts w:ascii="Times New Roman" w:hAnsi="Times New Roman" w:cs="Times New Roman"/>
          <w:sz w:val="24"/>
          <w:szCs w:val="24"/>
        </w:rPr>
        <w:t xml:space="preserve">Los </w:t>
      </w:r>
      <w:r w:rsidR="009B1C3A">
        <w:rPr>
          <w:rFonts w:ascii="Times New Roman" w:hAnsi="Times New Roman" w:cs="Times New Roman"/>
          <w:sz w:val="24"/>
          <w:szCs w:val="24"/>
        </w:rPr>
        <w:t>encuestados</w:t>
      </w:r>
      <w:r>
        <w:rPr>
          <w:rFonts w:ascii="Times New Roman" w:hAnsi="Times New Roman" w:cs="Times New Roman"/>
          <w:sz w:val="24"/>
          <w:szCs w:val="24"/>
        </w:rPr>
        <w:t>, tienen acceso a la salud a través del su</w:t>
      </w:r>
      <w:r w:rsidR="009B1C3A">
        <w:rPr>
          <w:rFonts w:ascii="Times New Roman" w:hAnsi="Times New Roman" w:cs="Times New Roman"/>
          <w:sz w:val="24"/>
          <w:szCs w:val="24"/>
        </w:rPr>
        <w:t>b</w:t>
      </w:r>
      <w:r>
        <w:rPr>
          <w:rFonts w:ascii="Times New Roman" w:hAnsi="Times New Roman" w:cs="Times New Roman"/>
          <w:sz w:val="24"/>
          <w:szCs w:val="24"/>
        </w:rPr>
        <w:t xml:space="preserve">sidio que otorga el Gobierno a la población que no está en capacidad de pagar por este servicio, exceptuando un 1% que se vincula al sistema de salud a través de sus propios aportes para pertenecer al régimen contributivo de salud, y un 1% que acede a través de otras formas. </w:t>
      </w:r>
    </w:p>
    <w:p w14:paraId="772A114B" w14:textId="6DF4E09E" w:rsidR="00AB22B0" w:rsidRPr="00A96DEA" w:rsidRDefault="00AB22B0" w:rsidP="00304DE3">
      <w:pPr>
        <w:spacing w:line="360" w:lineRule="auto"/>
        <w:rPr>
          <w:rFonts w:ascii="Times New Roman" w:hAnsi="Times New Roman" w:cs="Times New Roman"/>
          <w:iCs/>
          <w:sz w:val="24"/>
          <w:szCs w:val="24"/>
        </w:rPr>
      </w:pPr>
    </w:p>
    <w:p w14:paraId="5948EF10" w14:textId="3F3391FE" w:rsidR="00AB22B0" w:rsidRDefault="00AB22B0" w:rsidP="00EA20E7">
      <w:pPr>
        <w:pStyle w:val="Descripcin"/>
        <w:spacing w:line="360" w:lineRule="auto"/>
        <w:rPr>
          <w:rFonts w:cs="Times New Roman"/>
          <w:color w:val="auto"/>
        </w:rPr>
      </w:pPr>
      <w:bookmarkStart w:id="121" w:name="_Toc6852360"/>
      <w:bookmarkStart w:id="122" w:name="_Toc89939008"/>
      <w:r w:rsidRPr="00A96DEA">
        <w:rPr>
          <w:rFonts w:cs="Times New Roman"/>
          <w:color w:val="auto"/>
        </w:rPr>
        <w:lastRenderedPageBreak/>
        <w:t>Gráfico 2</w:t>
      </w:r>
      <w:r w:rsidR="00450176">
        <w:rPr>
          <w:rFonts w:cs="Times New Roman"/>
          <w:color w:val="auto"/>
        </w:rPr>
        <w:t>0</w:t>
      </w:r>
      <w:r w:rsidRPr="00A96DEA">
        <w:rPr>
          <w:rFonts w:cs="Times New Roman"/>
          <w:color w:val="auto"/>
        </w:rPr>
        <w:t xml:space="preserve">. </w:t>
      </w:r>
      <w:bookmarkEnd w:id="120"/>
      <w:bookmarkEnd w:id="121"/>
      <w:r w:rsidR="00450176" w:rsidRPr="00EA20E7">
        <w:rPr>
          <w:rFonts w:cs="Times New Roman"/>
          <w:color w:val="auto"/>
        </w:rPr>
        <w:t>Atención oportuna en salud</w:t>
      </w:r>
      <w:r w:rsidR="00EA20E7">
        <w:rPr>
          <w:rStyle w:val="Refdenotaalpie"/>
          <w:rFonts w:cs="Times New Roman"/>
          <w:color w:val="auto"/>
        </w:rPr>
        <w:footnoteReference w:id="12"/>
      </w:r>
      <w:bookmarkEnd w:id="122"/>
    </w:p>
    <w:p w14:paraId="20CCC12F" w14:textId="69810043" w:rsidR="00EA20E7" w:rsidRPr="00EA20E7" w:rsidRDefault="00EA20E7" w:rsidP="00450176">
      <w:pPr>
        <w:jc w:val="center"/>
      </w:pPr>
      <w:r>
        <w:rPr>
          <w:noProof/>
        </w:rPr>
        <w:drawing>
          <wp:inline distT="0" distB="0" distL="0" distR="0" wp14:anchorId="14F4066D" wp14:editId="1AC52DF0">
            <wp:extent cx="3425588" cy="2265529"/>
            <wp:effectExtent l="0" t="0" r="0" b="0"/>
            <wp:docPr id="45" name="Gráfico 45">
              <a:extLst xmlns:a="http://schemas.openxmlformats.org/drawingml/2006/main">
                <a:ext uri="{FF2B5EF4-FFF2-40B4-BE49-F238E27FC236}">
                  <a16:creationId xmlns:a16="http://schemas.microsoft.com/office/drawing/2014/main" id="{791CA2AF-D1BC-46E6-9330-DEA505565CB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761F6994" w14:textId="7117C045"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117C54"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w:t>
      </w:r>
      <w:r w:rsidR="005B2770">
        <w:rPr>
          <w:rFonts w:ascii="Times New Roman" w:hAnsi="Times New Roman" w:cs="Times New Roman"/>
          <w:sz w:val="20"/>
          <w:szCs w:val="24"/>
        </w:rPr>
        <w:t>2019</w:t>
      </w:r>
    </w:p>
    <w:p w14:paraId="4BD6DC0D" w14:textId="10C6CDB5" w:rsidR="00414599" w:rsidRPr="00A96DEA" w:rsidRDefault="00414599" w:rsidP="00414599">
      <w:pPr>
        <w:spacing w:before="240" w:line="360" w:lineRule="auto"/>
        <w:jc w:val="both"/>
        <w:rPr>
          <w:rFonts w:ascii="Times New Roman" w:hAnsi="Times New Roman" w:cs="Times New Roman"/>
          <w:sz w:val="24"/>
          <w:szCs w:val="24"/>
        </w:rPr>
      </w:pPr>
      <w:r>
        <w:rPr>
          <w:rFonts w:ascii="Times New Roman" w:hAnsi="Times New Roman" w:cs="Times New Roman"/>
          <w:sz w:val="24"/>
          <w:szCs w:val="24"/>
        </w:rPr>
        <w:t>Al evaluar la atención de las entidades prestadoras de salud, está ha resultado favorable entre la población de estudio, con un 100% se considera que se ha dado de manera oportuna.</w:t>
      </w:r>
    </w:p>
    <w:p w14:paraId="04F1A4BE" w14:textId="40A10D79" w:rsidR="00AB22B0" w:rsidRPr="002609CE" w:rsidRDefault="00AB22B0" w:rsidP="00304DE3">
      <w:pPr>
        <w:pStyle w:val="Ttulo2"/>
        <w:spacing w:line="360" w:lineRule="auto"/>
        <w:rPr>
          <w:rFonts w:cs="Times New Roman"/>
          <w:sz w:val="24"/>
          <w:szCs w:val="24"/>
        </w:rPr>
      </w:pPr>
      <w:bookmarkStart w:id="123" w:name="_Toc6852323"/>
      <w:bookmarkStart w:id="124" w:name="_Toc89938985"/>
      <w:r w:rsidRPr="002609CE">
        <w:rPr>
          <w:rFonts w:cs="Times New Roman"/>
          <w:sz w:val="24"/>
          <w:szCs w:val="24"/>
        </w:rPr>
        <w:t>3.9 Rehabilitación (Recuperación Emocional)</w:t>
      </w:r>
      <w:bookmarkEnd w:id="123"/>
      <w:bookmarkEnd w:id="124"/>
    </w:p>
    <w:p w14:paraId="33561699" w14:textId="77777777" w:rsidR="00414599" w:rsidRPr="000E2DF3" w:rsidRDefault="00414599" w:rsidP="00414599">
      <w:pPr>
        <w:spacing w:before="240" w:after="0" w:line="360" w:lineRule="auto"/>
        <w:jc w:val="both"/>
        <w:rPr>
          <w:rFonts w:ascii="Times New Roman" w:hAnsi="Times New Roman" w:cs="Times New Roman"/>
          <w:color w:val="000000" w:themeColor="text1"/>
          <w:sz w:val="24"/>
          <w:szCs w:val="24"/>
        </w:rPr>
      </w:pPr>
      <w:r w:rsidRPr="000E2DF3">
        <w:rPr>
          <w:rFonts w:ascii="Times New Roman" w:hAnsi="Times New Roman" w:cs="Times New Roman"/>
          <w:color w:val="000000" w:themeColor="text1"/>
          <w:sz w:val="24"/>
          <w:szCs w:val="24"/>
        </w:rPr>
        <w:t>De acuerdo con la Ley 1448 de 2011 en su artículo 25 indica que “la reparación comprende las medidas de restitución, indemnización, rehabilitación, satisfacción y garantías de no repetición”. De allí que el Estado y las instituciones locales, regionales-departamentales y nacionales deban contribuir a la reconstrucción de un proyecto de vida y dignificación de las víctimas en sus dimensiones individual, familiar y comunitario.</w:t>
      </w:r>
    </w:p>
    <w:p w14:paraId="5FC57A8A" w14:textId="678B13F8" w:rsidR="00414599" w:rsidRDefault="00414599" w:rsidP="00414599">
      <w:pPr>
        <w:spacing w:before="240" w:line="360" w:lineRule="auto"/>
        <w:jc w:val="both"/>
        <w:rPr>
          <w:rFonts w:ascii="Times New Roman" w:hAnsi="Times New Roman" w:cs="Times New Roman"/>
          <w:color w:val="000000" w:themeColor="text1"/>
          <w:sz w:val="24"/>
          <w:szCs w:val="24"/>
        </w:rPr>
      </w:pPr>
      <w:r w:rsidRPr="000E2DF3">
        <w:rPr>
          <w:rFonts w:ascii="Times New Roman" w:hAnsi="Times New Roman" w:cs="Times New Roman"/>
          <w:color w:val="000000" w:themeColor="text1"/>
          <w:sz w:val="24"/>
          <w:szCs w:val="24"/>
        </w:rPr>
        <w:t xml:space="preserve">La rehabilitación, siguiendo la definición de </w:t>
      </w:r>
      <w:r w:rsidR="009B1C3A">
        <w:rPr>
          <w:rFonts w:ascii="Times New Roman" w:hAnsi="Times New Roman" w:cs="Times New Roman"/>
          <w:color w:val="000000" w:themeColor="text1"/>
          <w:sz w:val="24"/>
          <w:szCs w:val="24"/>
        </w:rPr>
        <w:t>la UARIV</w:t>
      </w:r>
      <w:r w:rsidRPr="000E2DF3">
        <w:rPr>
          <w:rFonts w:ascii="Times New Roman" w:hAnsi="Times New Roman" w:cs="Times New Roman"/>
          <w:color w:val="000000" w:themeColor="text1"/>
          <w:sz w:val="24"/>
          <w:szCs w:val="24"/>
        </w:rPr>
        <w:t xml:space="preserve"> (2015), es una medida de reparación que, a través del Programa de Atención Psicosocial y Salud Integral a Víctimas, atiende los daños psicosociales y físicos de las víctimas que han sido ocasionadas por el conflicto armado o que tienen alguna relación con el mismo</w:t>
      </w:r>
      <w:r>
        <w:rPr>
          <w:rFonts w:ascii="Times New Roman" w:hAnsi="Times New Roman" w:cs="Times New Roman"/>
          <w:color w:val="000000" w:themeColor="text1"/>
          <w:sz w:val="24"/>
          <w:szCs w:val="24"/>
        </w:rPr>
        <w:t xml:space="preserve">. </w:t>
      </w:r>
    </w:p>
    <w:p w14:paraId="5D89F4D2" w14:textId="77777777" w:rsidR="009B1C3A" w:rsidRPr="00414599" w:rsidRDefault="009B1C3A" w:rsidP="00414599">
      <w:pPr>
        <w:spacing w:before="240" w:line="360" w:lineRule="auto"/>
        <w:jc w:val="both"/>
        <w:rPr>
          <w:rFonts w:ascii="Times New Roman" w:hAnsi="Times New Roman" w:cs="Times New Roman"/>
          <w:color w:val="000000" w:themeColor="text1"/>
          <w:sz w:val="24"/>
          <w:szCs w:val="24"/>
        </w:rPr>
      </w:pPr>
    </w:p>
    <w:p w14:paraId="35FAF7CB" w14:textId="5DA7191F" w:rsidR="00414599" w:rsidRPr="004B0299" w:rsidRDefault="00450176" w:rsidP="004B0299">
      <w:pPr>
        <w:pStyle w:val="Descripcin"/>
        <w:rPr>
          <w:color w:val="auto"/>
        </w:rPr>
      </w:pPr>
      <w:bookmarkStart w:id="125" w:name="_Toc89939009"/>
      <w:r w:rsidRPr="004B0299">
        <w:rPr>
          <w:color w:val="auto"/>
        </w:rPr>
        <w:t>Gráfico 21</w:t>
      </w:r>
      <w:r w:rsidR="004B0299">
        <w:rPr>
          <w:color w:val="auto"/>
        </w:rPr>
        <w:t>. R</w:t>
      </w:r>
      <w:r w:rsidR="004B0299" w:rsidRPr="004B0299">
        <w:rPr>
          <w:color w:val="auto"/>
        </w:rPr>
        <w:t>ecibe actualmente rehabilitación</w:t>
      </w:r>
      <w:bookmarkEnd w:id="125"/>
    </w:p>
    <w:p w14:paraId="780103A7" w14:textId="5D6E8BA3" w:rsidR="00414599" w:rsidRDefault="00414599" w:rsidP="00414599">
      <w:pPr>
        <w:spacing w:line="360" w:lineRule="auto"/>
        <w:jc w:val="center"/>
        <w:rPr>
          <w:rFonts w:ascii="Times New Roman" w:hAnsi="Times New Roman" w:cs="Times New Roman"/>
          <w:sz w:val="24"/>
          <w:szCs w:val="24"/>
        </w:rPr>
      </w:pPr>
      <w:r>
        <w:rPr>
          <w:noProof/>
        </w:rPr>
        <w:drawing>
          <wp:inline distT="0" distB="0" distL="0" distR="0" wp14:anchorId="6C2B0B2D" wp14:editId="631A618A">
            <wp:extent cx="3957851" cy="2204113"/>
            <wp:effectExtent l="0" t="0" r="0" b="0"/>
            <wp:docPr id="46" name="Gráfico 46">
              <a:extLst xmlns:a="http://schemas.openxmlformats.org/drawingml/2006/main">
                <a:ext uri="{FF2B5EF4-FFF2-40B4-BE49-F238E27FC236}">
                  <a16:creationId xmlns:a16="http://schemas.microsoft.com/office/drawing/2014/main" id="{3A46AD83-EFD2-4916-81A4-A8A20337EA2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2F96215A" w14:textId="77777777" w:rsidR="004B0299" w:rsidRPr="00A96DEA" w:rsidRDefault="004B0299" w:rsidP="004B0299">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proyecto a partir de datos UARIV, </w:t>
      </w:r>
      <w:r>
        <w:rPr>
          <w:rFonts w:ascii="Times New Roman" w:hAnsi="Times New Roman" w:cs="Times New Roman"/>
          <w:sz w:val="20"/>
          <w:szCs w:val="24"/>
        </w:rPr>
        <w:t>2019</w:t>
      </w:r>
    </w:p>
    <w:p w14:paraId="59F626DC" w14:textId="4E929100" w:rsidR="00414599" w:rsidRPr="00414599" w:rsidRDefault="00414599" w:rsidP="00414599">
      <w:pPr>
        <w:spacing w:line="360" w:lineRule="auto"/>
        <w:jc w:val="both"/>
        <w:rPr>
          <w:rFonts w:ascii="Times New Roman" w:hAnsi="Times New Roman" w:cs="Times New Roman"/>
          <w:sz w:val="24"/>
          <w:szCs w:val="24"/>
          <w:lang w:val="es-ES"/>
        </w:rPr>
      </w:pPr>
      <w:r>
        <w:rPr>
          <w:rFonts w:ascii="Times New Roman" w:hAnsi="Times New Roman" w:cs="Times New Roman"/>
          <w:sz w:val="24"/>
          <w:szCs w:val="24"/>
          <w:lang w:val="es-ES"/>
        </w:rPr>
        <w:t xml:space="preserve">La atención integral de las victimas comprende la rehabilitación como instrumento de reparación que contribuye a la reconstrucción de un proyecto de vida. En este sentido, el 76% de las víctimas encuestadas reciben actualmente algún tipo de rehabilitación o atención para recuperación emocional que les permite construir o normalizar su vida después del conflicto armando al que se han enfrentado. </w:t>
      </w:r>
    </w:p>
    <w:p w14:paraId="533DB63D" w14:textId="609AAC28" w:rsidR="00414599" w:rsidRPr="004B0299" w:rsidRDefault="004B0299" w:rsidP="004B0299">
      <w:pPr>
        <w:pStyle w:val="Descripcin"/>
        <w:rPr>
          <w:color w:val="auto"/>
        </w:rPr>
      </w:pPr>
      <w:bookmarkStart w:id="126" w:name="_Toc89939010"/>
      <w:r w:rsidRPr="004B0299">
        <w:rPr>
          <w:color w:val="auto"/>
        </w:rPr>
        <w:t>Gráfico 2</w:t>
      </w:r>
      <w:r>
        <w:rPr>
          <w:color w:val="auto"/>
        </w:rPr>
        <w:t>2</w:t>
      </w:r>
      <w:r w:rsidRPr="004B0299">
        <w:rPr>
          <w:color w:val="auto"/>
        </w:rPr>
        <w:t>. Ámbitos de atención psicosocial</w:t>
      </w:r>
      <w:bookmarkEnd w:id="126"/>
    </w:p>
    <w:p w14:paraId="018526B8" w14:textId="71C88D45" w:rsidR="00414599" w:rsidRDefault="00414599" w:rsidP="00414599">
      <w:pPr>
        <w:spacing w:line="360" w:lineRule="auto"/>
        <w:jc w:val="center"/>
        <w:rPr>
          <w:rFonts w:ascii="Times New Roman" w:hAnsi="Times New Roman" w:cs="Times New Roman"/>
          <w:sz w:val="24"/>
          <w:szCs w:val="24"/>
        </w:rPr>
      </w:pPr>
      <w:r>
        <w:rPr>
          <w:noProof/>
        </w:rPr>
        <w:drawing>
          <wp:inline distT="0" distB="0" distL="0" distR="0" wp14:anchorId="4747A022" wp14:editId="28B7D95B">
            <wp:extent cx="4005618" cy="2101755"/>
            <wp:effectExtent l="0" t="0" r="0" b="0"/>
            <wp:docPr id="48" name="Gráfico 48">
              <a:extLst xmlns:a="http://schemas.openxmlformats.org/drawingml/2006/main">
                <a:ext uri="{FF2B5EF4-FFF2-40B4-BE49-F238E27FC236}">
                  <a16:creationId xmlns:a16="http://schemas.microsoft.com/office/drawing/2014/main" id="{2575007F-6069-4045-ACB0-829A1A2B49D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459E6637" w14:textId="77777777" w:rsidR="004B0299" w:rsidRPr="00A96DEA" w:rsidRDefault="004B0299" w:rsidP="004B0299">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proyecto a partir de datos UARIV, </w:t>
      </w:r>
      <w:r>
        <w:rPr>
          <w:rFonts w:ascii="Times New Roman" w:hAnsi="Times New Roman" w:cs="Times New Roman"/>
          <w:sz w:val="20"/>
          <w:szCs w:val="24"/>
        </w:rPr>
        <w:t>2019</w:t>
      </w:r>
    </w:p>
    <w:p w14:paraId="3F334B8C" w14:textId="44CBA3BD" w:rsidR="00414599" w:rsidRPr="00A96DEA" w:rsidRDefault="00414599" w:rsidP="00414599">
      <w:pPr>
        <w:spacing w:before="240" w:line="360" w:lineRule="auto"/>
        <w:jc w:val="both"/>
        <w:rPr>
          <w:rFonts w:ascii="Times New Roman" w:hAnsi="Times New Roman" w:cs="Times New Roman"/>
          <w:sz w:val="24"/>
          <w:szCs w:val="24"/>
          <w:lang w:val="es-ES"/>
        </w:rPr>
      </w:pPr>
      <w:r w:rsidRPr="00A96DEA">
        <w:rPr>
          <w:rFonts w:ascii="Times New Roman" w:hAnsi="Times New Roman" w:cs="Times New Roman"/>
          <w:sz w:val="24"/>
          <w:szCs w:val="24"/>
          <w:lang w:val="es-ES"/>
        </w:rPr>
        <w:lastRenderedPageBreak/>
        <w:t xml:space="preserve">La rehabilitación (recuperación emocional y física) es una variable compleja cuya medición desborda la estadística por la naturaleza implícita que deviene del estado de inestabilidad, física, emotiva, social, que vivió la víctima. </w:t>
      </w:r>
      <w:r>
        <w:rPr>
          <w:rFonts w:ascii="Times New Roman" w:hAnsi="Times New Roman" w:cs="Times New Roman"/>
          <w:sz w:val="24"/>
          <w:szCs w:val="24"/>
          <w:lang w:val="es-ES"/>
        </w:rPr>
        <w:t xml:space="preserve">Ante la pregunta sobre </w:t>
      </w:r>
      <w:r w:rsidRPr="001B5701">
        <w:rPr>
          <w:rFonts w:ascii="Times New Roman" w:hAnsi="Times New Roman" w:cs="Times New Roman"/>
          <w:sz w:val="24"/>
          <w:szCs w:val="24"/>
          <w:lang w:val="es-ES"/>
        </w:rPr>
        <w:t xml:space="preserve">la atención psicosocial que ha recibido la persona, </w:t>
      </w:r>
      <w:r>
        <w:rPr>
          <w:rFonts w:ascii="Times New Roman" w:hAnsi="Times New Roman" w:cs="Times New Roman"/>
          <w:sz w:val="24"/>
          <w:szCs w:val="24"/>
          <w:lang w:val="es-ES"/>
        </w:rPr>
        <w:t xml:space="preserve">La mayoría de los encuestados (89%) manifestaron NO haber recibido ningún tipo de atención, </w:t>
      </w:r>
      <w:r w:rsidRPr="001B5701">
        <w:rPr>
          <w:rFonts w:ascii="Times New Roman" w:hAnsi="Times New Roman" w:cs="Times New Roman"/>
          <w:sz w:val="24"/>
          <w:szCs w:val="24"/>
          <w:lang w:val="es-ES"/>
        </w:rPr>
        <w:t xml:space="preserve">el </w:t>
      </w:r>
      <w:r>
        <w:rPr>
          <w:rFonts w:ascii="Times New Roman" w:hAnsi="Times New Roman" w:cs="Times New Roman"/>
          <w:sz w:val="24"/>
          <w:szCs w:val="24"/>
          <w:lang w:val="es-ES"/>
        </w:rPr>
        <w:t>3</w:t>
      </w:r>
      <w:r w:rsidRPr="001B5701">
        <w:rPr>
          <w:rFonts w:ascii="Times New Roman" w:hAnsi="Times New Roman" w:cs="Times New Roman"/>
          <w:sz w:val="24"/>
          <w:szCs w:val="24"/>
          <w:lang w:val="es-ES"/>
        </w:rPr>
        <w:t xml:space="preserve">% manifestó haber recibido atención grupal, </w:t>
      </w:r>
      <w:r>
        <w:rPr>
          <w:rFonts w:ascii="Times New Roman" w:hAnsi="Times New Roman" w:cs="Times New Roman"/>
          <w:sz w:val="24"/>
          <w:szCs w:val="24"/>
          <w:lang w:val="es-ES"/>
        </w:rPr>
        <w:t>3</w:t>
      </w:r>
      <w:r w:rsidRPr="001B5701">
        <w:rPr>
          <w:rFonts w:ascii="Times New Roman" w:hAnsi="Times New Roman" w:cs="Times New Roman"/>
          <w:sz w:val="24"/>
          <w:szCs w:val="24"/>
          <w:lang w:val="es-ES"/>
        </w:rPr>
        <w:t xml:space="preserve">% individual </w:t>
      </w:r>
      <w:r>
        <w:rPr>
          <w:rFonts w:ascii="Times New Roman" w:hAnsi="Times New Roman" w:cs="Times New Roman"/>
          <w:sz w:val="24"/>
          <w:szCs w:val="24"/>
          <w:lang w:val="es-ES"/>
        </w:rPr>
        <w:t>(</w:t>
      </w:r>
      <w:r w:rsidR="00787660">
        <w:rPr>
          <w:rFonts w:ascii="Times New Roman" w:hAnsi="Times New Roman" w:cs="Times New Roman"/>
          <w:sz w:val="24"/>
          <w:szCs w:val="24"/>
          <w:lang w:val="es-ES"/>
        </w:rPr>
        <w:t xml:space="preserve">5%) </w:t>
      </w:r>
      <w:r w:rsidRPr="001B5701">
        <w:rPr>
          <w:rFonts w:ascii="Times New Roman" w:hAnsi="Times New Roman" w:cs="Times New Roman"/>
          <w:sz w:val="24"/>
          <w:szCs w:val="24"/>
          <w:lang w:val="es-ES"/>
        </w:rPr>
        <w:t xml:space="preserve">y el </w:t>
      </w:r>
      <w:r w:rsidR="00787660">
        <w:rPr>
          <w:rFonts w:ascii="Times New Roman" w:hAnsi="Times New Roman" w:cs="Times New Roman"/>
          <w:sz w:val="24"/>
          <w:szCs w:val="24"/>
          <w:lang w:val="es-ES"/>
        </w:rPr>
        <w:t>3</w:t>
      </w:r>
      <w:r w:rsidRPr="001B5701">
        <w:rPr>
          <w:rFonts w:ascii="Times New Roman" w:hAnsi="Times New Roman" w:cs="Times New Roman"/>
          <w:sz w:val="24"/>
          <w:szCs w:val="24"/>
          <w:lang w:val="es-ES"/>
        </w:rPr>
        <w:t xml:space="preserve">% familiar. </w:t>
      </w:r>
    </w:p>
    <w:p w14:paraId="6F69D9C9" w14:textId="1B6232D5" w:rsidR="00AB22B0" w:rsidRPr="00A96DEA" w:rsidRDefault="00AB22B0" w:rsidP="00304DE3">
      <w:pPr>
        <w:pStyle w:val="Descripcin"/>
        <w:spacing w:line="360" w:lineRule="auto"/>
        <w:rPr>
          <w:rFonts w:cs="Times New Roman"/>
          <w:color w:val="auto"/>
        </w:rPr>
      </w:pPr>
      <w:bookmarkStart w:id="127" w:name="_Toc6852361"/>
      <w:bookmarkStart w:id="128" w:name="_Toc89939011"/>
      <w:r w:rsidRPr="00A96DEA">
        <w:rPr>
          <w:rFonts w:cs="Times New Roman"/>
          <w:color w:val="auto"/>
        </w:rPr>
        <w:t>Gráfico 2</w:t>
      </w:r>
      <w:r w:rsidR="004B0299">
        <w:rPr>
          <w:rFonts w:cs="Times New Roman"/>
          <w:color w:val="auto"/>
        </w:rPr>
        <w:t>3</w:t>
      </w:r>
      <w:r w:rsidRPr="00A96DEA">
        <w:rPr>
          <w:rFonts w:cs="Times New Roman"/>
          <w:color w:val="auto"/>
        </w:rPr>
        <w:t xml:space="preserve">. </w:t>
      </w:r>
      <w:r w:rsidRPr="00A96DEA">
        <w:rPr>
          <w:rFonts w:cs="Times New Roman"/>
          <w:color w:val="auto"/>
          <w:lang w:val="es-ES"/>
        </w:rPr>
        <w:t>Porcentaje de personas que afirmaron tener alguna discapacidad</w:t>
      </w:r>
      <w:bookmarkEnd w:id="127"/>
      <w:r w:rsidR="004B0299">
        <w:rPr>
          <w:rFonts w:cs="Times New Roman"/>
          <w:color w:val="auto"/>
          <w:lang w:val="es-ES"/>
        </w:rPr>
        <w:t>.</w:t>
      </w:r>
      <w:bookmarkEnd w:id="128"/>
    </w:p>
    <w:p w14:paraId="6442DC21" w14:textId="04F67223" w:rsidR="00AB22B0" w:rsidRPr="00A96DEA" w:rsidRDefault="006D708D" w:rsidP="00304DE3">
      <w:pPr>
        <w:spacing w:line="360" w:lineRule="auto"/>
        <w:jc w:val="center"/>
        <w:rPr>
          <w:rFonts w:ascii="Times New Roman" w:hAnsi="Times New Roman" w:cs="Times New Roman"/>
          <w:sz w:val="24"/>
          <w:szCs w:val="24"/>
          <w:lang w:val="es-ES"/>
        </w:rPr>
      </w:pPr>
      <w:r>
        <w:rPr>
          <w:noProof/>
        </w:rPr>
        <w:drawing>
          <wp:inline distT="0" distB="0" distL="0" distR="0" wp14:anchorId="7D8548EE" wp14:editId="7FAAD32A">
            <wp:extent cx="3629025" cy="1609725"/>
            <wp:effectExtent l="0" t="0" r="0" b="0"/>
            <wp:docPr id="34" name="Gráfico 34">
              <a:extLst xmlns:a="http://schemas.openxmlformats.org/drawingml/2006/main">
                <a:ext uri="{FF2B5EF4-FFF2-40B4-BE49-F238E27FC236}">
                  <a16:creationId xmlns:a16="http://schemas.microsoft.com/office/drawing/2014/main" id="{1D677089-EA76-49B4-97D8-8264D484B89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4E98E736" w14:textId="5AD2414E"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DF76BC"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w:t>
      </w:r>
      <w:r w:rsidR="00CB2526">
        <w:rPr>
          <w:rFonts w:ascii="Times New Roman" w:hAnsi="Times New Roman" w:cs="Times New Roman"/>
          <w:sz w:val="20"/>
          <w:szCs w:val="24"/>
        </w:rPr>
        <w:t>2019</w:t>
      </w:r>
    </w:p>
    <w:p w14:paraId="30467CA4" w14:textId="4D710512" w:rsidR="004B0299" w:rsidRPr="00787660" w:rsidRDefault="00787660" w:rsidP="00787660">
      <w:pPr>
        <w:spacing w:line="360" w:lineRule="auto"/>
        <w:rPr>
          <w:rFonts w:ascii="Times New Roman" w:hAnsi="Times New Roman" w:cs="Times New Roman"/>
          <w:sz w:val="24"/>
          <w:szCs w:val="24"/>
        </w:rPr>
      </w:pPr>
      <w:bookmarkStart w:id="129" w:name="_Toc6852362"/>
      <w:r w:rsidRPr="00787660">
        <w:rPr>
          <w:rFonts w:ascii="Times New Roman" w:hAnsi="Times New Roman" w:cs="Times New Roman"/>
          <w:sz w:val="24"/>
          <w:szCs w:val="24"/>
        </w:rPr>
        <w:t xml:space="preserve">De la población encuestada el 7% tiene alguna discapacidad, de ellas el 36% tiene una discapacidad física, el 32% visual, el 15% auditiva y el 17% mental o cognitiva. </w:t>
      </w:r>
    </w:p>
    <w:p w14:paraId="6B7A8AF0" w14:textId="60D90995" w:rsidR="00AB22B0" w:rsidRPr="00A96DEA" w:rsidRDefault="00AB22B0" w:rsidP="00304DE3">
      <w:pPr>
        <w:pStyle w:val="Descripcin"/>
        <w:spacing w:line="360" w:lineRule="auto"/>
        <w:rPr>
          <w:rFonts w:cs="Times New Roman"/>
          <w:color w:val="auto"/>
        </w:rPr>
      </w:pPr>
      <w:bookmarkStart w:id="130" w:name="_Toc89939012"/>
      <w:r w:rsidRPr="00A96DEA">
        <w:rPr>
          <w:rFonts w:cs="Times New Roman"/>
          <w:color w:val="auto"/>
        </w:rPr>
        <w:t>Gráfico 2</w:t>
      </w:r>
      <w:r w:rsidR="004B0299">
        <w:rPr>
          <w:rFonts w:cs="Times New Roman"/>
          <w:color w:val="auto"/>
        </w:rPr>
        <w:t>4</w:t>
      </w:r>
      <w:r w:rsidRPr="00A96DEA">
        <w:rPr>
          <w:rFonts w:cs="Times New Roman"/>
          <w:color w:val="auto"/>
        </w:rPr>
        <w:t xml:space="preserve">. </w:t>
      </w:r>
      <w:bookmarkEnd w:id="104"/>
      <w:bookmarkEnd w:id="129"/>
      <w:r w:rsidR="004B0299" w:rsidRPr="00CB2526">
        <w:rPr>
          <w:rFonts w:cs="Times New Roman"/>
          <w:color w:val="auto"/>
        </w:rPr>
        <w:t>Tipos de discapacidad</w:t>
      </w:r>
      <w:bookmarkEnd w:id="130"/>
    </w:p>
    <w:p w14:paraId="0C7D9E91" w14:textId="25052124" w:rsidR="00AB22B0" w:rsidRPr="00A96DEA" w:rsidRDefault="00CB2526" w:rsidP="00304DE3">
      <w:pPr>
        <w:spacing w:line="360" w:lineRule="auto"/>
        <w:jc w:val="center"/>
        <w:rPr>
          <w:rFonts w:ascii="Times New Roman" w:hAnsi="Times New Roman" w:cs="Times New Roman"/>
          <w:sz w:val="24"/>
          <w:szCs w:val="24"/>
        </w:rPr>
      </w:pPr>
      <w:r>
        <w:rPr>
          <w:noProof/>
        </w:rPr>
        <w:drawing>
          <wp:inline distT="0" distB="0" distL="0" distR="0" wp14:anchorId="50D51840" wp14:editId="60EA4D64">
            <wp:extent cx="3629025" cy="2209800"/>
            <wp:effectExtent l="0" t="0" r="0" b="0"/>
            <wp:docPr id="35" name="Gráfico 35">
              <a:extLst xmlns:a="http://schemas.openxmlformats.org/drawingml/2006/main">
                <a:ext uri="{FF2B5EF4-FFF2-40B4-BE49-F238E27FC236}">
                  <a16:creationId xmlns:a16="http://schemas.microsoft.com/office/drawing/2014/main" id="{F8CCFF7B-1F83-4547-A2AE-CAF77062256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048B272D" w14:textId="6B78EC20"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025058" w:rsidRPr="00A96DEA">
        <w:rPr>
          <w:rFonts w:ascii="Times New Roman" w:hAnsi="Times New Roman" w:cs="Times New Roman"/>
          <w:sz w:val="20"/>
          <w:szCs w:val="24"/>
        </w:rPr>
        <w:t xml:space="preserve">proyecto </w:t>
      </w:r>
      <w:r w:rsidRPr="00A96DEA">
        <w:rPr>
          <w:rFonts w:ascii="Times New Roman" w:hAnsi="Times New Roman" w:cs="Times New Roman"/>
          <w:sz w:val="20"/>
          <w:szCs w:val="24"/>
        </w:rPr>
        <w:t>a partir de datos UARIV</w:t>
      </w:r>
      <w:bookmarkStart w:id="131" w:name="_Toc5424209"/>
      <w:r w:rsidRPr="00A96DEA">
        <w:rPr>
          <w:rFonts w:ascii="Times New Roman" w:hAnsi="Times New Roman" w:cs="Times New Roman"/>
          <w:sz w:val="20"/>
          <w:szCs w:val="24"/>
        </w:rPr>
        <w:t xml:space="preserve">, </w:t>
      </w:r>
      <w:r w:rsidR="00CB2526">
        <w:rPr>
          <w:rFonts w:ascii="Times New Roman" w:hAnsi="Times New Roman" w:cs="Times New Roman"/>
          <w:sz w:val="20"/>
          <w:szCs w:val="24"/>
        </w:rPr>
        <w:t>2019</w:t>
      </w:r>
    </w:p>
    <w:p w14:paraId="2A375D0A" w14:textId="286CB346" w:rsidR="00CB2526" w:rsidRPr="00EA27B7" w:rsidRDefault="00AB22B0" w:rsidP="00EA27B7">
      <w:pPr>
        <w:pStyle w:val="Descripcin"/>
        <w:spacing w:line="360" w:lineRule="auto"/>
        <w:rPr>
          <w:rFonts w:cs="Times New Roman"/>
          <w:color w:val="auto"/>
          <w:lang w:val="es-ES"/>
        </w:rPr>
      </w:pPr>
      <w:bookmarkStart w:id="132" w:name="_Toc6852363"/>
      <w:bookmarkStart w:id="133" w:name="_Toc89939013"/>
      <w:r w:rsidRPr="00A96DEA">
        <w:rPr>
          <w:rFonts w:cs="Times New Roman"/>
          <w:color w:val="auto"/>
        </w:rPr>
        <w:lastRenderedPageBreak/>
        <w:t>Gráfico 2</w:t>
      </w:r>
      <w:r w:rsidR="004B0299">
        <w:rPr>
          <w:rFonts w:cs="Times New Roman"/>
          <w:color w:val="auto"/>
        </w:rPr>
        <w:t>5</w:t>
      </w:r>
      <w:r w:rsidRPr="00A96DEA">
        <w:rPr>
          <w:rFonts w:cs="Times New Roman"/>
          <w:color w:val="auto"/>
        </w:rPr>
        <w:t xml:space="preserve">. </w:t>
      </w:r>
      <w:bookmarkEnd w:id="131"/>
      <w:bookmarkEnd w:id="132"/>
      <w:r w:rsidR="004B0299" w:rsidRPr="00CB2526">
        <w:rPr>
          <w:rFonts w:cs="Times New Roman"/>
          <w:color w:val="auto"/>
          <w:lang w:val="es-ES"/>
        </w:rPr>
        <w:t>Origen de discapacidad</w:t>
      </w:r>
      <w:bookmarkEnd w:id="133"/>
    </w:p>
    <w:p w14:paraId="752E55D9" w14:textId="02D1E54A" w:rsidR="00CB2526" w:rsidRPr="00CB2526" w:rsidRDefault="00CB2526" w:rsidP="00CB2526">
      <w:pPr>
        <w:jc w:val="center"/>
        <w:rPr>
          <w:lang w:val="es-ES"/>
        </w:rPr>
      </w:pPr>
      <w:r>
        <w:rPr>
          <w:noProof/>
        </w:rPr>
        <w:drawing>
          <wp:inline distT="0" distB="0" distL="0" distR="0" wp14:anchorId="4955FA16" wp14:editId="113504D5">
            <wp:extent cx="4039140" cy="2279176"/>
            <wp:effectExtent l="0" t="0" r="0" b="0"/>
            <wp:docPr id="36" name="Gráfico 36">
              <a:extLst xmlns:a="http://schemas.openxmlformats.org/drawingml/2006/main">
                <a:ext uri="{FF2B5EF4-FFF2-40B4-BE49-F238E27FC236}">
                  <a16:creationId xmlns:a16="http://schemas.microsoft.com/office/drawing/2014/main" id="{D702BFB6-71CF-4B83-A8DA-217800F6D8C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607A087C" w14:textId="75225CCF" w:rsidR="00AB22B0"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0D3ED5"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w:t>
      </w:r>
      <w:bookmarkEnd w:id="105"/>
      <w:bookmarkEnd w:id="106"/>
      <w:r w:rsidRPr="00A96DEA">
        <w:rPr>
          <w:rFonts w:ascii="Times New Roman" w:hAnsi="Times New Roman" w:cs="Times New Roman"/>
          <w:sz w:val="20"/>
          <w:szCs w:val="24"/>
        </w:rPr>
        <w:t xml:space="preserve">, </w:t>
      </w:r>
      <w:r w:rsidR="00787660">
        <w:rPr>
          <w:rFonts w:ascii="Times New Roman" w:hAnsi="Times New Roman" w:cs="Times New Roman"/>
          <w:sz w:val="20"/>
          <w:szCs w:val="24"/>
        </w:rPr>
        <w:t>2019.</w:t>
      </w:r>
    </w:p>
    <w:p w14:paraId="424F627E" w14:textId="5FF7D68F" w:rsidR="00787660" w:rsidRPr="00F75E35" w:rsidRDefault="00787660" w:rsidP="004B0299">
      <w:pPr>
        <w:spacing w:before="240" w:line="360" w:lineRule="auto"/>
        <w:jc w:val="both"/>
        <w:rPr>
          <w:rFonts w:ascii="Times New Roman" w:hAnsi="Times New Roman" w:cs="Times New Roman"/>
          <w:sz w:val="24"/>
          <w:szCs w:val="24"/>
        </w:rPr>
      </w:pPr>
      <w:r w:rsidRPr="00F75E35">
        <w:rPr>
          <w:rFonts w:ascii="Times New Roman" w:hAnsi="Times New Roman" w:cs="Times New Roman"/>
          <w:sz w:val="24"/>
          <w:szCs w:val="24"/>
        </w:rPr>
        <w:t xml:space="preserve">Frente al origen de la discapacidad, 11% de la población encuestada que manifestó tener algún tipo de discapacidad atribuyó su origen al </w:t>
      </w:r>
      <w:r w:rsidR="00F75E35" w:rsidRPr="00F75E35">
        <w:rPr>
          <w:rFonts w:ascii="Times New Roman" w:hAnsi="Times New Roman" w:cs="Times New Roman"/>
          <w:sz w:val="24"/>
          <w:szCs w:val="24"/>
        </w:rPr>
        <w:t>conflicto</w:t>
      </w:r>
      <w:r w:rsidRPr="00F75E35">
        <w:rPr>
          <w:rFonts w:ascii="Times New Roman" w:hAnsi="Times New Roman" w:cs="Times New Roman"/>
          <w:sz w:val="24"/>
          <w:szCs w:val="24"/>
        </w:rPr>
        <w:t xml:space="preserve"> armado, el 35% manifestó que su origen </w:t>
      </w:r>
      <w:r w:rsidR="00F75E35" w:rsidRPr="00F75E35">
        <w:rPr>
          <w:rFonts w:ascii="Times New Roman" w:hAnsi="Times New Roman" w:cs="Times New Roman"/>
          <w:sz w:val="24"/>
          <w:szCs w:val="24"/>
        </w:rPr>
        <w:t>obedecía</w:t>
      </w:r>
      <w:r w:rsidRPr="00F75E35">
        <w:rPr>
          <w:rFonts w:ascii="Times New Roman" w:hAnsi="Times New Roman" w:cs="Times New Roman"/>
          <w:sz w:val="24"/>
          <w:szCs w:val="24"/>
        </w:rPr>
        <w:t xml:space="preserve"> a una enfermedad </w:t>
      </w:r>
      <w:r w:rsidR="00F75E35" w:rsidRPr="00F75E35">
        <w:rPr>
          <w:rFonts w:ascii="Times New Roman" w:hAnsi="Times New Roman" w:cs="Times New Roman"/>
          <w:sz w:val="24"/>
          <w:szCs w:val="24"/>
        </w:rPr>
        <w:t>congénita</w:t>
      </w:r>
      <w:r w:rsidRPr="00F75E35">
        <w:rPr>
          <w:rFonts w:ascii="Times New Roman" w:hAnsi="Times New Roman" w:cs="Times New Roman"/>
          <w:sz w:val="24"/>
          <w:szCs w:val="24"/>
        </w:rPr>
        <w:t xml:space="preserve">, el 22% a un accidente y en este mismo porcentaje a condiciones de la edad. </w:t>
      </w:r>
    </w:p>
    <w:p w14:paraId="5F6C91E2" w14:textId="1738A7E0" w:rsidR="00F33E3A" w:rsidRPr="002609CE" w:rsidRDefault="00AB22B0" w:rsidP="004B0299">
      <w:pPr>
        <w:pStyle w:val="Ttulo2"/>
        <w:spacing w:before="240" w:line="360" w:lineRule="auto"/>
        <w:rPr>
          <w:rFonts w:cs="Times New Roman"/>
          <w:sz w:val="24"/>
          <w:szCs w:val="24"/>
        </w:rPr>
      </w:pPr>
      <w:bookmarkStart w:id="134" w:name="_Toc6852324"/>
      <w:bookmarkStart w:id="135" w:name="_Toc89938986"/>
      <w:r w:rsidRPr="002609CE">
        <w:rPr>
          <w:rFonts w:cs="Times New Roman"/>
          <w:sz w:val="24"/>
          <w:szCs w:val="24"/>
        </w:rPr>
        <w:t>3.10 Alimentación</w:t>
      </w:r>
      <w:bookmarkEnd w:id="134"/>
      <w:bookmarkEnd w:id="135"/>
    </w:p>
    <w:p w14:paraId="3D42C388" w14:textId="17A7EC64" w:rsidR="00EA27B7" w:rsidRDefault="00EA27B7" w:rsidP="004B0299">
      <w:pPr>
        <w:spacing w:before="240" w:line="360" w:lineRule="auto"/>
        <w:jc w:val="both"/>
        <w:rPr>
          <w:rFonts w:ascii="Times New Roman" w:hAnsi="Times New Roman" w:cs="Times New Roman"/>
          <w:color w:val="000000" w:themeColor="text1"/>
          <w:sz w:val="24"/>
          <w:szCs w:val="24"/>
        </w:rPr>
      </w:pPr>
      <w:r w:rsidRPr="00BC543E">
        <w:rPr>
          <w:rFonts w:ascii="Times New Roman" w:hAnsi="Times New Roman" w:cs="Times New Roman"/>
          <w:color w:val="000000" w:themeColor="text1"/>
          <w:sz w:val="24"/>
          <w:szCs w:val="24"/>
        </w:rPr>
        <w:t>De acuerdo con la Organización de las Naciones Unidas para la Alimentación y la Agricultura (FAO, por sus siglas en inglés), la importancia de una adecuada alimentación radica en que los niños pueden aprender, las personas puedan llevar una vida sana y productiva y las sociedades sean capaces, al menos potencialmente, de prosperar. De ello que la Cumbre Mundial sobre la Alimentación realizada por la FAO (2002:9), expone que “existe seguridad alimentaria cuando todas las personas tienen en todo momento acceso físico y económico a suficientes alimentos inocuos y nutritivos para satisfacer sus necesidades alimenticias y sus preferencias en cuanto a los alimentos a fin de llevar una vida activa y sana”.</w:t>
      </w:r>
    </w:p>
    <w:p w14:paraId="202483DC" w14:textId="33E345FF" w:rsidR="009B1C3A" w:rsidRDefault="009B1C3A" w:rsidP="004B0299">
      <w:pPr>
        <w:spacing w:before="240" w:line="360" w:lineRule="auto"/>
        <w:jc w:val="both"/>
        <w:rPr>
          <w:rFonts w:ascii="Times New Roman" w:hAnsi="Times New Roman" w:cs="Times New Roman"/>
          <w:color w:val="000000" w:themeColor="text1"/>
          <w:sz w:val="24"/>
          <w:szCs w:val="24"/>
        </w:rPr>
      </w:pPr>
    </w:p>
    <w:p w14:paraId="31010E85" w14:textId="77777777" w:rsidR="009B1C3A" w:rsidRPr="00BC543E" w:rsidRDefault="009B1C3A" w:rsidP="004B0299">
      <w:pPr>
        <w:spacing w:before="240" w:line="360" w:lineRule="auto"/>
        <w:jc w:val="both"/>
        <w:rPr>
          <w:rFonts w:ascii="Times New Roman" w:hAnsi="Times New Roman" w:cs="Times New Roman"/>
          <w:color w:val="000000" w:themeColor="text1"/>
          <w:sz w:val="24"/>
          <w:szCs w:val="24"/>
        </w:rPr>
      </w:pPr>
    </w:p>
    <w:p w14:paraId="371A5689" w14:textId="606229C7" w:rsidR="00AB22B0" w:rsidRPr="00A96DEA" w:rsidRDefault="00AB22B0" w:rsidP="00304DE3">
      <w:pPr>
        <w:pStyle w:val="Descripcin"/>
        <w:spacing w:line="360" w:lineRule="auto"/>
        <w:rPr>
          <w:rFonts w:cs="Times New Roman"/>
          <w:color w:val="auto"/>
          <w:lang w:val="es-ES"/>
        </w:rPr>
      </w:pPr>
      <w:bookmarkStart w:id="136" w:name="_Toc5424210"/>
      <w:bookmarkStart w:id="137" w:name="_Toc6852364"/>
      <w:bookmarkStart w:id="138" w:name="_Toc89939014"/>
      <w:r w:rsidRPr="00A96DEA">
        <w:rPr>
          <w:rFonts w:cs="Times New Roman"/>
          <w:color w:val="auto"/>
        </w:rPr>
        <w:lastRenderedPageBreak/>
        <w:t>Gráfico 2</w:t>
      </w:r>
      <w:r w:rsidR="004B0299">
        <w:rPr>
          <w:rFonts w:cs="Times New Roman"/>
          <w:color w:val="auto"/>
        </w:rPr>
        <w:t>6</w:t>
      </w:r>
      <w:r w:rsidRPr="00A96DEA">
        <w:rPr>
          <w:rFonts w:cs="Times New Roman"/>
          <w:color w:val="auto"/>
        </w:rPr>
        <w:t xml:space="preserve">. </w:t>
      </w:r>
      <w:bookmarkEnd w:id="136"/>
      <w:bookmarkEnd w:id="137"/>
      <w:r w:rsidR="004B0299" w:rsidRPr="00C35A48">
        <w:rPr>
          <w:rFonts w:cs="Times New Roman"/>
          <w:color w:val="auto"/>
          <w:lang w:val="es-ES"/>
        </w:rPr>
        <w:t>Dificultades para adquirir alimentos</w:t>
      </w:r>
      <w:bookmarkEnd w:id="138"/>
    </w:p>
    <w:p w14:paraId="471E54A4" w14:textId="7B0AB2FF" w:rsidR="00AB22B0" w:rsidRPr="00A96DEA" w:rsidRDefault="00C35A48" w:rsidP="00304DE3">
      <w:pPr>
        <w:spacing w:line="360" w:lineRule="auto"/>
        <w:jc w:val="center"/>
        <w:rPr>
          <w:rFonts w:ascii="Times New Roman" w:hAnsi="Times New Roman" w:cs="Times New Roman"/>
          <w:sz w:val="24"/>
          <w:szCs w:val="24"/>
          <w:lang w:val="es-ES"/>
        </w:rPr>
      </w:pPr>
      <w:r>
        <w:rPr>
          <w:noProof/>
        </w:rPr>
        <w:drawing>
          <wp:inline distT="0" distB="0" distL="0" distR="0" wp14:anchorId="6481EB7A" wp14:editId="4B419340">
            <wp:extent cx="3314700" cy="2171700"/>
            <wp:effectExtent l="0" t="0" r="0" b="0"/>
            <wp:docPr id="31" name="Gráfico 31">
              <a:extLst xmlns:a="http://schemas.openxmlformats.org/drawingml/2006/main">
                <a:ext uri="{FF2B5EF4-FFF2-40B4-BE49-F238E27FC236}">
                  <a16:creationId xmlns:a16="http://schemas.microsoft.com/office/drawing/2014/main" id="{39F46ED3-509A-452F-B8F9-4AFE0598E16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71A1F0D1" w14:textId="6ED55922"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3352D8"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w:t>
      </w:r>
      <w:r w:rsidR="00EA27B7">
        <w:rPr>
          <w:rFonts w:ascii="Times New Roman" w:hAnsi="Times New Roman" w:cs="Times New Roman"/>
          <w:sz w:val="20"/>
          <w:szCs w:val="24"/>
        </w:rPr>
        <w:t>2019</w:t>
      </w:r>
    </w:p>
    <w:p w14:paraId="5DA574CE" w14:textId="6D7D18D2" w:rsidR="00C35A48" w:rsidRPr="009B1C3A" w:rsidRDefault="00AB22B0" w:rsidP="009B1C3A">
      <w:pPr>
        <w:pStyle w:val="Descripcin"/>
        <w:spacing w:line="360" w:lineRule="auto"/>
        <w:rPr>
          <w:rFonts w:cs="Times New Roman"/>
          <w:color w:val="auto"/>
          <w:lang w:val="es-ES"/>
        </w:rPr>
      </w:pPr>
      <w:bookmarkStart w:id="139" w:name="_Toc5424211"/>
      <w:bookmarkStart w:id="140" w:name="_Toc6852365"/>
      <w:bookmarkStart w:id="141" w:name="_Toc89939015"/>
      <w:r w:rsidRPr="00A96DEA">
        <w:rPr>
          <w:rFonts w:cs="Times New Roman"/>
          <w:color w:val="auto"/>
        </w:rPr>
        <w:t xml:space="preserve">Gráfico </w:t>
      </w:r>
      <w:r w:rsidR="004B0299">
        <w:rPr>
          <w:rFonts w:cs="Times New Roman"/>
          <w:color w:val="auto"/>
        </w:rPr>
        <w:t>27</w:t>
      </w:r>
      <w:r w:rsidRPr="00A96DEA">
        <w:rPr>
          <w:rFonts w:cs="Times New Roman"/>
          <w:color w:val="auto"/>
        </w:rPr>
        <w:t xml:space="preserve">. </w:t>
      </w:r>
      <w:bookmarkEnd w:id="139"/>
      <w:bookmarkEnd w:id="140"/>
      <w:r w:rsidR="004B0299" w:rsidRPr="00C35A48">
        <w:rPr>
          <w:rFonts w:cs="Times New Roman"/>
          <w:color w:val="auto"/>
          <w:lang w:val="es-ES"/>
        </w:rPr>
        <w:t>Consideración de alimentación adecuada</w:t>
      </w:r>
      <w:bookmarkEnd w:id="141"/>
    </w:p>
    <w:p w14:paraId="339A67AE" w14:textId="0486698E" w:rsidR="00C35A48" w:rsidRPr="00C35A48" w:rsidRDefault="00C35A48" w:rsidP="00EA27B7">
      <w:pPr>
        <w:jc w:val="center"/>
        <w:rPr>
          <w:lang w:val="es-ES"/>
        </w:rPr>
      </w:pPr>
      <w:r>
        <w:rPr>
          <w:noProof/>
        </w:rPr>
        <w:drawing>
          <wp:inline distT="0" distB="0" distL="0" distR="0" wp14:anchorId="338C26A8" wp14:editId="7FE41EC3">
            <wp:extent cx="3048000" cy="1857375"/>
            <wp:effectExtent l="0" t="0" r="0" b="0"/>
            <wp:docPr id="32" name="Gráfico 32">
              <a:extLst xmlns:a="http://schemas.openxmlformats.org/drawingml/2006/main">
                <a:ext uri="{FF2B5EF4-FFF2-40B4-BE49-F238E27FC236}">
                  <a16:creationId xmlns:a16="http://schemas.microsoft.com/office/drawing/2014/main" id="{59072A9A-B67B-4082-BAAA-1A592B1D40A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7085F6A3" w14:textId="014749C5"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3352D8"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w:t>
      </w:r>
      <w:r w:rsidR="00EA27B7">
        <w:rPr>
          <w:rFonts w:ascii="Times New Roman" w:hAnsi="Times New Roman" w:cs="Times New Roman"/>
          <w:sz w:val="20"/>
          <w:szCs w:val="24"/>
        </w:rPr>
        <w:t>2019</w:t>
      </w:r>
    </w:p>
    <w:p w14:paraId="5570CC69" w14:textId="426B29A0" w:rsidR="00EA27B7" w:rsidRPr="00C85202" w:rsidRDefault="00EA27B7" w:rsidP="00EA27B7">
      <w:pPr>
        <w:spacing w:before="240" w:line="360" w:lineRule="auto"/>
        <w:jc w:val="both"/>
        <w:rPr>
          <w:rFonts w:ascii="Times New Roman" w:hAnsi="Times New Roman" w:cs="Times New Roman"/>
          <w:sz w:val="20"/>
          <w:szCs w:val="24"/>
        </w:rPr>
      </w:pPr>
      <w:r w:rsidRPr="00156016">
        <w:rPr>
          <w:rFonts w:ascii="Times New Roman" w:hAnsi="Times New Roman" w:cs="Times New Roman"/>
          <w:sz w:val="24"/>
          <w:szCs w:val="24"/>
        </w:rPr>
        <w:t xml:space="preserve">La dificultad </w:t>
      </w:r>
      <w:r>
        <w:rPr>
          <w:rFonts w:ascii="Times New Roman" w:hAnsi="Times New Roman" w:cs="Times New Roman"/>
          <w:sz w:val="24"/>
          <w:szCs w:val="24"/>
        </w:rPr>
        <w:t>que tiene el 67% de los encuestados para</w:t>
      </w:r>
      <w:r w:rsidRPr="00156016">
        <w:rPr>
          <w:rFonts w:ascii="Times New Roman" w:hAnsi="Times New Roman" w:cs="Times New Roman"/>
          <w:sz w:val="24"/>
          <w:szCs w:val="24"/>
        </w:rPr>
        <w:t xml:space="preserve"> adquirir alimentos</w:t>
      </w:r>
      <w:r>
        <w:rPr>
          <w:rFonts w:ascii="Times New Roman" w:hAnsi="Times New Roman" w:cs="Times New Roman"/>
          <w:sz w:val="24"/>
          <w:szCs w:val="24"/>
        </w:rPr>
        <w:t>, no es una variable que afecte la percepción con respecto a tener una alimentación adecuada, ya que logra una participación de aceptación del 86% de los encuestados.</w:t>
      </w:r>
    </w:p>
    <w:p w14:paraId="097B1BD8" w14:textId="711E692E" w:rsidR="00AB22B0" w:rsidRPr="002609CE" w:rsidRDefault="00AB22B0" w:rsidP="00EA27B7">
      <w:pPr>
        <w:pStyle w:val="Ttulo2"/>
        <w:spacing w:before="240" w:line="360" w:lineRule="auto"/>
        <w:rPr>
          <w:rFonts w:cs="Times New Roman"/>
          <w:sz w:val="24"/>
          <w:szCs w:val="24"/>
          <w:lang w:val="es-ES"/>
        </w:rPr>
      </w:pPr>
      <w:bookmarkStart w:id="142" w:name="_Toc6852325"/>
      <w:bookmarkStart w:id="143" w:name="_Toc89938987"/>
      <w:r w:rsidRPr="002609CE">
        <w:rPr>
          <w:rFonts w:cs="Times New Roman"/>
          <w:sz w:val="24"/>
          <w:szCs w:val="24"/>
          <w:lang w:val="es-ES"/>
        </w:rPr>
        <w:t>3.11 Fuerza de Trabajo</w:t>
      </w:r>
      <w:bookmarkEnd w:id="142"/>
      <w:bookmarkEnd w:id="143"/>
    </w:p>
    <w:p w14:paraId="24A1F61B" w14:textId="17352DDD" w:rsidR="00AB22B0" w:rsidRPr="00A96DEA" w:rsidRDefault="00AB22B0" w:rsidP="00EA27B7">
      <w:pPr>
        <w:spacing w:before="240" w:line="360" w:lineRule="auto"/>
        <w:jc w:val="both"/>
        <w:rPr>
          <w:rFonts w:ascii="Times New Roman" w:hAnsi="Times New Roman" w:cs="Times New Roman"/>
          <w:sz w:val="24"/>
          <w:szCs w:val="24"/>
          <w:lang w:val="es-ES"/>
        </w:rPr>
      </w:pPr>
      <w:r w:rsidRPr="00A96DEA">
        <w:rPr>
          <w:rFonts w:ascii="Times New Roman" w:hAnsi="Times New Roman" w:cs="Times New Roman"/>
          <w:sz w:val="24"/>
          <w:szCs w:val="24"/>
          <w:lang w:val="es-ES"/>
        </w:rPr>
        <w:t xml:space="preserve">Estimar el tipo de fuerza de trabajo disponible en la fase anterior y posterior al hecho </w:t>
      </w:r>
      <w:proofErr w:type="spellStart"/>
      <w:r w:rsidRPr="00A96DEA">
        <w:rPr>
          <w:rFonts w:ascii="Times New Roman" w:hAnsi="Times New Roman" w:cs="Times New Roman"/>
          <w:sz w:val="24"/>
          <w:szCs w:val="24"/>
          <w:lang w:val="es-ES"/>
        </w:rPr>
        <w:t>victimizante</w:t>
      </w:r>
      <w:proofErr w:type="spellEnd"/>
      <w:r w:rsidRPr="00A96DEA">
        <w:rPr>
          <w:rFonts w:ascii="Times New Roman" w:hAnsi="Times New Roman" w:cs="Times New Roman"/>
          <w:sz w:val="24"/>
          <w:szCs w:val="24"/>
          <w:lang w:val="es-ES"/>
        </w:rPr>
        <w:t xml:space="preserve"> es importante para determinar los cambios que afectan los procesos de adaptación </w:t>
      </w:r>
      <w:r w:rsidRPr="00A96DEA">
        <w:rPr>
          <w:rFonts w:ascii="Times New Roman" w:hAnsi="Times New Roman" w:cs="Times New Roman"/>
          <w:sz w:val="24"/>
          <w:szCs w:val="24"/>
          <w:lang w:val="es-ES"/>
        </w:rPr>
        <w:lastRenderedPageBreak/>
        <w:t>o rehabilitación donde las víctimas están residiendo</w:t>
      </w:r>
      <w:r w:rsidR="00ED3C6C">
        <w:rPr>
          <w:rFonts w:ascii="Times New Roman" w:hAnsi="Times New Roman" w:cs="Times New Roman"/>
          <w:sz w:val="24"/>
          <w:szCs w:val="24"/>
          <w:lang w:val="es-ES"/>
        </w:rPr>
        <w:t>.</w:t>
      </w:r>
      <w:r w:rsidR="00937CE9" w:rsidRPr="00A96DEA">
        <w:rPr>
          <w:rFonts w:ascii="Times New Roman" w:hAnsi="Times New Roman" w:cs="Times New Roman"/>
          <w:sz w:val="24"/>
          <w:szCs w:val="24"/>
          <w:lang w:val="es-ES"/>
        </w:rPr>
        <w:t xml:space="preserve"> </w:t>
      </w:r>
    </w:p>
    <w:p w14:paraId="4EB66F84" w14:textId="78419954" w:rsidR="00AB22B0" w:rsidRPr="00A96DEA" w:rsidRDefault="00AB22B0" w:rsidP="00304DE3">
      <w:pPr>
        <w:pStyle w:val="Descripcin"/>
        <w:spacing w:line="360" w:lineRule="auto"/>
        <w:rPr>
          <w:rFonts w:cs="Times New Roman"/>
          <w:color w:val="auto"/>
          <w:lang w:val="es-ES"/>
        </w:rPr>
      </w:pPr>
      <w:bookmarkStart w:id="144" w:name="_Toc5424212"/>
      <w:bookmarkStart w:id="145" w:name="_Toc6852366"/>
      <w:bookmarkStart w:id="146" w:name="_Toc89939016"/>
      <w:bookmarkStart w:id="147" w:name="_Toc5649746"/>
      <w:bookmarkStart w:id="148" w:name="_Toc5654815"/>
      <w:r w:rsidRPr="00A96DEA">
        <w:rPr>
          <w:rFonts w:cs="Times New Roman"/>
          <w:color w:val="auto"/>
        </w:rPr>
        <w:t xml:space="preserve">Gráfico </w:t>
      </w:r>
      <w:r w:rsidR="004B0299">
        <w:rPr>
          <w:rFonts w:cs="Times New Roman"/>
          <w:color w:val="auto"/>
        </w:rPr>
        <w:t>28</w:t>
      </w:r>
      <w:r w:rsidRPr="00A96DEA">
        <w:rPr>
          <w:rFonts w:cs="Times New Roman"/>
          <w:color w:val="auto"/>
        </w:rPr>
        <w:t xml:space="preserve">. </w:t>
      </w:r>
      <w:r w:rsidRPr="00A96DEA">
        <w:rPr>
          <w:rFonts w:cs="Times New Roman"/>
          <w:color w:val="auto"/>
          <w:lang w:val="es-ES"/>
        </w:rPr>
        <w:t>Actividades donde ocuparon mayor parte del tiempo</w:t>
      </w:r>
      <w:bookmarkEnd w:id="144"/>
      <w:bookmarkEnd w:id="145"/>
      <w:r w:rsidR="00EA20E7">
        <w:rPr>
          <w:rStyle w:val="Refdenotaalpie"/>
          <w:rFonts w:cs="Times New Roman"/>
          <w:color w:val="auto"/>
          <w:lang w:val="es-ES"/>
        </w:rPr>
        <w:footnoteReference w:id="13"/>
      </w:r>
      <w:bookmarkEnd w:id="146"/>
    </w:p>
    <w:p w14:paraId="47E0F4CB" w14:textId="712C03F9" w:rsidR="00AB22B0" w:rsidRPr="00A96DEA" w:rsidRDefault="00EA20E7" w:rsidP="00304DE3">
      <w:pPr>
        <w:spacing w:line="360" w:lineRule="auto"/>
        <w:jc w:val="center"/>
        <w:rPr>
          <w:rFonts w:ascii="Times New Roman" w:hAnsi="Times New Roman" w:cs="Times New Roman"/>
          <w:sz w:val="24"/>
          <w:szCs w:val="24"/>
          <w:lang w:val="es-ES"/>
        </w:rPr>
      </w:pPr>
      <w:r>
        <w:rPr>
          <w:noProof/>
        </w:rPr>
        <w:drawing>
          <wp:inline distT="0" distB="0" distL="0" distR="0" wp14:anchorId="40A16C88" wp14:editId="0B31C563">
            <wp:extent cx="4181475" cy="2095500"/>
            <wp:effectExtent l="0" t="0" r="0" b="0"/>
            <wp:docPr id="51" name="Gráfico 51">
              <a:extLst xmlns:a="http://schemas.openxmlformats.org/drawingml/2006/main">
                <a:ext uri="{FF2B5EF4-FFF2-40B4-BE49-F238E27FC236}">
                  <a16:creationId xmlns:a16="http://schemas.microsoft.com/office/drawing/2014/main" id="{83301C29-C667-4303-947A-FA5EAB38CD0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74A39F42" w14:textId="5104A3E8"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937CE9"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w:t>
      </w:r>
      <w:r w:rsidR="00EA27B7">
        <w:rPr>
          <w:rFonts w:ascii="Times New Roman" w:hAnsi="Times New Roman" w:cs="Times New Roman"/>
          <w:sz w:val="20"/>
          <w:szCs w:val="24"/>
        </w:rPr>
        <w:t xml:space="preserve"> 2019</w:t>
      </w:r>
    </w:p>
    <w:p w14:paraId="3D335DE1" w14:textId="77E24338" w:rsidR="00A031AF" w:rsidRPr="00EA27B7" w:rsidRDefault="00EA27B7" w:rsidP="00EA27B7">
      <w:pPr>
        <w:spacing w:after="200" w:line="360" w:lineRule="auto"/>
        <w:jc w:val="both"/>
        <w:rPr>
          <w:rFonts w:ascii="Times New Roman" w:hAnsi="Times New Roman" w:cs="Times New Roman"/>
          <w:sz w:val="24"/>
          <w:szCs w:val="24"/>
          <w:lang w:val="es-ES"/>
        </w:rPr>
      </w:pPr>
      <w:r>
        <w:rPr>
          <w:rFonts w:ascii="Times New Roman" w:hAnsi="Times New Roman" w:cs="Times New Roman"/>
          <w:sz w:val="24"/>
          <w:szCs w:val="24"/>
          <w:lang w:val="es-ES"/>
        </w:rPr>
        <w:t xml:space="preserve">Dentro del listado de actividades expuesto a la población objetivo, las 4 principales a las que se dedicaron la mayor parte del tiempo la semana pasada, son en su orden de mención, los oficios del hogar (31%), buscando trabajo (19%), trabajando (23%) y estudiando (20%). </w:t>
      </w:r>
    </w:p>
    <w:p w14:paraId="07357874" w14:textId="092835A0" w:rsidR="00AB22B0" w:rsidRPr="00A96DEA" w:rsidRDefault="00AB22B0" w:rsidP="00304DE3">
      <w:pPr>
        <w:pStyle w:val="Descripcin"/>
        <w:spacing w:line="360" w:lineRule="auto"/>
        <w:rPr>
          <w:rFonts w:cs="Times New Roman"/>
          <w:color w:val="auto"/>
          <w:lang w:val="es-ES"/>
        </w:rPr>
      </w:pPr>
      <w:bookmarkStart w:id="149" w:name="_Toc5424214"/>
      <w:bookmarkStart w:id="150" w:name="_Toc6852368"/>
      <w:bookmarkStart w:id="151" w:name="_Toc89939017"/>
      <w:r w:rsidRPr="00A96DEA">
        <w:rPr>
          <w:rFonts w:cs="Times New Roman"/>
          <w:color w:val="auto"/>
        </w:rPr>
        <w:t xml:space="preserve">Gráfico </w:t>
      </w:r>
      <w:r w:rsidR="004B0299">
        <w:rPr>
          <w:rFonts w:cs="Times New Roman"/>
          <w:color w:val="auto"/>
        </w:rPr>
        <w:t>29</w:t>
      </w:r>
      <w:r w:rsidRPr="00A96DEA">
        <w:rPr>
          <w:rFonts w:cs="Times New Roman"/>
          <w:color w:val="auto"/>
        </w:rPr>
        <w:t xml:space="preserve">. </w:t>
      </w:r>
      <w:bookmarkEnd w:id="149"/>
      <w:bookmarkEnd w:id="150"/>
      <w:r w:rsidR="00B00BCA" w:rsidRPr="00EA20E7">
        <w:rPr>
          <w:rFonts w:cs="Times New Roman"/>
          <w:color w:val="auto"/>
          <w:lang w:val="es-ES"/>
        </w:rPr>
        <w:t>Ocupación</w:t>
      </w:r>
      <w:bookmarkEnd w:id="151"/>
    </w:p>
    <w:p w14:paraId="295AA2C1" w14:textId="45EE23EE" w:rsidR="00AB22B0" w:rsidRPr="00A96DEA" w:rsidRDefault="00EA20E7" w:rsidP="00304DE3">
      <w:pPr>
        <w:spacing w:line="360" w:lineRule="auto"/>
        <w:jc w:val="center"/>
        <w:rPr>
          <w:rFonts w:ascii="Times New Roman" w:hAnsi="Times New Roman" w:cs="Times New Roman"/>
          <w:sz w:val="24"/>
          <w:szCs w:val="24"/>
          <w:lang w:val="es-ES"/>
        </w:rPr>
      </w:pPr>
      <w:r>
        <w:rPr>
          <w:noProof/>
        </w:rPr>
        <w:drawing>
          <wp:inline distT="0" distB="0" distL="0" distR="0" wp14:anchorId="5BE54005" wp14:editId="139669B8">
            <wp:extent cx="4048125" cy="2200275"/>
            <wp:effectExtent l="0" t="0" r="0" b="0"/>
            <wp:docPr id="54" name="Gráfico 54">
              <a:extLst xmlns:a="http://schemas.openxmlformats.org/drawingml/2006/main">
                <a:ext uri="{FF2B5EF4-FFF2-40B4-BE49-F238E27FC236}">
                  <a16:creationId xmlns:a16="http://schemas.microsoft.com/office/drawing/2014/main" id="{260D572F-A2B3-427D-9C43-E599D36BE59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693489C8" w14:textId="6D98EE96"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937CE9"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w:t>
      </w:r>
      <w:r w:rsidR="00C45FAA">
        <w:rPr>
          <w:rFonts w:ascii="Times New Roman" w:hAnsi="Times New Roman" w:cs="Times New Roman"/>
          <w:sz w:val="20"/>
          <w:szCs w:val="24"/>
        </w:rPr>
        <w:t>2019</w:t>
      </w:r>
    </w:p>
    <w:p w14:paraId="78BDE737" w14:textId="3F496715" w:rsidR="00937CE9" w:rsidRPr="00C45FAA" w:rsidRDefault="00C45FAA" w:rsidP="00C45FAA">
      <w:pPr>
        <w:spacing w:after="200" w:line="360" w:lineRule="auto"/>
        <w:jc w:val="both"/>
        <w:rPr>
          <w:rFonts w:ascii="Times New Roman" w:hAnsi="Times New Roman" w:cs="Times New Roman"/>
          <w:sz w:val="24"/>
          <w:szCs w:val="24"/>
          <w:lang w:val="es-ES"/>
        </w:rPr>
      </w:pPr>
      <w:bookmarkStart w:id="152" w:name="_Toc5424215"/>
      <w:bookmarkStart w:id="153" w:name="_Toc6852369"/>
      <w:r>
        <w:rPr>
          <w:rFonts w:ascii="Times New Roman" w:hAnsi="Times New Roman" w:cs="Times New Roman"/>
          <w:sz w:val="24"/>
          <w:szCs w:val="24"/>
          <w:lang w:val="es-ES"/>
        </w:rPr>
        <w:lastRenderedPageBreak/>
        <w:t xml:space="preserve">Dentro de los que ejercieron algún tipo de trabajo, asumieron principalmente funciones de jornalero con el 80% y trabajador por cuenta propia 8%, empleado doméstico con el 5%; ocupaciones que se caracterizan por presentar niveles de informalidad, </w:t>
      </w:r>
      <w:r w:rsidR="009B1C3A">
        <w:rPr>
          <w:rFonts w:ascii="Times New Roman" w:hAnsi="Times New Roman" w:cs="Times New Roman"/>
          <w:sz w:val="24"/>
          <w:szCs w:val="24"/>
          <w:lang w:val="es-ES"/>
        </w:rPr>
        <w:t>que,</w:t>
      </w:r>
      <w:r>
        <w:rPr>
          <w:rFonts w:ascii="Times New Roman" w:hAnsi="Times New Roman" w:cs="Times New Roman"/>
          <w:sz w:val="24"/>
          <w:szCs w:val="24"/>
          <w:lang w:val="es-ES"/>
        </w:rPr>
        <w:t xml:space="preserve"> para nuestro caso de estudio, se evidencia en el porcentaje de personas que cotizan pensión, el cual llega tan solo al 1%.</w:t>
      </w:r>
    </w:p>
    <w:p w14:paraId="0FFB797A" w14:textId="566F5DBE" w:rsidR="00AB22B0" w:rsidRPr="00A96DEA" w:rsidRDefault="00AB22B0" w:rsidP="00304DE3">
      <w:pPr>
        <w:pStyle w:val="Descripcin"/>
        <w:spacing w:line="360" w:lineRule="auto"/>
        <w:rPr>
          <w:rFonts w:cs="Times New Roman"/>
          <w:color w:val="auto"/>
          <w:lang w:val="es-ES"/>
        </w:rPr>
      </w:pPr>
      <w:bookmarkStart w:id="154" w:name="_Toc5424216"/>
      <w:bookmarkStart w:id="155" w:name="_Toc6852370"/>
      <w:bookmarkStart w:id="156" w:name="_Toc89939018"/>
      <w:bookmarkEnd w:id="152"/>
      <w:bookmarkEnd w:id="153"/>
      <w:r w:rsidRPr="00A96DEA">
        <w:rPr>
          <w:rFonts w:cs="Times New Roman"/>
          <w:color w:val="auto"/>
        </w:rPr>
        <w:t>Gráfico 3</w:t>
      </w:r>
      <w:r w:rsidR="00B00BCA">
        <w:rPr>
          <w:rFonts w:cs="Times New Roman"/>
          <w:color w:val="auto"/>
        </w:rPr>
        <w:t>0</w:t>
      </w:r>
      <w:r w:rsidRPr="00A96DEA">
        <w:rPr>
          <w:rFonts w:cs="Times New Roman"/>
          <w:color w:val="auto"/>
        </w:rPr>
        <w:t xml:space="preserve">. </w:t>
      </w:r>
      <w:r w:rsidRPr="00A96DEA">
        <w:rPr>
          <w:rFonts w:cs="Times New Roman"/>
          <w:color w:val="auto"/>
          <w:lang w:val="es-ES"/>
        </w:rPr>
        <w:t>Porcentaje de personas que cotizan pensión</w:t>
      </w:r>
      <w:bookmarkEnd w:id="154"/>
      <w:bookmarkEnd w:id="155"/>
      <w:bookmarkEnd w:id="156"/>
    </w:p>
    <w:p w14:paraId="0A4A75BA" w14:textId="7A6EE2BA" w:rsidR="00AB22B0" w:rsidRPr="00A96DEA" w:rsidRDefault="002204C6" w:rsidP="00304DE3">
      <w:pPr>
        <w:spacing w:line="360" w:lineRule="auto"/>
        <w:jc w:val="center"/>
        <w:rPr>
          <w:rFonts w:ascii="Times New Roman" w:hAnsi="Times New Roman" w:cs="Times New Roman"/>
          <w:sz w:val="24"/>
          <w:szCs w:val="24"/>
          <w:lang w:val="es-ES"/>
        </w:rPr>
      </w:pPr>
      <w:r>
        <w:rPr>
          <w:noProof/>
        </w:rPr>
        <w:drawing>
          <wp:inline distT="0" distB="0" distL="0" distR="0" wp14:anchorId="0AFCECAA" wp14:editId="4C126B77">
            <wp:extent cx="4012442" cy="2231409"/>
            <wp:effectExtent l="0" t="0" r="0" b="0"/>
            <wp:docPr id="8" name="Gráfico 8">
              <a:extLst xmlns:a="http://schemas.openxmlformats.org/drawingml/2006/main">
                <a:ext uri="{FF2B5EF4-FFF2-40B4-BE49-F238E27FC236}">
                  <a16:creationId xmlns:a16="http://schemas.microsoft.com/office/drawing/2014/main" id="{B46FF068-A1F5-4E2E-B9DF-44584C581B7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54279C8B" w14:textId="79B1A42C" w:rsidR="00AB22B0"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937CE9"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w:t>
      </w:r>
      <w:r w:rsidR="00C45FAA">
        <w:rPr>
          <w:rFonts w:ascii="Times New Roman" w:hAnsi="Times New Roman" w:cs="Times New Roman"/>
          <w:sz w:val="20"/>
          <w:szCs w:val="24"/>
        </w:rPr>
        <w:t>2019</w:t>
      </w:r>
    </w:p>
    <w:p w14:paraId="2EF41410" w14:textId="35E10999" w:rsidR="00B00BCA" w:rsidRPr="00B00BCA" w:rsidRDefault="00B00BCA" w:rsidP="00B00BCA">
      <w:pPr>
        <w:pStyle w:val="Sinespaciado"/>
      </w:pPr>
      <w:bookmarkStart w:id="157" w:name="_Toc89939025"/>
      <w:r>
        <w:t>T</w:t>
      </w:r>
      <w:r w:rsidRPr="00B00BCA">
        <w:t xml:space="preserve">abla 6. </w:t>
      </w:r>
      <w:r>
        <w:t>O</w:t>
      </w:r>
      <w:r w:rsidRPr="00B00BCA">
        <w:t>cupación de tiempo, tenencia de trabajo o negocio, trabajo no pago, búsqueda de trabajo</w:t>
      </w:r>
      <w:bookmarkEnd w:id="157"/>
    </w:p>
    <w:tbl>
      <w:tblPr>
        <w:tblW w:w="9021" w:type="dxa"/>
        <w:tblInd w:w="70" w:type="dxa"/>
        <w:tblCellMar>
          <w:left w:w="70" w:type="dxa"/>
          <w:right w:w="70" w:type="dxa"/>
        </w:tblCellMar>
        <w:tblLook w:val="04A0" w:firstRow="1" w:lastRow="0" w:firstColumn="1" w:lastColumn="0" w:noHBand="0" w:noVBand="1"/>
      </w:tblPr>
      <w:tblGrid>
        <w:gridCol w:w="7274"/>
        <w:gridCol w:w="652"/>
        <w:gridCol w:w="1095"/>
      </w:tblGrid>
      <w:tr w:rsidR="002204C6" w:rsidRPr="00B00BCA" w14:paraId="5F2C7002" w14:textId="77777777" w:rsidTr="00B00BCA">
        <w:trPr>
          <w:trHeight w:val="20"/>
        </w:trPr>
        <w:tc>
          <w:tcPr>
            <w:tcW w:w="7274" w:type="dxa"/>
            <w:tcBorders>
              <w:top w:val="nil"/>
              <w:left w:val="single" w:sz="4" w:space="0" w:color="auto"/>
              <w:bottom w:val="single" w:sz="4" w:space="0" w:color="auto"/>
              <w:right w:val="single" w:sz="4" w:space="0" w:color="auto"/>
            </w:tcBorders>
            <w:shd w:val="clear" w:color="000000" w:fill="305496"/>
            <w:vAlign w:val="center"/>
            <w:hideMark/>
          </w:tcPr>
          <w:p w14:paraId="089210C0" w14:textId="77777777" w:rsidR="002204C6" w:rsidRPr="00B00BCA" w:rsidRDefault="002204C6" w:rsidP="00B00BCA">
            <w:pPr>
              <w:spacing w:after="0" w:line="240" w:lineRule="auto"/>
              <w:rPr>
                <w:rFonts w:ascii="Times New Roman" w:eastAsia="Times New Roman" w:hAnsi="Times New Roman" w:cs="Times New Roman"/>
                <w:b/>
                <w:bCs/>
                <w:color w:val="FFFFFF"/>
                <w:lang w:eastAsia="es-CO"/>
              </w:rPr>
            </w:pPr>
            <w:bookmarkStart w:id="158" w:name="_Toc5424261"/>
            <w:bookmarkStart w:id="159" w:name="_Toc6852381"/>
            <w:bookmarkEnd w:id="147"/>
            <w:bookmarkEnd w:id="148"/>
            <w:r w:rsidRPr="00B00BCA">
              <w:rPr>
                <w:rFonts w:ascii="Times New Roman" w:eastAsia="Times New Roman" w:hAnsi="Times New Roman" w:cs="Times New Roman"/>
                <w:b/>
                <w:bCs/>
                <w:color w:val="FFFFFF"/>
                <w:lang w:eastAsia="es-CO"/>
              </w:rPr>
              <w:t> </w:t>
            </w:r>
          </w:p>
        </w:tc>
        <w:tc>
          <w:tcPr>
            <w:tcW w:w="652" w:type="dxa"/>
            <w:tcBorders>
              <w:top w:val="nil"/>
              <w:left w:val="nil"/>
              <w:bottom w:val="single" w:sz="4" w:space="0" w:color="auto"/>
              <w:right w:val="single" w:sz="4" w:space="0" w:color="auto"/>
            </w:tcBorders>
            <w:shd w:val="clear" w:color="000000" w:fill="305496"/>
            <w:noWrap/>
            <w:vAlign w:val="center"/>
            <w:hideMark/>
          </w:tcPr>
          <w:p w14:paraId="66994FAB" w14:textId="77777777" w:rsidR="002204C6" w:rsidRPr="00B00BCA" w:rsidRDefault="002204C6" w:rsidP="00B00BCA">
            <w:pPr>
              <w:spacing w:after="0" w:line="240" w:lineRule="auto"/>
              <w:jc w:val="center"/>
              <w:rPr>
                <w:rFonts w:ascii="Times New Roman" w:eastAsia="Times New Roman" w:hAnsi="Times New Roman" w:cs="Times New Roman"/>
                <w:b/>
                <w:bCs/>
                <w:color w:val="FFFFFF"/>
                <w:lang w:eastAsia="es-CO"/>
              </w:rPr>
            </w:pPr>
            <w:r w:rsidRPr="00B00BCA">
              <w:rPr>
                <w:rFonts w:ascii="Times New Roman" w:eastAsia="Times New Roman" w:hAnsi="Times New Roman" w:cs="Times New Roman"/>
                <w:b/>
                <w:bCs/>
                <w:color w:val="FFFFFF"/>
                <w:lang w:eastAsia="es-CO"/>
              </w:rPr>
              <w:t>Si</w:t>
            </w:r>
          </w:p>
        </w:tc>
        <w:tc>
          <w:tcPr>
            <w:tcW w:w="1095" w:type="dxa"/>
            <w:tcBorders>
              <w:top w:val="nil"/>
              <w:left w:val="nil"/>
              <w:bottom w:val="single" w:sz="4" w:space="0" w:color="auto"/>
              <w:right w:val="single" w:sz="4" w:space="0" w:color="auto"/>
            </w:tcBorders>
            <w:shd w:val="clear" w:color="000000" w:fill="305496"/>
            <w:noWrap/>
            <w:vAlign w:val="center"/>
            <w:hideMark/>
          </w:tcPr>
          <w:p w14:paraId="22923C9F" w14:textId="77777777" w:rsidR="002204C6" w:rsidRPr="00B00BCA" w:rsidRDefault="002204C6" w:rsidP="00B00BCA">
            <w:pPr>
              <w:spacing w:after="0" w:line="240" w:lineRule="auto"/>
              <w:jc w:val="center"/>
              <w:rPr>
                <w:rFonts w:ascii="Times New Roman" w:eastAsia="Times New Roman" w:hAnsi="Times New Roman" w:cs="Times New Roman"/>
                <w:b/>
                <w:bCs/>
                <w:color w:val="FFFFFF"/>
                <w:lang w:eastAsia="es-CO"/>
              </w:rPr>
            </w:pPr>
            <w:r w:rsidRPr="00B00BCA">
              <w:rPr>
                <w:rFonts w:ascii="Times New Roman" w:eastAsia="Times New Roman" w:hAnsi="Times New Roman" w:cs="Times New Roman"/>
                <w:b/>
                <w:bCs/>
                <w:color w:val="FFFFFF"/>
                <w:lang w:eastAsia="es-CO"/>
              </w:rPr>
              <w:t>No</w:t>
            </w:r>
          </w:p>
        </w:tc>
      </w:tr>
      <w:tr w:rsidR="002204C6" w:rsidRPr="00B00BCA" w14:paraId="5864DC31" w14:textId="77777777" w:rsidTr="00B00BCA">
        <w:trPr>
          <w:trHeight w:val="20"/>
        </w:trPr>
        <w:tc>
          <w:tcPr>
            <w:tcW w:w="7274" w:type="dxa"/>
            <w:tcBorders>
              <w:top w:val="nil"/>
              <w:left w:val="single" w:sz="4" w:space="0" w:color="auto"/>
              <w:bottom w:val="single" w:sz="4" w:space="0" w:color="auto"/>
              <w:right w:val="single" w:sz="4" w:space="0" w:color="auto"/>
            </w:tcBorders>
            <w:shd w:val="clear" w:color="000000" w:fill="FFFFFF"/>
            <w:vAlign w:val="bottom"/>
            <w:hideMark/>
          </w:tcPr>
          <w:p w14:paraId="46D1EB2C" w14:textId="77777777" w:rsidR="002204C6" w:rsidRPr="00B00BCA" w:rsidRDefault="002204C6" w:rsidP="00B00BCA">
            <w:pPr>
              <w:spacing w:after="0" w:line="240" w:lineRule="auto"/>
              <w:rPr>
                <w:rFonts w:ascii="Times New Roman" w:eastAsia="Times New Roman" w:hAnsi="Times New Roman" w:cs="Times New Roman"/>
                <w:lang w:eastAsia="es-CO"/>
              </w:rPr>
            </w:pPr>
            <w:r w:rsidRPr="00B00BCA">
              <w:rPr>
                <w:rFonts w:ascii="Times New Roman" w:eastAsia="Times New Roman" w:hAnsi="Times New Roman" w:cs="Times New Roman"/>
                <w:lang w:eastAsia="es-CO"/>
              </w:rPr>
              <w:t>¿Realizó la semana pasada alguna actividad paga por una hora o más en forma remunerada?</w:t>
            </w:r>
          </w:p>
        </w:tc>
        <w:tc>
          <w:tcPr>
            <w:tcW w:w="652" w:type="dxa"/>
            <w:tcBorders>
              <w:top w:val="nil"/>
              <w:left w:val="nil"/>
              <w:bottom w:val="single" w:sz="4" w:space="0" w:color="auto"/>
              <w:right w:val="single" w:sz="4" w:space="0" w:color="auto"/>
            </w:tcBorders>
            <w:shd w:val="clear" w:color="000000" w:fill="FFFFFF"/>
            <w:noWrap/>
            <w:vAlign w:val="center"/>
            <w:hideMark/>
          </w:tcPr>
          <w:p w14:paraId="7E37C6C8" w14:textId="77777777" w:rsidR="002204C6" w:rsidRPr="00B00BCA" w:rsidRDefault="002204C6" w:rsidP="00B00BCA">
            <w:pPr>
              <w:spacing w:after="0" w:line="240" w:lineRule="auto"/>
              <w:jc w:val="center"/>
              <w:rPr>
                <w:rFonts w:ascii="Times New Roman" w:eastAsia="Times New Roman" w:hAnsi="Times New Roman" w:cs="Times New Roman"/>
                <w:lang w:eastAsia="es-CO"/>
              </w:rPr>
            </w:pPr>
            <w:r w:rsidRPr="00B00BCA">
              <w:rPr>
                <w:rFonts w:ascii="Times New Roman" w:eastAsia="Times New Roman" w:hAnsi="Times New Roman" w:cs="Times New Roman"/>
                <w:lang w:eastAsia="es-CO"/>
              </w:rPr>
              <w:t>5%</w:t>
            </w:r>
          </w:p>
        </w:tc>
        <w:tc>
          <w:tcPr>
            <w:tcW w:w="1095" w:type="dxa"/>
            <w:tcBorders>
              <w:top w:val="nil"/>
              <w:left w:val="nil"/>
              <w:bottom w:val="single" w:sz="4" w:space="0" w:color="auto"/>
              <w:right w:val="single" w:sz="4" w:space="0" w:color="auto"/>
            </w:tcBorders>
            <w:shd w:val="clear" w:color="000000" w:fill="FFFFFF"/>
            <w:noWrap/>
            <w:vAlign w:val="center"/>
            <w:hideMark/>
          </w:tcPr>
          <w:p w14:paraId="3CD1D1A8" w14:textId="77777777" w:rsidR="002204C6" w:rsidRPr="00B00BCA" w:rsidRDefault="002204C6" w:rsidP="00B00BCA">
            <w:pPr>
              <w:spacing w:after="0" w:line="240" w:lineRule="auto"/>
              <w:jc w:val="center"/>
              <w:rPr>
                <w:rFonts w:ascii="Times New Roman" w:eastAsia="Times New Roman" w:hAnsi="Times New Roman" w:cs="Times New Roman"/>
                <w:lang w:eastAsia="es-CO"/>
              </w:rPr>
            </w:pPr>
            <w:r w:rsidRPr="00B00BCA">
              <w:rPr>
                <w:rFonts w:ascii="Times New Roman" w:eastAsia="Times New Roman" w:hAnsi="Times New Roman" w:cs="Times New Roman"/>
                <w:lang w:eastAsia="es-CO"/>
              </w:rPr>
              <w:t>95%</w:t>
            </w:r>
          </w:p>
        </w:tc>
      </w:tr>
      <w:tr w:rsidR="002204C6" w:rsidRPr="00B00BCA" w14:paraId="0DB44828" w14:textId="77777777" w:rsidTr="00B00BCA">
        <w:trPr>
          <w:trHeight w:val="20"/>
        </w:trPr>
        <w:tc>
          <w:tcPr>
            <w:tcW w:w="7274" w:type="dxa"/>
            <w:tcBorders>
              <w:top w:val="nil"/>
              <w:left w:val="single" w:sz="4" w:space="0" w:color="auto"/>
              <w:bottom w:val="single" w:sz="4" w:space="0" w:color="auto"/>
              <w:right w:val="single" w:sz="4" w:space="0" w:color="auto"/>
            </w:tcBorders>
            <w:shd w:val="clear" w:color="000000" w:fill="E7E6E6"/>
            <w:vAlign w:val="bottom"/>
            <w:hideMark/>
          </w:tcPr>
          <w:p w14:paraId="30602C8D" w14:textId="77777777" w:rsidR="002204C6" w:rsidRPr="00B00BCA" w:rsidRDefault="002204C6" w:rsidP="00B00BCA">
            <w:pPr>
              <w:spacing w:after="0" w:line="240" w:lineRule="auto"/>
              <w:rPr>
                <w:rFonts w:ascii="Times New Roman" w:eastAsia="Times New Roman" w:hAnsi="Times New Roman" w:cs="Times New Roman"/>
                <w:lang w:eastAsia="es-CO"/>
              </w:rPr>
            </w:pPr>
            <w:r w:rsidRPr="00B00BCA">
              <w:rPr>
                <w:rFonts w:ascii="Times New Roman" w:eastAsia="Times New Roman" w:hAnsi="Times New Roman" w:cs="Times New Roman"/>
                <w:lang w:eastAsia="es-CO"/>
              </w:rPr>
              <w:t>Aunque no trabajó la semana pasada, por una hora o más en forma remunerada, ¿tenía durante esa semana algún trabajo o negocio por el que recibe ingresos?</w:t>
            </w:r>
          </w:p>
        </w:tc>
        <w:tc>
          <w:tcPr>
            <w:tcW w:w="652" w:type="dxa"/>
            <w:tcBorders>
              <w:top w:val="nil"/>
              <w:left w:val="nil"/>
              <w:bottom w:val="single" w:sz="4" w:space="0" w:color="auto"/>
              <w:right w:val="single" w:sz="4" w:space="0" w:color="auto"/>
            </w:tcBorders>
            <w:shd w:val="clear" w:color="000000" w:fill="E7E6E6"/>
            <w:noWrap/>
            <w:vAlign w:val="center"/>
            <w:hideMark/>
          </w:tcPr>
          <w:p w14:paraId="7499F483" w14:textId="77777777" w:rsidR="002204C6" w:rsidRPr="00B00BCA" w:rsidRDefault="002204C6" w:rsidP="00B00BCA">
            <w:pPr>
              <w:spacing w:after="0" w:line="240" w:lineRule="auto"/>
              <w:jc w:val="center"/>
              <w:rPr>
                <w:rFonts w:ascii="Times New Roman" w:eastAsia="Times New Roman" w:hAnsi="Times New Roman" w:cs="Times New Roman"/>
                <w:lang w:eastAsia="es-CO"/>
              </w:rPr>
            </w:pPr>
            <w:r w:rsidRPr="00B00BCA">
              <w:rPr>
                <w:rFonts w:ascii="Times New Roman" w:eastAsia="Times New Roman" w:hAnsi="Times New Roman" w:cs="Times New Roman"/>
                <w:lang w:eastAsia="es-CO"/>
              </w:rPr>
              <w:t>0%</w:t>
            </w:r>
          </w:p>
        </w:tc>
        <w:tc>
          <w:tcPr>
            <w:tcW w:w="1095" w:type="dxa"/>
            <w:tcBorders>
              <w:top w:val="nil"/>
              <w:left w:val="nil"/>
              <w:bottom w:val="single" w:sz="4" w:space="0" w:color="auto"/>
              <w:right w:val="single" w:sz="4" w:space="0" w:color="auto"/>
            </w:tcBorders>
            <w:shd w:val="clear" w:color="000000" w:fill="E7E6E6"/>
            <w:noWrap/>
            <w:vAlign w:val="center"/>
            <w:hideMark/>
          </w:tcPr>
          <w:p w14:paraId="514636E1" w14:textId="77777777" w:rsidR="002204C6" w:rsidRPr="00B00BCA" w:rsidRDefault="002204C6" w:rsidP="00B00BCA">
            <w:pPr>
              <w:spacing w:after="0" w:line="240" w:lineRule="auto"/>
              <w:jc w:val="center"/>
              <w:rPr>
                <w:rFonts w:ascii="Times New Roman" w:eastAsia="Times New Roman" w:hAnsi="Times New Roman" w:cs="Times New Roman"/>
                <w:lang w:eastAsia="es-CO"/>
              </w:rPr>
            </w:pPr>
            <w:r w:rsidRPr="00B00BCA">
              <w:rPr>
                <w:rFonts w:ascii="Times New Roman" w:eastAsia="Times New Roman" w:hAnsi="Times New Roman" w:cs="Times New Roman"/>
                <w:lang w:eastAsia="es-CO"/>
              </w:rPr>
              <w:t>100%</w:t>
            </w:r>
          </w:p>
        </w:tc>
      </w:tr>
      <w:tr w:rsidR="002204C6" w:rsidRPr="00B00BCA" w14:paraId="6A27A38E" w14:textId="77777777" w:rsidTr="00B00BCA">
        <w:trPr>
          <w:trHeight w:val="20"/>
        </w:trPr>
        <w:tc>
          <w:tcPr>
            <w:tcW w:w="7274" w:type="dxa"/>
            <w:tcBorders>
              <w:top w:val="nil"/>
              <w:left w:val="single" w:sz="4" w:space="0" w:color="auto"/>
              <w:bottom w:val="single" w:sz="4" w:space="0" w:color="auto"/>
              <w:right w:val="single" w:sz="4" w:space="0" w:color="auto"/>
            </w:tcBorders>
            <w:shd w:val="clear" w:color="000000" w:fill="FFFFFF"/>
            <w:vAlign w:val="bottom"/>
            <w:hideMark/>
          </w:tcPr>
          <w:p w14:paraId="5840E804" w14:textId="77777777" w:rsidR="002204C6" w:rsidRPr="00B00BCA" w:rsidRDefault="002204C6" w:rsidP="00B00BCA">
            <w:pPr>
              <w:spacing w:after="0" w:line="240" w:lineRule="auto"/>
              <w:rPr>
                <w:rFonts w:ascii="Times New Roman" w:eastAsia="Times New Roman" w:hAnsi="Times New Roman" w:cs="Times New Roman"/>
                <w:lang w:eastAsia="es-CO"/>
              </w:rPr>
            </w:pPr>
            <w:r w:rsidRPr="00B00BCA">
              <w:rPr>
                <w:rFonts w:ascii="Times New Roman" w:eastAsia="Times New Roman" w:hAnsi="Times New Roman" w:cs="Times New Roman"/>
                <w:lang w:eastAsia="es-CO"/>
              </w:rPr>
              <w:t>¿Trabajó la semana pasada en un negocio por una hora o más sin que le pagaran?</w:t>
            </w:r>
          </w:p>
        </w:tc>
        <w:tc>
          <w:tcPr>
            <w:tcW w:w="652" w:type="dxa"/>
            <w:tcBorders>
              <w:top w:val="nil"/>
              <w:left w:val="nil"/>
              <w:bottom w:val="single" w:sz="4" w:space="0" w:color="auto"/>
              <w:right w:val="single" w:sz="4" w:space="0" w:color="auto"/>
            </w:tcBorders>
            <w:shd w:val="clear" w:color="000000" w:fill="FFFFFF"/>
            <w:noWrap/>
            <w:vAlign w:val="center"/>
            <w:hideMark/>
          </w:tcPr>
          <w:p w14:paraId="4D11D837" w14:textId="77777777" w:rsidR="002204C6" w:rsidRPr="00B00BCA" w:rsidRDefault="002204C6" w:rsidP="00B00BCA">
            <w:pPr>
              <w:spacing w:after="0" w:line="240" w:lineRule="auto"/>
              <w:jc w:val="center"/>
              <w:rPr>
                <w:rFonts w:ascii="Times New Roman" w:eastAsia="Times New Roman" w:hAnsi="Times New Roman" w:cs="Times New Roman"/>
                <w:lang w:eastAsia="es-CO"/>
              </w:rPr>
            </w:pPr>
            <w:r w:rsidRPr="00B00BCA">
              <w:rPr>
                <w:rFonts w:ascii="Times New Roman" w:eastAsia="Times New Roman" w:hAnsi="Times New Roman" w:cs="Times New Roman"/>
                <w:lang w:eastAsia="es-CO"/>
              </w:rPr>
              <w:t>0%</w:t>
            </w:r>
          </w:p>
        </w:tc>
        <w:tc>
          <w:tcPr>
            <w:tcW w:w="1095" w:type="dxa"/>
            <w:tcBorders>
              <w:top w:val="nil"/>
              <w:left w:val="nil"/>
              <w:bottom w:val="single" w:sz="4" w:space="0" w:color="auto"/>
              <w:right w:val="single" w:sz="4" w:space="0" w:color="auto"/>
            </w:tcBorders>
            <w:shd w:val="clear" w:color="000000" w:fill="FFFFFF"/>
            <w:noWrap/>
            <w:vAlign w:val="center"/>
            <w:hideMark/>
          </w:tcPr>
          <w:p w14:paraId="40A08C00" w14:textId="77777777" w:rsidR="002204C6" w:rsidRPr="00B00BCA" w:rsidRDefault="002204C6" w:rsidP="00B00BCA">
            <w:pPr>
              <w:spacing w:after="0" w:line="240" w:lineRule="auto"/>
              <w:jc w:val="center"/>
              <w:rPr>
                <w:rFonts w:ascii="Times New Roman" w:eastAsia="Times New Roman" w:hAnsi="Times New Roman" w:cs="Times New Roman"/>
                <w:lang w:eastAsia="es-CO"/>
              </w:rPr>
            </w:pPr>
            <w:r w:rsidRPr="00B00BCA">
              <w:rPr>
                <w:rFonts w:ascii="Times New Roman" w:eastAsia="Times New Roman" w:hAnsi="Times New Roman" w:cs="Times New Roman"/>
                <w:lang w:eastAsia="es-CO"/>
              </w:rPr>
              <w:t>100%</w:t>
            </w:r>
          </w:p>
        </w:tc>
      </w:tr>
      <w:tr w:rsidR="002204C6" w:rsidRPr="00B00BCA" w14:paraId="41FBFE31" w14:textId="77777777" w:rsidTr="00B00BCA">
        <w:trPr>
          <w:trHeight w:val="20"/>
        </w:trPr>
        <w:tc>
          <w:tcPr>
            <w:tcW w:w="7274" w:type="dxa"/>
            <w:tcBorders>
              <w:top w:val="nil"/>
              <w:left w:val="single" w:sz="4" w:space="0" w:color="auto"/>
              <w:bottom w:val="single" w:sz="4" w:space="0" w:color="auto"/>
              <w:right w:val="single" w:sz="4" w:space="0" w:color="auto"/>
            </w:tcBorders>
            <w:shd w:val="clear" w:color="000000" w:fill="E7E6E6"/>
            <w:vAlign w:val="bottom"/>
            <w:hideMark/>
          </w:tcPr>
          <w:p w14:paraId="0DBA6A56" w14:textId="77777777" w:rsidR="002204C6" w:rsidRPr="00B00BCA" w:rsidRDefault="002204C6" w:rsidP="00B00BCA">
            <w:pPr>
              <w:spacing w:after="0" w:line="240" w:lineRule="auto"/>
              <w:rPr>
                <w:rFonts w:ascii="Times New Roman" w:eastAsia="Times New Roman" w:hAnsi="Times New Roman" w:cs="Times New Roman"/>
                <w:lang w:eastAsia="es-CO"/>
              </w:rPr>
            </w:pPr>
            <w:r w:rsidRPr="00B00BCA">
              <w:rPr>
                <w:rFonts w:ascii="Times New Roman" w:eastAsia="Times New Roman" w:hAnsi="Times New Roman" w:cs="Times New Roman"/>
                <w:lang w:eastAsia="es-CO"/>
              </w:rPr>
              <w:t xml:space="preserve">En las últimas 4 semanas ¿hizo alguna diligencia para conseguir un trabajo o instalar un negocio? </w:t>
            </w:r>
          </w:p>
        </w:tc>
        <w:tc>
          <w:tcPr>
            <w:tcW w:w="652" w:type="dxa"/>
            <w:tcBorders>
              <w:top w:val="nil"/>
              <w:left w:val="nil"/>
              <w:bottom w:val="single" w:sz="4" w:space="0" w:color="auto"/>
              <w:right w:val="single" w:sz="4" w:space="0" w:color="auto"/>
            </w:tcBorders>
            <w:shd w:val="clear" w:color="000000" w:fill="E7E6E6"/>
            <w:noWrap/>
            <w:vAlign w:val="center"/>
            <w:hideMark/>
          </w:tcPr>
          <w:p w14:paraId="438E205C" w14:textId="77777777" w:rsidR="002204C6" w:rsidRPr="00B00BCA" w:rsidRDefault="002204C6" w:rsidP="00B00BCA">
            <w:pPr>
              <w:spacing w:after="0" w:line="240" w:lineRule="auto"/>
              <w:jc w:val="center"/>
              <w:rPr>
                <w:rFonts w:ascii="Times New Roman" w:eastAsia="Times New Roman" w:hAnsi="Times New Roman" w:cs="Times New Roman"/>
                <w:color w:val="000000"/>
                <w:lang w:eastAsia="es-CO"/>
              </w:rPr>
            </w:pPr>
            <w:r w:rsidRPr="00B00BCA">
              <w:rPr>
                <w:rFonts w:ascii="Times New Roman" w:eastAsia="Times New Roman" w:hAnsi="Times New Roman" w:cs="Times New Roman"/>
                <w:color w:val="000000"/>
                <w:lang w:eastAsia="es-CO"/>
              </w:rPr>
              <w:t>9%</w:t>
            </w:r>
          </w:p>
        </w:tc>
        <w:tc>
          <w:tcPr>
            <w:tcW w:w="1095" w:type="dxa"/>
            <w:tcBorders>
              <w:top w:val="nil"/>
              <w:left w:val="nil"/>
              <w:bottom w:val="single" w:sz="4" w:space="0" w:color="auto"/>
              <w:right w:val="single" w:sz="4" w:space="0" w:color="auto"/>
            </w:tcBorders>
            <w:shd w:val="clear" w:color="000000" w:fill="E7E6E6"/>
            <w:noWrap/>
            <w:vAlign w:val="center"/>
            <w:hideMark/>
          </w:tcPr>
          <w:p w14:paraId="3E7C4F53" w14:textId="77777777" w:rsidR="002204C6" w:rsidRPr="00B00BCA" w:rsidRDefault="002204C6" w:rsidP="00B00BCA">
            <w:pPr>
              <w:spacing w:after="0" w:line="240" w:lineRule="auto"/>
              <w:jc w:val="center"/>
              <w:rPr>
                <w:rFonts w:ascii="Times New Roman" w:eastAsia="Times New Roman" w:hAnsi="Times New Roman" w:cs="Times New Roman"/>
                <w:color w:val="000000"/>
                <w:lang w:eastAsia="es-CO"/>
              </w:rPr>
            </w:pPr>
            <w:r w:rsidRPr="00B00BCA">
              <w:rPr>
                <w:rFonts w:ascii="Times New Roman" w:eastAsia="Times New Roman" w:hAnsi="Times New Roman" w:cs="Times New Roman"/>
                <w:color w:val="000000"/>
                <w:lang w:eastAsia="es-CO"/>
              </w:rPr>
              <w:t>91%</w:t>
            </w:r>
          </w:p>
        </w:tc>
      </w:tr>
    </w:tbl>
    <w:p w14:paraId="3C699D97" w14:textId="77777777" w:rsidR="00B00BCA" w:rsidRDefault="00B00BCA" w:rsidP="00B00BCA">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proyecto a partir de datos UARIV, </w:t>
      </w:r>
      <w:r>
        <w:rPr>
          <w:rFonts w:ascii="Times New Roman" w:hAnsi="Times New Roman" w:cs="Times New Roman"/>
          <w:sz w:val="20"/>
          <w:szCs w:val="24"/>
        </w:rPr>
        <w:t>2019</w:t>
      </w:r>
    </w:p>
    <w:p w14:paraId="011169C0" w14:textId="77777777" w:rsidR="009B1C3A" w:rsidRDefault="00C45FAA" w:rsidP="00C04999">
      <w:pPr>
        <w:spacing w:line="360" w:lineRule="auto"/>
        <w:jc w:val="both"/>
        <w:rPr>
          <w:rFonts w:ascii="Times New Roman" w:eastAsia="Times New Roman" w:hAnsi="Times New Roman" w:cs="Times New Roman"/>
          <w:sz w:val="24"/>
          <w:szCs w:val="24"/>
          <w:lang w:eastAsia="es-CO"/>
        </w:rPr>
      </w:pPr>
      <w:r w:rsidRPr="00C04999">
        <w:rPr>
          <w:rFonts w:ascii="Times New Roman" w:hAnsi="Times New Roman" w:cs="Times New Roman"/>
          <w:sz w:val="24"/>
          <w:szCs w:val="24"/>
        </w:rPr>
        <w:t>A</w:t>
      </w:r>
      <w:r w:rsidR="00C04999">
        <w:rPr>
          <w:rFonts w:ascii="Times New Roman" w:hAnsi="Times New Roman" w:cs="Times New Roman"/>
          <w:sz w:val="24"/>
          <w:szCs w:val="24"/>
        </w:rPr>
        <w:t>l</w:t>
      </w:r>
      <w:r w:rsidRPr="00C04999">
        <w:rPr>
          <w:rFonts w:ascii="Times New Roman" w:hAnsi="Times New Roman" w:cs="Times New Roman"/>
          <w:sz w:val="24"/>
          <w:szCs w:val="24"/>
        </w:rPr>
        <w:t xml:space="preserve"> indagar por las gestiones </w:t>
      </w:r>
      <w:r w:rsidR="00C04999" w:rsidRPr="00C04999">
        <w:rPr>
          <w:rFonts w:ascii="Times New Roman" w:hAnsi="Times New Roman" w:cs="Times New Roman"/>
          <w:sz w:val="24"/>
          <w:szCs w:val="24"/>
        </w:rPr>
        <w:t>para conseguir trabajo o si la población encuesta</w:t>
      </w:r>
      <w:r w:rsidR="00C04999">
        <w:rPr>
          <w:rFonts w:ascii="Times New Roman" w:hAnsi="Times New Roman" w:cs="Times New Roman"/>
          <w:sz w:val="24"/>
          <w:szCs w:val="24"/>
        </w:rPr>
        <w:t xml:space="preserve"> </w:t>
      </w:r>
      <w:r w:rsidR="00C04999" w:rsidRPr="00C04999">
        <w:rPr>
          <w:rFonts w:ascii="Times New Roman" w:hAnsi="Times New Roman" w:cs="Times New Roman"/>
          <w:sz w:val="24"/>
          <w:szCs w:val="24"/>
        </w:rPr>
        <w:t xml:space="preserve">tuvo la semana de referencias algún trabajo pago o no, se encuentra que el 95% de no </w:t>
      </w:r>
      <w:r w:rsidR="00C04999">
        <w:rPr>
          <w:rFonts w:ascii="Times New Roman" w:eastAsia="Times New Roman" w:hAnsi="Times New Roman" w:cs="Times New Roman"/>
          <w:sz w:val="24"/>
          <w:szCs w:val="24"/>
          <w:lang w:eastAsia="es-CO"/>
        </w:rPr>
        <w:t>r</w:t>
      </w:r>
      <w:r w:rsidR="00C04999" w:rsidRPr="00C04999">
        <w:rPr>
          <w:rFonts w:ascii="Times New Roman" w:eastAsia="Times New Roman" w:hAnsi="Times New Roman" w:cs="Times New Roman"/>
          <w:sz w:val="24"/>
          <w:szCs w:val="24"/>
          <w:lang w:eastAsia="es-CO"/>
        </w:rPr>
        <w:t>ealizó la semana pasada alguna actividad paga por una hora o más en forma remunerada.</w:t>
      </w:r>
      <w:r w:rsidR="00C04999">
        <w:rPr>
          <w:rFonts w:ascii="Times New Roman" w:eastAsia="Times New Roman" w:hAnsi="Times New Roman" w:cs="Times New Roman"/>
          <w:sz w:val="24"/>
          <w:szCs w:val="24"/>
          <w:lang w:eastAsia="es-CO"/>
        </w:rPr>
        <w:t xml:space="preserve"> </w:t>
      </w:r>
    </w:p>
    <w:p w14:paraId="27EB58A7" w14:textId="77777777" w:rsidR="009B1C3A" w:rsidRDefault="009B1C3A" w:rsidP="00C04999">
      <w:pPr>
        <w:spacing w:line="360" w:lineRule="auto"/>
        <w:jc w:val="both"/>
        <w:rPr>
          <w:rFonts w:ascii="Times New Roman" w:eastAsia="Times New Roman" w:hAnsi="Times New Roman" w:cs="Times New Roman"/>
          <w:sz w:val="24"/>
          <w:szCs w:val="24"/>
          <w:lang w:eastAsia="es-CO"/>
        </w:rPr>
      </w:pPr>
    </w:p>
    <w:p w14:paraId="7DD85A26" w14:textId="14129503" w:rsidR="00C45FAA" w:rsidRPr="00C04999" w:rsidRDefault="009B1C3A" w:rsidP="00C04999">
      <w:pPr>
        <w:spacing w:line="360" w:lineRule="auto"/>
        <w:jc w:val="both"/>
        <w:rPr>
          <w:rFonts w:ascii="Times New Roman" w:eastAsia="Times New Roman" w:hAnsi="Times New Roman" w:cs="Times New Roman"/>
          <w:sz w:val="24"/>
          <w:szCs w:val="24"/>
          <w:lang w:eastAsia="es-CO"/>
        </w:rPr>
      </w:pPr>
      <w:r>
        <w:rPr>
          <w:rFonts w:ascii="Times New Roman" w:eastAsia="Times New Roman" w:hAnsi="Times New Roman" w:cs="Times New Roman"/>
          <w:sz w:val="24"/>
          <w:szCs w:val="24"/>
          <w:lang w:eastAsia="es-CO"/>
        </w:rPr>
        <w:lastRenderedPageBreak/>
        <w:t>Además,</w:t>
      </w:r>
      <w:r w:rsidR="00C04999">
        <w:rPr>
          <w:rFonts w:ascii="Times New Roman" w:eastAsia="Times New Roman" w:hAnsi="Times New Roman" w:cs="Times New Roman"/>
          <w:sz w:val="24"/>
          <w:szCs w:val="24"/>
          <w:lang w:eastAsia="es-CO"/>
        </w:rPr>
        <w:t xml:space="preserve"> el 100% de los encuestados NO contaba con un negocio que le genera ingresos.</w:t>
      </w:r>
    </w:p>
    <w:p w14:paraId="1B0D8F1C" w14:textId="469ECE8B" w:rsidR="002204C6" w:rsidRPr="00A06D4A" w:rsidRDefault="00B00BCA" w:rsidP="00A06D4A">
      <w:pPr>
        <w:pStyle w:val="Descripcin"/>
        <w:rPr>
          <w:color w:val="auto"/>
        </w:rPr>
      </w:pPr>
      <w:bookmarkStart w:id="160" w:name="_Toc89939019"/>
      <w:r w:rsidRPr="00A06D4A">
        <w:rPr>
          <w:rFonts w:cs="Times New Roman"/>
          <w:color w:val="auto"/>
        </w:rPr>
        <w:t xml:space="preserve">Gráfico 31. </w:t>
      </w:r>
      <w:r w:rsidRPr="00A06D4A">
        <w:rPr>
          <w:color w:val="auto"/>
        </w:rPr>
        <w:t>Deseo por conseguir un trabajo remunerado o instalar un negocio propio</w:t>
      </w:r>
      <w:r w:rsidR="00974F77" w:rsidRPr="00A06D4A">
        <w:rPr>
          <w:rStyle w:val="Refdenotaalpie"/>
          <w:color w:val="auto"/>
        </w:rPr>
        <w:footnoteReference w:id="14"/>
      </w:r>
      <w:bookmarkEnd w:id="160"/>
    </w:p>
    <w:p w14:paraId="7AEA0FE3" w14:textId="55667653" w:rsidR="00974F77" w:rsidRDefault="00974F77" w:rsidP="00A06D4A">
      <w:pPr>
        <w:jc w:val="center"/>
      </w:pPr>
      <w:r>
        <w:rPr>
          <w:noProof/>
        </w:rPr>
        <w:drawing>
          <wp:inline distT="0" distB="0" distL="0" distR="0" wp14:anchorId="637B4183" wp14:editId="0A8D264B">
            <wp:extent cx="4320000" cy="2520000"/>
            <wp:effectExtent l="0" t="0" r="4445" b="13970"/>
            <wp:docPr id="18" name="Gráfico 18">
              <a:extLst xmlns:a="http://schemas.openxmlformats.org/drawingml/2006/main">
                <a:ext uri="{FF2B5EF4-FFF2-40B4-BE49-F238E27FC236}">
                  <a16:creationId xmlns:a16="http://schemas.microsoft.com/office/drawing/2014/main" id="{E518226E-28F3-4E44-ACDD-CF49F05F582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0687A0FC" w14:textId="77777777" w:rsidR="00B00BCA" w:rsidRDefault="00B00BCA" w:rsidP="00B00BCA">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proyecto a partir de datos UARIV, </w:t>
      </w:r>
      <w:r>
        <w:rPr>
          <w:rFonts w:ascii="Times New Roman" w:hAnsi="Times New Roman" w:cs="Times New Roman"/>
          <w:sz w:val="20"/>
          <w:szCs w:val="24"/>
        </w:rPr>
        <w:t>2019</w:t>
      </w:r>
    </w:p>
    <w:p w14:paraId="7576F1C2" w14:textId="49D789AF" w:rsidR="00C04999" w:rsidRDefault="00C04999" w:rsidP="00C04999">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Cuando se le preguntó a la población víctima si deseaba conseguir un trabajo o instalar un negocio, el 41% respondió afirmativamente y el 59% no tenía el mismo interés. </w:t>
      </w:r>
    </w:p>
    <w:p w14:paraId="6CC9E8AC" w14:textId="27B794D9" w:rsidR="00B00BCA" w:rsidRDefault="00B00BCA">
      <w:pPr>
        <w:rPr>
          <w:rFonts w:ascii="Times New Roman" w:hAnsi="Times New Roman" w:cs="Times New Roman"/>
          <w:sz w:val="24"/>
          <w:szCs w:val="24"/>
        </w:rPr>
      </w:pPr>
      <w:r>
        <w:rPr>
          <w:rFonts w:ascii="Times New Roman" w:hAnsi="Times New Roman" w:cs="Times New Roman"/>
          <w:sz w:val="24"/>
          <w:szCs w:val="24"/>
        </w:rPr>
        <w:br w:type="page"/>
      </w:r>
    </w:p>
    <w:p w14:paraId="303DB4D4" w14:textId="1E08920C" w:rsidR="0092098B" w:rsidRPr="00A96DEA" w:rsidRDefault="00B00BCA" w:rsidP="003408BE">
      <w:pPr>
        <w:pStyle w:val="Ttulo1"/>
        <w:numPr>
          <w:ilvl w:val="0"/>
          <w:numId w:val="31"/>
        </w:numPr>
        <w:spacing w:line="360" w:lineRule="auto"/>
        <w:jc w:val="both"/>
        <w:rPr>
          <w:rFonts w:cs="Times New Roman"/>
          <w:sz w:val="24"/>
          <w:szCs w:val="24"/>
        </w:rPr>
      </w:pPr>
      <w:bookmarkStart w:id="161" w:name="_Toc89938988"/>
      <w:bookmarkEnd w:id="158"/>
      <w:bookmarkEnd w:id="159"/>
      <w:r w:rsidRPr="00A96DEA">
        <w:rPr>
          <w:rFonts w:cs="Times New Roman"/>
          <w:sz w:val="24"/>
          <w:szCs w:val="24"/>
        </w:rPr>
        <w:lastRenderedPageBreak/>
        <w:t>CONCLUSIONES Y</w:t>
      </w:r>
      <w:r w:rsidR="003408BE">
        <w:rPr>
          <w:rFonts w:cs="Times New Roman"/>
          <w:sz w:val="24"/>
          <w:szCs w:val="24"/>
        </w:rPr>
        <w:t xml:space="preserve"> RECOMENDACIONES</w:t>
      </w:r>
      <w:bookmarkEnd w:id="161"/>
    </w:p>
    <w:p w14:paraId="51D02ED9" w14:textId="1CD212A2" w:rsidR="00D56A1F" w:rsidRPr="00D56A1F" w:rsidRDefault="00D56A1F" w:rsidP="00D56A1F">
      <w:pPr>
        <w:spacing w:line="360" w:lineRule="auto"/>
        <w:jc w:val="both"/>
        <w:rPr>
          <w:rFonts w:ascii="Times New Roman" w:hAnsi="Times New Roman" w:cs="Times New Roman"/>
          <w:sz w:val="24"/>
          <w:szCs w:val="24"/>
          <w:lang w:eastAsia="es-CO"/>
        </w:rPr>
      </w:pPr>
      <w:r w:rsidRPr="00D56A1F">
        <w:rPr>
          <w:rFonts w:ascii="Times New Roman" w:hAnsi="Times New Roman" w:cs="Times New Roman"/>
          <w:sz w:val="24"/>
          <w:szCs w:val="24"/>
          <w:lang w:eastAsia="es-CO"/>
        </w:rPr>
        <w:t xml:space="preserve">La encuesta “Caracterización con Enfoque de Goce Efectivo de Derechos”, se aplicó a la población víctima del conflicto armado en el municipio de </w:t>
      </w:r>
      <w:r w:rsidR="005D148A">
        <w:rPr>
          <w:rFonts w:ascii="Times New Roman" w:hAnsi="Times New Roman" w:cs="Times New Roman"/>
          <w:sz w:val="24"/>
          <w:szCs w:val="24"/>
          <w:lang w:eastAsia="es-CO"/>
        </w:rPr>
        <w:t>Florencia</w:t>
      </w:r>
      <w:r w:rsidRPr="00D56A1F">
        <w:rPr>
          <w:rFonts w:ascii="Times New Roman" w:hAnsi="Times New Roman" w:cs="Times New Roman"/>
          <w:sz w:val="24"/>
          <w:szCs w:val="24"/>
          <w:lang w:eastAsia="es-CO"/>
        </w:rPr>
        <w:t xml:space="preserve"> en el año 2019, donde se consideraron un total de </w:t>
      </w:r>
      <w:r w:rsidR="005D148A">
        <w:rPr>
          <w:rFonts w:ascii="Times New Roman" w:hAnsi="Times New Roman" w:cs="Times New Roman"/>
          <w:sz w:val="24"/>
          <w:szCs w:val="24"/>
          <w:lang w:eastAsia="es-CO"/>
        </w:rPr>
        <w:t>682</w:t>
      </w:r>
      <w:r w:rsidRPr="00D56A1F">
        <w:rPr>
          <w:rFonts w:ascii="Times New Roman" w:hAnsi="Times New Roman" w:cs="Times New Roman"/>
          <w:sz w:val="24"/>
          <w:szCs w:val="24"/>
          <w:lang w:eastAsia="es-CO"/>
        </w:rPr>
        <w:t xml:space="preserve"> personas que corresponden a un total de </w:t>
      </w:r>
      <w:r w:rsidR="005D148A">
        <w:rPr>
          <w:rFonts w:ascii="Times New Roman" w:hAnsi="Times New Roman" w:cs="Times New Roman"/>
          <w:sz w:val="24"/>
          <w:szCs w:val="24"/>
          <w:lang w:eastAsia="es-CO"/>
        </w:rPr>
        <w:t>192</w:t>
      </w:r>
      <w:r w:rsidRPr="00D56A1F">
        <w:rPr>
          <w:rFonts w:ascii="Times New Roman" w:hAnsi="Times New Roman" w:cs="Times New Roman"/>
          <w:sz w:val="24"/>
          <w:szCs w:val="24"/>
          <w:lang w:eastAsia="es-CO"/>
        </w:rPr>
        <w:t xml:space="preserve"> hogares. Se resalta que hay módulos que se indagaron tanto a nivel de hogares como a nivel individual, los resultados muestran aspectos relevantes como los siguientes:</w:t>
      </w:r>
    </w:p>
    <w:p w14:paraId="30744C22" w14:textId="77777777" w:rsidR="002D3733" w:rsidRPr="00D56A1F" w:rsidRDefault="002D3733" w:rsidP="002D3733">
      <w:pPr>
        <w:spacing w:line="360" w:lineRule="auto"/>
        <w:ind w:left="708"/>
        <w:jc w:val="both"/>
        <w:rPr>
          <w:rFonts w:ascii="Times New Roman" w:hAnsi="Times New Roman" w:cs="Times New Roman"/>
          <w:sz w:val="24"/>
          <w:szCs w:val="24"/>
          <w:lang w:eastAsia="es-CO"/>
        </w:rPr>
      </w:pPr>
      <w:r w:rsidRPr="00D56A1F">
        <w:rPr>
          <w:rFonts w:ascii="Times New Roman" w:hAnsi="Times New Roman" w:cs="Times New Roman"/>
          <w:sz w:val="24"/>
          <w:szCs w:val="24"/>
          <w:lang w:eastAsia="es-CO"/>
        </w:rPr>
        <w:t>a)</w:t>
      </w:r>
      <w:r w:rsidRPr="00D56A1F">
        <w:rPr>
          <w:rFonts w:ascii="Times New Roman" w:hAnsi="Times New Roman" w:cs="Times New Roman"/>
          <w:sz w:val="24"/>
          <w:szCs w:val="24"/>
          <w:lang w:eastAsia="es-CO"/>
        </w:rPr>
        <w:tab/>
        <w:t xml:space="preserve">La población victima encuestada en el municipio de </w:t>
      </w:r>
      <w:r>
        <w:rPr>
          <w:rFonts w:ascii="Times New Roman" w:hAnsi="Times New Roman" w:cs="Times New Roman"/>
          <w:sz w:val="24"/>
          <w:szCs w:val="24"/>
          <w:lang w:eastAsia="es-CO"/>
        </w:rPr>
        <w:t>Florencia</w:t>
      </w:r>
      <w:r w:rsidRPr="00D56A1F">
        <w:rPr>
          <w:rFonts w:ascii="Times New Roman" w:hAnsi="Times New Roman" w:cs="Times New Roman"/>
          <w:sz w:val="24"/>
          <w:szCs w:val="24"/>
          <w:lang w:eastAsia="es-CO"/>
        </w:rPr>
        <w:t xml:space="preserve"> vive sobre todo en </w:t>
      </w:r>
      <w:r>
        <w:rPr>
          <w:rFonts w:ascii="Times New Roman" w:hAnsi="Times New Roman" w:cs="Times New Roman"/>
          <w:sz w:val="24"/>
          <w:szCs w:val="24"/>
          <w:lang w:eastAsia="es-CO"/>
        </w:rPr>
        <w:t>el área rural dispersa</w:t>
      </w:r>
      <w:r w:rsidRPr="00D56A1F">
        <w:rPr>
          <w:rFonts w:ascii="Times New Roman" w:hAnsi="Times New Roman" w:cs="Times New Roman"/>
          <w:sz w:val="24"/>
          <w:szCs w:val="24"/>
          <w:lang w:eastAsia="es-CO"/>
        </w:rPr>
        <w:t xml:space="preserve"> (</w:t>
      </w:r>
      <w:r>
        <w:rPr>
          <w:rFonts w:ascii="Times New Roman" w:hAnsi="Times New Roman" w:cs="Times New Roman"/>
          <w:sz w:val="24"/>
          <w:szCs w:val="24"/>
          <w:lang w:eastAsia="es-CO"/>
        </w:rPr>
        <w:t>66</w:t>
      </w:r>
      <w:r w:rsidRPr="00D56A1F">
        <w:rPr>
          <w:rFonts w:ascii="Times New Roman" w:hAnsi="Times New Roman" w:cs="Times New Roman"/>
          <w:sz w:val="24"/>
          <w:szCs w:val="24"/>
          <w:lang w:eastAsia="es-CO"/>
        </w:rPr>
        <w:t>%</w:t>
      </w:r>
      <w:r>
        <w:rPr>
          <w:rFonts w:ascii="Times New Roman" w:hAnsi="Times New Roman" w:cs="Times New Roman"/>
          <w:sz w:val="24"/>
          <w:szCs w:val="24"/>
          <w:lang w:eastAsia="es-CO"/>
        </w:rPr>
        <w:t>)</w:t>
      </w:r>
      <w:r w:rsidRPr="00D56A1F">
        <w:rPr>
          <w:rFonts w:ascii="Times New Roman" w:hAnsi="Times New Roman" w:cs="Times New Roman"/>
          <w:sz w:val="24"/>
          <w:szCs w:val="24"/>
          <w:lang w:eastAsia="es-CO"/>
        </w:rPr>
        <w:t xml:space="preserve">, lo que implica que las políticas públicas a implementar deben diferir de las que se tomen para zonas </w:t>
      </w:r>
      <w:r>
        <w:rPr>
          <w:rFonts w:ascii="Times New Roman" w:hAnsi="Times New Roman" w:cs="Times New Roman"/>
          <w:sz w:val="24"/>
          <w:szCs w:val="24"/>
          <w:lang w:eastAsia="es-CO"/>
        </w:rPr>
        <w:t>urbanas</w:t>
      </w:r>
      <w:r w:rsidRPr="00D56A1F">
        <w:rPr>
          <w:rFonts w:ascii="Times New Roman" w:hAnsi="Times New Roman" w:cs="Times New Roman"/>
          <w:sz w:val="24"/>
          <w:szCs w:val="24"/>
          <w:lang w:eastAsia="es-CO"/>
        </w:rPr>
        <w:t>, esto particularmente en temas de empleabilidad y de titulación de predios o propiedad o acceso a la vivienda digna.</w:t>
      </w:r>
    </w:p>
    <w:p w14:paraId="7899711E" w14:textId="77777777" w:rsidR="002D3733" w:rsidRPr="00D56A1F" w:rsidRDefault="002D3733" w:rsidP="002D3733">
      <w:pPr>
        <w:spacing w:line="360" w:lineRule="auto"/>
        <w:ind w:left="708"/>
        <w:jc w:val="both"/>
        <w:rPr>
          <w:rFonts w:ascii="Times New Roman" w:hAnsi="Times New Roman" w:cs="Times New Roman"/>
          <w:sz w:val="24"/>
          <w:szCs w:val="24"/>
          <w:lang w:eastAsia="es-CO"/>
        </w:rPr>
      </w:pPr>
      <w:r w:rsidRPr="00D56A1F">
        <w:rPr>
          <w:rFonts w:ascii="Times New Roman" w:hAnsi="Times New Roman" w:cs="Times New Roman"/>
          <w:sz w:val="24"/>
          <w:szCs w:val="24"/>
          <w:lang w:eastAsia="es-CO"/>
        </w:rPr>
        <w:t>b)</w:t>
      </w:r>
      <w:r w:rsidRPr="00D56A1F">
        <w:rPr>
          <w:rFonts w:ascii="Times New Roman" w:hAnsi="Times New Roman" w:cs="Times New Roman"/>
          <w:sz w:val="24"/>
          <w:szCs w:val="24"/>
          <w:lang w:eastAsia="es-CO"/>
        </w:rPr>
        <w:tab/>
        <w:t xml:space="preserve">Al igual que en otros municipios del departamento del Cauca la población encuestada, es una población joven según lo evidenciado en la pirámide poblacional, donde los primeros grupos etarios tienen mayor participación, esto implica que los programas de atención a la población deben considerar la atención a la primera infancia, el acceso a la educación y las tasas de deserción escolar. </w:t>
      </w:r>
    </w:p>
    <w:p w14:paraId="319571A7" w14:textId="77777777" w:rsidR="002D3733" w:rsidRPr="00D56A1F" w:rsidRDefault="002D3733" w:rsidP="002D3733">
      <w:pPr>
        <w:spacing w:line="360" w:lineRule="auto"/>
        <w:ind w:left="708"/>
        <w:jc w:val="both"/>
        <w:rPr>
          <w:rFonts w:ascii="Times New Roman" w:hAnsi="Times New Roman" w:cs="Times New Roman"/>
          <w:sz w:val="24"/>
          <w:szCs w:val="24"/>
          <w:lang w:eastAsia="es-CO"/>
        </w:rPr>
      </w:pPr>
      <w:r w:rsidRPr="00D56A1F">
        <w:rPr>
          <w:rFonts w:ascii="Times New Roman" w:hAnsi="Times New Roman" w:cs="Times New Roman"/>
          <w:sz w:val="24"/>
          <w:szCs w:val="24"/>
          <w:lang w:eastAsia="es-CO"/>
        </w:rPr>
        <w:t>c)</w:t>
      </w:r>
      <w:r w:rsidRPr="00D56A1F">
        <w:rPr>
          <w:rFonts w:ascii="Times New Roman" w:hAnsi="Times New Roman" w:cs="Times New Roman"/>
          <w:sz w:val="24"/>
          <w:szCs w:val="24"/>
          <w:lang w:eastAsia="es-CO"/>
        </w:rPr>
        <w:tab/>
        <w:t xml:space="preserve">En el municipio de </w:t>
      </w:r>
      <w:r>
        <w:rPr>
          <w:rFonts w:ascii="Times New Roman" w:hAnsi="Times New Roman" w:cs="Times New Roman"/>
          <w:sz w:val="24"/>
          <w:szCs w:val="24"/>
          <w:lang w:eastAsia="es-CO"/>
        </w:rPr>
        <w:t>Florencia</w:t>
      </w:r>
      <w:r w:rsidRPr="00D56A1F">
        <w:rPr>
          <w:rFonts w:ascii="Times New Roman" w:hAnsi="Times New Roman" w:cs="Times New Roman"/>
          <w:sz w:val="24"/>
          <w:szCs w:val="24"/>
          <w:lang w:eastAsia="es-CO"/>
        </w:rPr>
        <w:t xml:space="preserve"> a diferencia de otros municipios, hay una población muy baja que se reconoce como perteneciente a alguna etnia, en este caso entonces el enfoque diferencia étnico no se constituye como un elemento central de la política para esta población. </w:t>
      </w:r>
    </w:p>
    <w:p w14:paraId="4D35E0EB" w14:textId="2213DD61" w:rsidR="002D3733" w:rsidRDefault="002D3733" w:rsidP="002D3733">
      <w:pPr>
        <w:spacing w:line="360" w:lineRule="auto"/>
        <w:ind w:left="708"/>
        <w:jc w:val="both"/>
        <w:rPr>
          <w:rFonts w:ascii="Times New Roman" w:hAnsi="Times New Roman" w:cs="Times New Roman"/>
          <w:sz w:val="24"/>
          <w:szCs w:val="24"/>
          <w:lang w:eastAsia="es-CO"/>
        </w:rPr>
      </w:pPr>
      <w:r w:rsidRPr="00D56A1F">
        <w:rPr>
          <w:rFonts w:ascii="Times New Roman" w:hAnsi="Times New Roman" w:cs="Times New Roman"/>
          <w:sz w:val="24"/>
          <w:szCs w:val="24"/>
          <w:lang w:eastAsia="es-CO"/>
        </w:rPr>
        <w:t>d)</w:t>
      </w:r>
      <w:r w:rsidRPr="00D56A1F">
        <w:rPr>
          <w:rFonts w:ascii="Times New Roman" w:hAnsi="Times New Roman" w:cs="Times New Roman"/>
          <w:sz w:val="24"/>
          <w:szCs w:val="24"/>
          <w:lang w:eastAsia="es-CO"/>
        </w:rPr>
        <w:tab/>
        <w:t>La población encuesta es mayoritariamente femenina (5</w:t>
      </w:r>
      <w:r>
        <w:rPr>
          <w:rFonts w:ascii="Times New Roman" w:hAnsi="Times New Roman" w:cs="Times New Roman"/>
          <w:sz w:val="24"/>
          <w:szCs w:val="24"/>
          <w:lang w:eastAsia="es-CO"/>
        </w:rPr>
        <w:t>8</w:t>
      </w:r>
      <w:r w:rsidRPr="00D56A1F">
        <w:rPr>
          <w:rFonts w:ascii="Times New Roman" w:hAnsi="Times New Roman" w:cs="Times New Roman"/>
          <w:sz w:val="24"/>
          <w:szCs w:val="24"/>
          <w:lang w:eastAsia="es-CO"/>
        </w:rPr>
        <w:t xml:space="preserve">%), por lo que vale la pena considerar la economía del Cuidado en los programas y las propuestas de política pública para esta población. </w:t>
      </w:r>
    </w:p>
    <w:p w14:paraId="6F208C88" w14:textId="4EBC2362" w:rsidR="00CC46F0" w:rsidRDefault="00CC46F0" w:rsidP="002D3733">
      <w:pPr>
        <w:spacing w:line="360" w:lineRule="auto"/>
        <w:ind w:left="708"/>
        <w:jc w:val="both"/>
        <w:rPr>
          <w:rFonts w:ascii="Times New Roman" w:hAnsi="Times New Roman" w:cs="Times New Roman"/>
          <w:sz w:val="24"/>
          <w:szCs w:val="24"/>
          <w:lang w:eastAsia="es-CO"/>
        </w:rPr>
      </w:pPr>
    </w:p>
    <w:p w14:paraId="22A648AF" w14:textId="603F327F" w:rsidR="00CC46F0" w:rsidRDefault="00CC46F0" w:rsidP="002D3733">
      <w:pPr>
        <w:spacing w:line="360" w:lineRule="auto"/>
        <w:ind w:left="708"/>
        <w:jc w:val="both"/>
        <w:rPr>
          <w:rFonts w:ascii="Times New Roman" w:hAnsi="Times New Roman" w:cs="Times New Roman"/>
          <w:sz w:val="24"/>
          <w:szCs w:val="24"/>
          <w:lang w:eastAsia="es-CO"/>
        </w:rPr>
      </w:pPr>
    </w:p>
    <w:p w14:paraId="73811291" w14:textId="39B23C1D" w:rsidR="00CC46F0" w:rsidRDefault="00CC46F0" w:rsidP="002D3733">
      <w:pPr>
        <w:spacing w:line="360" w:lineRule="auto"/>
        <w:ind w:left="708"/>
        <w:jc w:val="both"/>
        <w:rPr>
          <w:rFonts w:ascii="Times New Roman" w:hAnsi="Times New Roman" w:cs="Times New Roman"/>
          <w:sz w:val="24"/>
          <w:szCs w:val="24"/>
          <w:lang w:eastAsia="es-CO"/>
        </w:rPr>
      </w:pPr>
    </w:p>
    <w:p w14:paraId="05B8ECB2" w14:textId="77777777" w:rsidR="00CC46F0" w:rsidRPr="00D56A1F" w:rsidRDefault="00CC46F0" w:rsidP="002D3733">
      <w:pPr>
        <w:spacing w:line="360" w:lineRule="auto"/>
        <w:ind w:left="708"/>
        <w:jc w:val="both"/>
        <w:rPr>
          <w:rFonts w:ascii="Times New Roman" w:hAnsi="Times New Roman" w:cs="Times New Roman"/>
          <w:sz w:val="24"/>
          <w:szCs w:val="24"/>
          <w:lang w:eastAsia="es-CO"/>
        </w:rPr>
      </w:pPr>
    </w:p>
    <w:p w14:paraId="27027BA1" w14:textId="77777777" w:rsidR="002D3733" w:rsidRPr="00D56A1F" w:rsidRDefault="002D3733" w:rsidP="002D3733">
      <w:pPr>
        <w:spacing w:line="360" w:lineRule="auto"/>
        <w:ind w:left="708"/>
        <w:jc w:val="both"/>
        <w:rPr>
          <w:rFonts w:ascii="Times New Roman" w:hAnsi="Times New Roman" w:cs="Times New Roman"/>
          <w:sz w:val="24"/>
          <w:szCs w:val="24"/>
          <w:lang w:eastAsia="es-CO"/>
        </w:rPr>
      </w:pPr>
      <w:r w:rsidRPr="00D56A1F">
        <w:rPr>
          <w:rFonts w:ascii="Times New Roman" w:hAnsi="Times New Roman" w:cs="Times New Roman"/>
          <w:sz w:val="24"/>
          <w:szCs w:val="24"/>
          <w:lang w:eastAsia="es-CO"/>
        </w:rPr>
        <w:lastRenderedPageBreak/>
        <w:t>e)</w:t>
      </w:r>
      <w:r w:rsidRPr="00D56A1F">
        <w:rPr>
          <w:rFonts w:ascii="Times New Roman" w:hAnsi="Times New Roman" w:cs="Times New Roman"/>
          <w:sz w:val="24"/>
          <w:szCs w:val="24"/>
          <w:lang w:eastAsia="es-CO"/>
        </w:rPr>
        <w:tab/>
        <w:t xml:space="preserve">En cuanto al acceso de la población víctima en el municipio de </w:t>
      </w:r>
      <w:r>
        <w:rPr>
          <w:rFonts w:ascii="Times New Roman" w:hAnsi="Times New Roman" w:cs="Times New Roman"/>
          <w:sz w:val="24"/>
          <w:szCs w:val="24"/>
          <w:lang w:eastAsia="es-CO"/>
        </w:rPr>
        <w:t>Florencia</w:t>
      </w:r>
      <w:r w:rsidRPr="00D56A1F">
        <w:rPr>
          <w:rFonts w:ascii="Times New Roman" w:hAnsi="Times New Roman" w:cs="Times New Roman"/>
          <w:sz w:val="24"/>
          <w:szCs w:val="24"/>
          <w:lang w:eastAsia="es-CO"/>
        </w:rPr>
        <w:t>, se encontró una a que si bien es cierto la mayoría de las familias viven en casas</w:t>
      </w:r>
      <w:r>
        <w:rPr>
          <w:rFonts w:ascii="Times New Roman" w:hAnsi="Times New Roman" w:cs="Times New Roman"/>
          <w:sz w:val="24"/>
          <w:szCs w:val="24"/>
          <w:lang w:eastAsia="es-CO"/>
        </w:rPr>
        <w:t xml:space="preserve"> </w:t>
      </w:r>
      <w:r w:rsidRPr="00D56A1F">
        <w:rPr>
          <w:rFonts w:ascii="Times New Roman" w:hAnsi="Times New Roman" w:cs="Times New Roman"/>
          <w:sz w:val="24"/>
          <w:szCs w:val="24"/>
          <w:lang w:eastAsia="es-CO"/>
        </w:rPr>
        <w:t>(</w:t>
      </w:r>
      <w:r>
        <w:rPr>
          <w:rFonts w:ascii="Times New Roman" w:hAnsi="Times New Roman" w:cs="Times New Roman"/>
          <w:sz w:val="24"/>
          <w:szCs w:val="24"/>
          <w:lang w:eastAsia="es-CO"/>
        </w:rPr>
        <w:t>92</w:t>
      </w:r>
      <w:r w:rsidRPr="00D56A1F">
        <w:rPr>
          <w:rFonts w:ascii="Times New Roman" w:hAnsi="Times New Roman" w:cs="Times New Roman"/>
          <w:sz w:val="24"/>
          <w:szCs w:val="24"/>
          <w:lang w:eastAsia="es-CO"/>
        </w:rPr>
        <w:t xml:space="preserve">%), un alto porcentaje de ellas tienen sus paredes </w:t>
      </w:r>
      <w:r>
        <w:rPr>
          <w:rFonts w:ascii="Times New Roman" w:hAnsi="Times New Roman" w:cs="Times New Roman"/>
          <w:sz w:val="24"/>
          <w:szCs w:val="24"/>
          <w:lang w:eastAsia="es-CO"/>
        </w:rPr>
        <w:t xml:space="preserve">en materiales tales como </w:t>
      </w:r>
      <w:r w:rsidRPr="00EF7BEE">
        <w:rPr>
          <w:rFonts w:ascii="Times New Roman" w:hAnsi="Times New Roman" w:cs="Times New Roman"/>
          <w:sz w:val="24"/>
          <w:szCs w:val="24"/>
          <w:lang w:eastAsia="es-CO"/>
        </w:rPr>
        <w:t>madera, pulida, adobe, o, tapia, pisada, bahareque, guadua, caña, esterilla, otro tipo de material vegetal, zinc, tela, cartón, latas, desechos, plástico</w:t>
      </w:r>
      <w:r w:rsidRPr="00D56A1F">
        <w:rPr>
          <w:rFonts w:ascii="Times New Roman" w:hAnsi="Times New Roman" w:cs="Times New Roman"/>
          <w:sz w:val="24"/>
          <w:szCs w:val="24"/>
          <w:lang w:eastAsia="es-CO"/>
        </w:rPr>
        <w:t xml:space="preserve"> (</w:t>
      </w:r>
      <w:r>
        <w:rPr>
          <w:rFonts w:ascii="Times New Roman" w:hAnsi="Times New Roman" w:cs="Times New Roman"/>
          <w:sz w:val="24"/>
          <w:szCs w:val="24"/>
          <w:lang w:eastAsia="es-CO"/>
        </w:rPr>
        <w:t>56</w:t>
      </w:r>
      <w:r w:rsidRPr="00D56A1F">
        <w:rPr>
          <w:rFonts w:ascii="Times New Roman" w:hAnsi="Times New Roman" w:cs="Times New Roman"/>
          <w:sz w:val="24"/>
          <w:szCs w:val="24"/>
          <w:lang w:eastAsia="es-CO"/>
        </w:rPr>
        <w:t>%), sumado a esto el porcentaje de familias que pagan arriendo (</w:t>
      </w:r>
      <w:r>
        <w:rPr>
          <w:rFonts w:ascii="Times New Roman" w:hAnsi="Times New Roman" w:cs="Times New Roman"/>
          <w:sz w:val="24"/>
          <w:szCs w:val="24"/>
          <w:lang w:eastAsia="es-CO"/>
        </w:rPr>
        <w:t>36</w:t>
      </w:r>
      <w:r w:rsidRPr="00D56A1F">
        <w:rPr>
          <w:rFonts w:ascii="Times New Roman" w:hAnsi="Times New Roman" w:cs="Times New Roman"/>
          <w:sz w:val="24"/>
          <w:szCs w:val="24"/>
          <w:lang w:eastAsia="es-CO"/>
        </w:rPr>
        <w:t xml:space="preserve">%) lleva a considerar las políticas de vivienda digna como una necesidad que debe ser atendida por la política pública, toda vez que esto es la mayor fuente de riqueza de los hogares. </w:t>
      </w:r>
    </w:p>
    <w:p w14:paraId="254D8451" w14:textId="77777777" w:rsidR="002D3733" w:rsidRPr="00D56A1F" w:rsidRDefault="002D3733" w:rsidP="002D3733">
      <w:pPr>
        <w:spacing w:line="360" w:lineRule="auto"/>
        <w:ind w:left="708"/>
        <w:jc w:val="both"/>
        <w:rPr>
          <w:rFonts w:ascii="Times New Roman" w:hAnsi="Times New Roman" w:cs="Times New Roman"/>
          <w:sz w:val="24"/>
          <w:szCs w:val="24"/>
          <w:lang w:eastAsia="es-CO"/>
        </w:rPr>
      </w:pPr>
      <w:r w:rsidRPr="00D56A1F">
        <w:rPr>
          <w:rFonts w:ascii="Times New Roman" w:hAnsi="Times New Roman" w:cs="Times New Roman"/>
          <w:sz w:val="24"/>
          <w:szCs w:val="24"/>
          <w:lang w:eastAsia="es-CO"/>
        </w:rPr>
        <w:t>f)</w:t>
      </w:r>
      <w:r w:rsidRPr="00D56A1F">
        <w:rPr>
          <w:rFonts w:ascii="Times New Roman" w:hAnsi="Times New Roman" w:cs="Times New Roman"/>
          <w:sz w:val="24"/>
          <w:szCs w:val="24"/>
          <w:lang w:eastAsia="es-CO"/>
        </w:rPr>
        <w:tab/>
        <w:t xml:space="preserve">La población encuestada manifiesta que el interés de vivir en </w:t>
      </w:r>
      <w:r>
        <w:rPr>
          <w:rFonts w:ascii="Times New Roman" w:hAnsi="Times New Roman" w:cs="Times New Roman"/>
          <w:sz w:val="24"/>
          <w:szCs w:val="24"/>
          <w:lang w:eastAsia="es-CO"/>
        </w:rPr>
        <w:t>Florencia</w:t>
      </w:r>
      <w:r w:rsidRPr="00D56A1F">
        <w:rPr>
          <w:rFonts w:ascii="Times New Roman" w:hAnsi="Times New Roman" w:cs="Times New Roman"/>
          <w:sz w:val="24"/>
          <w:szCs w:val="24"/>
          <w:lang w:eastAsia="es-CO"/>
        </w:rPr>
        <w:t xml:space="preserve"> radica en que allí se encuentran sus familiares y/o amigos que los apoyan (</w:t>
      </w:r>
      <w:r>
        <w:rPr>
          <w:rFonts w:ascii="Times New Roman" w:hAnsi="Times New Roman" w:cs="Times New Roman"/>
          <w:sz w:val="24"/>
          <w:szCs w:val="24"/>
          <w:lang w:eastAsia="es-CO"/>
        </w:rPr>
        <w:t>59</w:t>
      </w:r>
      <w:r w:rsidRPr="00D56A1F">
        <w:rPr>
          <w:rFonts w:ascii="Times New Roman" w:hAnsi="Times New Roman" w:cs="Times New Roman"/>
          <w:sz w:val="24"/>
          <w:szCs w:val="24"/>
          <w:lang w:eastAsia="es-CO"/>
        </w:rPr>
        <w:t>%). En este orden de ideas, vemos que el factor emocional es determinante en la toma de decisión para vivir en este municipio.</w:t>
      </w:r>
    </w:p>
    <w:p w14:paraId="29D9CD13" w14:textId="77777777" w:rsidR="002D3733" w:rsidRPr="00D56A1F" w:rsidRDefault="002D3733" w:rsidP="002D3733">
      <w:pPr>
        <w:spacing w:line="360" w:lineRule="auto"/>
        <w:ind w:left="708"/>
        <w:jc w:val="both"/>
        <w:rPr>
          <w:rFonts w:ascii="Times New Roman" w:hAnsi="Times New Roman" w:cs="Times New Roman"/>
          <w:sz w:val="24"/>
          <w:szCs w:val="24"/>
          <w:lang w:eastAsia="es-CO"/>
        </w:rPr>
      </w:pPr>
      <w:r w:rsidRPr="00D56A1F">
        <w:rPr>
          <w:rFonts w:ascii="Times New Roman" w:hAnsi="Times New Roman" w:cs="Times New Roman"/>
          <w:sz w:val="24"/>
          <w:szCs w:val="24"/>
          <w:lang w:eastAsia="es-CO"/>
        </w:rPr>
        <w:t>g)</w:t>
      </w:r>
      <w:r w:rsidRPr="00D56A1F">
        <w:rPr>
          <w:rFonts w:ascii="Times New Roman" w:hAnsi="Times New Roman" w:cs="Times New Roman"/>
          <w:sz w:val="24"/>
          <w:szCs w:val="24"/>
          <w:lang w:eastAsia="es-CO"/>
        </w:rPr>
        <w:tab/>
      </w:r>
      <w:r>
        <w:rPr>
          <w:rFonts w:ascii="Times New Roman" w:hAnsi="Times New Roman" w:cs="Times New Roman"/>
          <w:sz w:val="24"/>
          <w:szCs w:val="24"/>
          <w:lang w:eastAsia="es-CO"/>
        </w:rPr>
        <w:t xml:space="preserve">En el municipio de Florencia el 53% de la población encuestada manifestó que haber solicitado apoyo para la reunificación y el retorno, sin embargo, el 95% de ellos manifiesta no haber recibido apoyo por parte de algún uncionario del Estado. Esto evidencia la necesidad de promover el conocimiento y uso de este derecho. </w:t>
      </w:r>
    </w:p>
    <w:p w14:paraId="239D2DD7" w14:textId="77777777" w:rsidR="002D3733" w:rsidRPr="00D56A1F" w:rsidRDefault="002D3733" w:rsidP="002D3733">
      <w:pPr>
        <w:spacing w:line="360" w:lineRule="auto"/>
        <w:ind w:left="708"/>
        <w:jc w:val="both"/>
        <w:rPr>
          <w:rFonts w:ascii="Times New Roman" w:hAnsi="Times New Roman" w:cs="Times New Roman"/>
          <w:sz w:val="24"/>
          <w:szCs w:val="24"/>
          <w:lang w:eastAsia="es-CO"/>
        </w:rPr>
      </w:pPr>
      <w:r w:rsidRPr="00D56A1F">
        <w:rPr>
          <w:rFonts w:ascii="Times New Roman" w:hAnsi="Times New Roman" w:cs="Times New Roman"/>
          <w:sz w:val="24"/>
          <w:szCs w:val="24"/>
          <w:lang w:eastAsia="es-CO"/>
        </w:rPr>
        <w:t>h)</w:t>
      </w:r>
      <w:r w:rsidRPr="00D56A1F">
        <w:rPr>
          <w:rFonts w:ascii="Times New Roman" w:hAnsi="Times New Roman" w:cs="Times New Roman"/>
          <w:sz w:val="24"/>
          <w:szCs w:val="24"/>
          <w:lang w:eastAsia="es-CO"/>
        </w:rPr>
        <w:tab/>
        <w:t xml:space="preserve">Los resultados de la encuesta muestran que la población víctima en el municipio de </w:t>
      </w:r>
      <w:r>
        <w:rPr>
          <w:rFonts w:ascii="Times New Roman" w:hAnsi="Times New Roman" w:cs="Times New Roman"/>
          <w:sz w:val="24"/>
          <w:szCs w:val="24"/>
          <w:lang w:eastAsia="es-CO"/>
        </w:rPr>
        <w:t>Florencia</w:t>
      </w:r>
      <w:r w:rsidRPr="00D56A1F">
        <w:rPr>
          <w:rFonts w:ascii="Times New Roman" w:hAnsi="Times New Roman" w:cs="Times New Roman"/>
          <w:sz w:val="24"/>
          <w:szCs w:val="24"/>
          <w:lang w:eastAsia="es-CO"/>
        </w:rPr>
        <w:t xml:space="preserve"> cuenta sobre todo con educación media, </w:t>
      </w:r>
      <w:r>
        <w:rPr>
          <w:rFonts w:ascii="Times New Roman" w:hAnsi="Times New Roman" w:cs="Times New Roman"/>
          <w:sz w:val="24"/>
          <w:szCs w:val="24"/>
          <w:lang w:eastAsia="es-CO"/>
        </w:rPr>
        <w:t>hay un bajo porcentaje (1%) de</w:t>
      </w:r>
      <w:r w:rsidRPr="00D56A1F">
        <w:rPr>
          <w:rFonts w:ascii="Times New Roman" w:hAnsi="Times New Roman" w:cs="Times New Roman"/>
          <w:sz w:val="24"/>
          <w:szCs w:val="24"/>
          <w:lang w:eastAsia="es-CO"/>
        </w:rPr>
        <w:t xml:space="preserve"> personas con nivel profesional o con algún postgrado, este resultado implica un gran reto para la política pública ya que no solo se tendría que apoyar mayores niveles de calificación y cualificación de la población víctima sino también se necesitan estrategias para que la población regrese al municipio.</w:t>
      </w:r>
    </w:p>
    <w:p w14:paraId="5FF46613" w14:textId="1A6E0FFE" w:rsidR="002D3733" w:rsidRPr="00D56A1F" w:rsidRDefault="002D3733" w:rsidP="002D3733">
      <w:pPr>
        <w:spacing w:line="360" w:lineRule="auto"/>
        <w:ind w:left="708"/>
        <w:jc w:val="both"/>
        <w:rPr>
          <w:rFonts w:ascii="Times New Roman" w:hAnsi="Times New Roman" w:cs="Times New Roman"/>
          <w:sz w:val="24"/>
          <w:szCs w:val="24"/>
          <w:lang w:eastAsia="es-CO"/>
        </w:rPr>
      </w:pPr>
      <w:r w:rsidRPr="00D56A1F">
        <w:rPr>
          <w:rFonts w:ascii="Times New Roman" w:hAnsi="Times New Roman" w:cs="Times New Roman"/>
          <w:sz w:val="24"/>
          <w:szCs w:val="24"/>
          <w:lang w:eastAsia="es-CO"/>
        </w:rPr>
        <w:t>i)</w:t>
      </w:r>
      <w:r w:rsidRPr="00D56A1F">
        <w:rPr>
          <w:rFonts w:ascii="Times New Roman" w:hAnsi="Times New Roman" w:cs="Times New Roman"/>
          <w:sz w:val="24"/>
          <w:szCs w:val="24"/>
          <w:lang w:eastAsia="es-CO"/>
        </w:rPr>
        <w:tab/>
        <w:t>Un alto porcentaje de la población encuestada 8</w:t>
      </w:r>
      <w:r>
        <w:rPr>
          <w:rFonts w:ascii="Times New Roman" w:hAnsi="Times New Roman" w:cs="Times New Roman"/>
          <w:sz w:val="24"/>
          <w:szCs w:val="24"/>
          <w:lang w:eastAsia="es-CO"/>
        </w:rPr>
        <w:t>9</w:t>
      </w:r>
      <w:r w:rsidRPr="00D56A1F">
        <w:rPr>
          <w:rFonts w:ascii="Times New Roman" w:hAnsi="Times New Roman" w:cs="Times New Roman"/>
          <w:sz w:val="24"/>
          <w:szCs w:val="24"/>
          <w:lang w:eastAsia="es-CO"/>
        </w:rPr>
        <w:t xml:space="preserve">% manifestó NO tener ningún espacio de rehabilitación psicosocial, esto es vacío enorme en la atención a las víctimas, esta falencia bien podría ser por falta de programas o por desconocimiento de la población víctima. Además, y teniendo en cuenta la presencia de condiciones de discapacidad en medio de la población, también es necesario acercan aún más a las </w:t>
      </w:r>
      <w:r w:rsidRPr="00D56A1F">
        <w:rPr>
          <w:rFonts w:ascii="Times New Roman" w:hAnsi="Times New Roman" w:cs="Times New Roman"/>
          <w:sz w:val="24"/>
          <w:szCs w:val="24"/>
          <w:lang w:eastAsia="es-CO"/>
        </w:rPr>
        <w:lastRenderedPageBreak/>
        <w:t xml:space="preserve">víctimas a os programas del gobierno que atienden a la población con capacidades diversas. </w:t>
      </w:r>
    </w:p>
    <w:p w14:paraId="3DFCBFFE" w14:textId="77777777" w:rsidR="002D3733" w:rsidRPr="00D56A1F" w:rsidRDefault="002D3733" w:rsidP="002D3733">
      <w:pPr>
        <w:spacing w:line="360" w:lineRule="auto"/>
        <w:ind w:left="708"/>
        <w:jc w:val="both"/>
        <w:rPr>
          <w:rFonts w:ascii="Times New Roman" w:hAnsi="Times New Roman" w:cs="Times New Roman"/>
          <w:sz w:val="24"/>
          <w:szCs w:val="24"/>
          <w:lang w:eastAsia="es-CO"/>
        </w:rPr>
      </w:pPr>
      <w:r w:rsidRPr="00D56A1F">
        <w:rPr>
          <w:rFonts w:ascii="Times New Roman" w:hAnsi="Times New Roman" w:cs="Times New Roman"/>
          <w:sz w:val="24"/>
          <w:szCs w:val="24"/>
          <w:lang w:eastAsia="es-CO"/>
        </w:rPr>
        <w:t>j)</w:t>
      </w:r>
      <w:r w:rsidRPr="00D56A1F">
        <w:rPr>
          <w:rFonts w:ascii="Times New Roman" w:hAnsi="Times New Roman" w:cs="Times New Roman"/>
          <w:sz w:val="24"/>
          <w:szCs w:val="24"/>
          <w:lang w:eastAsia="es-CO"/>
        </w:rPr>
        <w:tab/>
        <w:t xml:space="preserve">A pesar de que se presenta una proporción significativa de víctimas encuestadas con dificultades para adquirir alimentos de </w:t>
      </w:r>
      <w:r>
        <w:rPr>
          <w:rFonts w:ascii="Times New Roman" w:hAnsi="Times New Roman" w:cs="Times New Roman"/>
          <w:sz w:val="24"/>
          <w:szCs w:val="24"/>
          <w:lang w:eastAsia="es-CO"/>
        </w:rPr>
        <w:t>67</w:t>
      </w:r>
      <w:r w:rsidRPr="00D56A1F">
        <w:rPr>
          <w:rFonts w:ascii="Times New Roman" w:hAnsi="Times New Roman" w:cs="Times New Roman"/>
          <w:sz w:val="24"/>
          <w:szCs w:val="24"/>
          <w:lang w:eastAsia="es-CO"/>
        </w:rPr>
        <w:t>%, esta no ha sido una barrera para considerar que la alimentación que se consume en el hogar es la adecuada (</w:t>
      </w:r>
      <w:r>
        <w:rPr>
          <w:rFonts w:ascii="Times New Roman" w:hAnsi="Times New Roman" w:cs="Times New Roman"/>
          <w:sz w:val="24"/>
          <w:szCs w:val="24"/>
          <w:lang w:eastAsia="es-CO"/>
        </w:rPr>
        <w:t>86</w:t>
      </w:r>
      <w:r w:rsidRPr="00D56A1F">
        <w:rPr>
          <w:rFonts w:ascii="Times New Roman" w:hAnsi="Times New Roman" w:cs="Times New Roman"/>
          <w:sz w:val="24"/>
          <w:szCs w:val="24"/>
          <w:lang w:eastAsia="es-CO"/>
        </w:rPr>
        <w:t>%).</w:t>
      </w:r>
    </w:p>
    <w:p w14:paraId="7AB07432" w14:textId="490B4FD7" w:rsidR="00B00BCA" w:rsidRPr="00D56A1F" w:rsidRDefault="002D3733" w:rsidP="002D3733">
      <w:pPr>
        <w:spacing w:line="360" w:lineRule="auto"/>
        <w:ind w:left="708"/>
        <w:jc w:val="both"/>
        <w:rPr>
          <w:rFonts w:ascii="Times New Roman" w:hAnsi="Times New Roman" w:cs="Times New Roman"/>
          <w:sz w:val="24"/>
          <w:szCs w:val="24"/>
          <w:lang w:eastAsia="es-CO"/>
        </w:rPr>
      </w:pPr>
      <w:r w:rsidRPr="00D56A1F">
        <w:rPr>
          <w:rFonts w:ascii="Times New Roman" w:hAnsi="Times New Roman" w:cs="Times New Roman"/>
          <w:sz w:val="24"/>
          <w:szCs w:val="24"/>
          <w:lang w:eastAsia="es-CO"/>
        </w:rPr>
        <w:t>k)</w:t>
      </w:r>
      <w:r w:rsidRPr="00D56A1F">
        <w:rPr>
          <w:rFonts w:ascii="Times New Roman" w:hAnsi="Times New Roman" w:cs="Times New Roman"/>
          <w:sz w:val="24"/>
          <w:szCs w:val="24"/>
          <w:lang w:eastAsia="es-CO"/>
        </w:rPr>
        <w:tab/>
        <w:t>Los resultados de la encuesta muestran que un alto porcentaje de los encuestados se encuentran buscando trabajo, (</w:t>
      </w:r>
      <w:r>
        <w:rPr>
          <w:rFonts w:ascii="Times New Roman" w:hAnsi="Times New Roman" w:cs="Times New Roman"/>
          <w:sz w:val="24"/>
          <w:szCs w:val="24"/>
          <w:lang w:eastAsia="es-CO"/>
        </w:rPr>
        <w:t>19</w:t>
      </w:r>
      <w:r w:rsidRPr="00D56A1F">
        <w:rPr>
          <w:rFonts w:ascii="Times New Roman" w:hAnsi="Times New Roman" w:cs="Times New Roman"/>
          <w:sz w:val="24"/>
          <w:szCs w:val="24"/>
          <w:lang w:eastAsia="es-CO"/>
        </w:rPr>
        <w:t>%, siendo así se requieren políticas para mejorar el acceso a empleo de esta población.</w:t>
      </w:r>
    </w:p>
    <w:p w14:paraId="25A5FFC7" w14:textId="77777777" w:rsidR="003408BE" w:rsidRDefault="003408BE" w:rsidP="00D56A1F">
      <w:pPr>
        <w:spacing w:line="360" w:lineRule="auto"/>
        <w:jc w:val="both"/>
        <w:rPr>
          <w:rFonts w:ascii="Times New Roman" w:hAnsi="Times New Roman" w:cs="Times New Roman"/>
          <w:b/>
          <w:sz w:val="24"/>
          <w:szCs w:val="24"/>
        </w:rPr>
      </w:pPr>
      <w:bookmarkStart w:id="162" w:name="_Toc6852334"/>
      <w:r>
        <w:rPr>
          <w:rFonts w:ascii="Times New Roman" w:hAnsi="Times New Roman" w:cs="Times New Roman"/>
          <w:b/>
          <w:sz w:val="24"/>
          <w:szCs w:val="24"/>
        </w:rPr>
        <w:br w:type="page"/>
      </w:r>
    </w:p>
    <w:p w14:paraId="526DCE4D" w14:textId="635742AE" w:rsidR="00AB22B0" w:rsidRPr="00A96DEA" w:rsidRDefault="00C85A14" w:rsidP="00D56A1F">
      <w:pPr>
        <w:spacing w:line="360" w:lineRule="auto"/>
        <w:jc w:val="both"/>
        <w:rPr>
          <w:rFonts w:ascii="Times New Roman" w:hAnsi="Times New Roman" w:cs="Times New Roman"/>
          <w:b/>
          <w:sz w:val="24"/>
          <w:szCs w:val="24"/>
        </w:rPr>
      </w:pPr>
      <w:r w:rsidRPr="00A96DEA">
        <w:rPr>
          <w:rFonts w:ascii="Times New Roman" w:hAnsi="Times New Roman" w:cs="Times New Roman"/>
          <w:b/>
          <w:sz w:val="24"/>
          <w:szCs w:val="24"/>
        </w:rPr>
        <w:lastRenderedPageBreak/>
        <w:t>REFERENCIAS</w:t>
      </w:r>
      <w:bookmarkEnd w:id="162"/>
    </w:p>
    <w:p w14:paraId="00A71063" w14:textId="77777777" w:rsidR="00CC46F0" w:rsidRPr="00CC46F0" w:rsidRDefault="00CC46F0" w:rsidP="00CC46F0">
      <w:pPr>
        <w:spacing w:before="120" w:line="360" w:lineRule="auto"/>
        <w:ind w:left="706" w:hanging="706"/>
        <w:jc w:val="both"/>
        <w:rPr>
          <w:rFonts w:ascii="Times New Roman" w:hAnsi="Times New Roman" w:cs="Times New Roman"/>
          <w:sz w:val="24"/>
          <w:szCs w:val="24"/>
        </w:rPr>
      </w:pPr>
      <w:r w:rsidRPr="00CC46F0">
        <w:rPr>
          <w:rFonts w:ascii="Times New Roman" w:hAnsi="Times New Roman" w:cs="Times New Roman"/>
          <w:sz w:val="24"/>
          <w:szCs w:val="24"/>
        </w:rPr>
        <w:t>Alcaldía, P. (2002). Plan de Ordenamiento Territorial de Florencia Documento Técnico. Popayán.</w:t>
      </w:r>
    </w:p>
    <w:p w14:paraId="242C49EF" w14:textId="77777777" w:rsidR="00CC46F0" w:rsidRPr="00CC46F0" w:rsidRDefault="00CC46F0" w:rsidP="00CC46F0">
      <w:pPr>
        <w:spacing w:before="120" w:line="360" w:lineRule="auto"/>
        <w:ind w:left="706" w:hanging="706"/>
        <w:jc w:val="both"/>
        <w:rPr>
          <w:rFonts w:ascii="Times New Roman" w:hAnsi="Times New Roman" w:cs="Times New Roman"/>
          <w:sz w:val="24"/>
          <w:szCs w:val="24"/>
        </w:rPr>
      </w:pPr>
      <w:r w:rsidRPr="00CC46F0">
        <w:rPr>
          <w:rFonts w:ascii="Times New Roman" w:hAnsi="Times New Roman" w:cs="Times New Roman"/>
          <w:sz w:val="24"/>
          <w:szCs w:val="24"/>
        </w:rPr>
        <w:t xml:space="preserve">Ávila Martínez, A. (2009). Conflicto Armado en Cauca: Reconfiguración del poder regional de los actores armados. Bogotá, Corporación Nuevo Arco Iris. </w:t>
      </w:r>
    </w:p>
    <w:p w14:paraId="521D107E" w14:textId="77777777" w:rsidR="00CC46F0" w:rsidRPr="00CC46F0" w:rsidRDefault="00CC46F0" w:rsidP="00CC46F0">
      <w:pPr>
        <w:spacing w:before="120" w:line="360" w:lineRule="auto"/>
        <w:ind w:left="706" w:hanging="706"/>
        <w:jc w:val="both"/>
        <w:rPr>
          <w:rFonts w:ascii="Times New Roman" w:hAnsi="Times New Roman" w:cs="Times New Roman"/>
          <w:sz w:val="24"/>
          <w:szCs w:val="24"/>
        </w:rPr>
      </w:pPr>
      <w:r w:rsidRPr="00CC46F0">
        <w:rPr>
          <w:rFonts w:ascii="Times New Roman" w:hAnsi="Times New Roman" w:cs="Times New Roman"/>
          <w:sz w:val="24"/>
          <w:szCs w:val="24"/>
        </w:rPr>
        <w:t xml:space="preserve">Cauca, Gobernación. (2015). REFLEXIONES CAUCANAS ANTE LOS DIÁLOGOS DE LA HABANA: ANÁLISIS CARTOGRÁFICO FRENTE A LOS POSACUERDOS DE PAZ (Reintegración, Riesgos de Violencia y Paz desde El Territorio). Popayán: Gobernación del Cauca. </w:t>
      </w:r>
    </w:p>
    <w:p w14:paraId="400E9FBB" w14:textId="77777777" w:rsidR="00CC46F0" w:rsidRPr="00CC46F0" w:rsidRDefault="00CC46F0" w:rsidP="00CC46F0">
      <w:pPr>
        <w:spacing w:before="120" w:line="360" w:lineRule="auto"/>
        <w:ind w:left="706" w:hanging="706"/>
        <w:jc w:val="both"/>
        <w:rPr>
          <w:rFonts w:ascii="Times New Roman" w:hAnsi="Times New Roman" w:cs="Times New Roman"/>
          <w:sz w:val="24"/>
          <w:szCs w:val="24"/>
        </w:rPr>
      </w:pPr>
      <w:r w:rsidRPr="00CC46F0">
        <w:rPr>
          <w:rFonts w:ascii="Times New Roman" w:hAnsi="Times New Roman" w:cs="Times New Roman"/>
          <w:sz w:val="24"/>
          <w:szCs w:val="24"/>
        </w:rPr>
        <w:t>Centro de Memoria Histórica. (2019). Rutas del Conflicto. Consultado en: http://rutasdelconflicto.com/interna.php?masacre=340</w:t>
      </w:r>
    </w:p>
    <w:p w14:paraId="0C12A4F3" w14:textId="77777777" w:rsidR="00CC46F0" w:rsidRPr="00CC46F0" w:rsidRDefault="00CC46F0" w:rsidP="00CC46F0">
      <w:pPr>
        <w:spacing w:before="120" w:line="360" w:lineRule="auto"/>
        <w:ind w:left="706" w:hanging="706"/>
        <w:jc w:val="both"/>
        <w:rPr>
          <w:rFonts w:ascii="Times New Roman" w:hAnsi="Times New Roman" w:cs="Times New Roman"/>
          <w:sz w:val="24"/>
          <w:szCs w:val="24"/>
        </w:rPr>
      </w:pPr>
      <w:r w:rsidRPr="00CC46F0">
        <w:rPr>
          <w:rFonts w:ascii="Times New Roman" w:hAnsi="Times New Roman" w:cs="Times New Roman"/>
          <w:sz w:val="24"/>
          <w:szCs w:val="24"/>
        </w:rPr>
        <w:t>Corporación Nuevo Arcoíris. (2007). Programa poblaciones afectadas por el conflicto. La memoria desde las víctimas V. Cauca: los caminos de la organización social y comunitaria. Consultado en: http://static.iris.net.co/semana/upload/documents/Doc-1883_2009520.pdf</w:t>
      </w:r>
    </w:p>
    <w:p w14:paraId="424EB3DA" w14:textId="77777777" w:rsidR="00CC46F0" w:rsidRPr="00CC46F0" w:rsidRDefault="00CC46F0" w:rsidP="00CC46F0">
      <w:pPr>
        <w:spacing w:before="120" w:line="360" w:lineRule="auto"/>
        <w:ind w:left="706" w:hanging="706"/>
        <w:jc w:val="both"/>
        <w:rPr>
          <w:rFonts w:ascii="Times New Roman" w:hAnsi="Times New Roman" w:cs="Times New Roman"/>
          <w:sz w:val="24"/>
          <w:szCs w:val="24"/>
        </w:rPr>
      </w:pPr>
      <w:r w:rsidRPr="00CC46F0">
        <w:rPr>
          <w:rFonts w:ascii="Times New Roman" w:hAnsi="Times New Roman" w:cs="Times New Roman"/>
          <w:sz w:val="24"/>
          <w:szCs w:val="24"/>
        </w:rPr>
        <w:t>Decreto 1725 de 2012. Por el cual se adopta el Plan Nacional de Atención y Reparación Integral a las Víctimas de que trata la Ley 1448 de 2011. Consultado en: https://www.unidadvictimas.gov.co/sites/default/files/documentosbiblioteca/decreto-1725-de-2012.pdf</w:t>
      </w:r>
    </w:p>
    <w:p w14:paraId="6056872A" w14:textId="77777777" w:rsidR="00CC46F0" w:rsidRPr="00CC46F0" w:rsidRDefault="00CC46F0" w:rsidP="00CC46F0">
      <w:pPr>
        <w:spacing w:before="120" w:line="360" w:lineRule="auto"/>
        <w:ind w:left="706" w:hanging="706"/>
        <w:jc w:val="both"/>
        <w:rPr>
          <w:rFonts w:ascii="Times New Roman" w:hAnsi="Times New Roman" w:cs="Times New Roman"/>
          <w:sz w:val="24"/>
          <w:szCs w:val="24"/>
        </w:rPr>
      </w:pPr>
      <w:r w:rsidRPr="00CC46F0">
        <w:rPr>
          <w:rFonts w:ascii="Times New Roman" w:hAnsi="Times New Roman" w:cs="Times New Roman"/>
          <w:sz w:val="24"/>
          <w:szCs w:val="24"/>
        </w:rPr>
        <w:t xml:space="preserve">Defensoría del pueblo, </w:t>
      </w:r>
      <w:proofErr w:type="spellStart"/>
      <w:r w:rsidRPr="00CC46F0">
        <w:rPr>
          <w:rFonts w:ascii="Times New Roman" w:hAnsi="Times New Roman" w:cs="Times New Roman"/>
          <w:sz w:val="24"/>
          <w:szCs w:val="24"/>
        </w:rPr>
        <w:t>infprme</w:t>
      </w:r>
      <w:proofErr w:type="spellEnd"/>
      <w:r w:rsidRPr="00CC46F0">
        <w:rPr>
          <w:rFonts w:ascii="Times New Roman" w:hAnsi="Times New Roman" w:cs="Times New Roman"/>
          <w:sz w:val="24"/>
          <w:szCs w:val="24"/>
        </w:rPr>
        <w:t xml:space="preserve"> especial. https://www.defensoria.gov.co/public/pdf/economiasilegales.pdf</w:t>
      </w:r>
    </w:p>
    <w:p w14:paraId="728C2F58" w14:textId="77777777" w:rsidR="00CC46F0" w:rsidRPr="00CC46F0" w:rsidRDefault="00CC46F0" w:rsidP="00CC46F0">
      <w:pPr>
        <w:spacing w:before="120" w:line="360" w:lineRule="auto"/>
        <w:ind w:left="706" w:hanging="706"/>
        <w:jc w:val="both"/>
        <w:rPr>
          <w:rFonts w:ascii="Times New Roman" w:hAnsi="Times New Roman" w:cs="Times New Roman"/>
          <w:sz w:val="24"/>
          <w:szCs w:val="24"/>
        </w:rPr>
      </w:pPr>
      <w:r w:rsidRPr="00CC46F0">
        <w:rPr>
          <w:rFonts w:ascii="Times New Roman" w:hAnsi="Times New Roman" w:cs="Times New Roman"/>
          <w:sz w:val="24"/>
          <w:szCs w:val="24"/>
        </w:rPr>
        <w:t>Defensoría del Pueblo. (2018). Situación de los Derechos Humanos en el Departamento del Cauca. Informe Ejecutivo. Consultado en: http://www.defensoria.gov.co/public/pdf/Informe-ejecutivo%20_vicedef.pdf</w:t>
      </w:r>
    </w:p>
    <w:p w14:paraId="0701420D" w14:textId="77777777" w:rsidR="00CC46F0" w:rsidRPr="00CC46F0" w:rsidRDefault="00CC46F0" w:rsidP="00CC46F0">
      <w:pPr>
        <w:spacing w:before="120" w:line="360" w:lineRule="auto"/>
        <w:ind w:left="706" w:hanging="706"/>
        <w:jc w:val="both"/>
        <w:rPr>
          <w:rFonts w:ascii="Times New Roman" w:hAnsi="Times New Roman" w:cs="Times New Roman"/>
          <w:sz w:val="24"/>
          <w:szCs w:val="24"/>
        </w:rPr>
      </w:pPr>
      <w:r w:rsidRPr="00CC46F0">
        <w:rPr>
          <w:rFonts w:ascii="Times New Roman" w:hAnsi="Times New Roman" w:cs="Times New Roman"/>
          <w:sz w:val="24"/>
          <w:szCs w:val="24"/>
        </w:rPr>
        <w:lastRenderedPageBreak/>
        <w:t xml:space="preserve">—. (2018b). Informe Especial: economías ilegales, actores armados y nuevos escenario de riesgo en el </w:t>
      </w:r>
      <w:proofErr w:type="spellStart"/>
      <w:r w:rsidRPr="00CC46F0">
        <w:rPr>
          <w:rFonts w:ascii="Times New Roman" w:hAnsi="Times New Roman" w:cs="Times New Roman"/>
          <w:sz w:val="24"/>
          <w:szCs w:val="24"/>
        </w:rPr>
        <w:t>Postacuerdos</w:t>
      </w:r>
      <w:proofErr w:type="spellEnd"/>
      <w:r w:rsidRPr="00CC46F0">
        <w:rPr>
          <w:rFonts w:ascii="Times New Roman" w:hAnsi="Times New Roman" w:cs="Times New Roman"/>
          <w:sz w:val="24"/>
          <w:szCs w:val="24"/>
        </w:rPr>
        <w:t>. Bogotá: Defensoría Delegada para la Prevención de Riesgos de Violaciones a los Derechos Humanos y el DIH Sistema de Alertas Tempranas (SAT).</w:t>
      </w:r>
    </w:p>
    <w:p w14:paraId="564FA298" w14:textId="77777777" w:rsidR="00CC46F0" w:rsidRPr="00CC46F0" w:rsidRDefault="00CC46F0" w:rsidP="00CC46F0">
      <w:pPr>
        <w:spacing w:before="120" w:line="360" w:lineRule="auto"/>
        <w:ind w:left="706" w:hanging="706"/>
        <w:jc w:val="both"/>
        <w:rPr>
          <w:rFonts w:ascii="Times New Roman" w:hAnsi="Times New Roman" w:cs="Times New Roman"/>
          <w:sz w:val="24"/>
          <w:szCs w:val="24"/>
        </w:rPr>
      </w:pPr>
      <w:r w:rsidRPr="00CC46F0">
        <w:rPr>
          <w:rFonts w:ascii="Times New Roman" w:hAnsi="Times New Roman" w:cs="Times New Roman"/>
          <w:sz w:val="24"/>
          <w:szCs w:val="24"/>
        </w:rPr>
        <w:t>Departamento Nacional de Planeación – DNP. Índice de incidencia del conflicto armado 2002-2013 a nivel municipal. Consultado en: https://colaboracion.dnp.gov.co/CDT/Poltica%20de%20Vctimas/.../IICA%20municipal.x.. Ministerio de Justicia y del Derecho, UNODC. (2014). Observatorio de Drogas de Colombia. Recuperado el 15 de Junio de 2015, de http://www.odc.gov.co/portals/1/regionalizacion/caracterizacion/RE0503014-cauca.pdf</w:t>
      </w:r>
    </w:p>
    <w:p w14:paraId="481D9210" w14:textId="77777777" w:rsidR="00CC46F0" w:rsidRPr="00CC46F0" w:rsidRDefault="00CC46F0" w:rsidP="00CC46F0">
      <w:pPr>
        <w:spacing w:before="120" w:line="360" w:lineRule="auto"/>
        <w:ind w:left="706" w:hanging="706"/>
        <w:jc w:val="both"/>
        <w:rPr>
          <w:rFonts w:ascii="Times New Roman" w:hAnsi="Times New Roman" w:cs="Times New Roman"/>
          <w:sz w:val="24"/>
          <w:szCs w:val="24"/>
        </w:rPr>
      </w:pPr>
      <w:r w:rsidRPr="00CC46F0">
        <w:rPr>
          <w:rFonts w:ascii="Times New Roman" w:hAnsi="Times New Roman" w:cs="Times New Roman"/>
          <w:sz w:val="24"/>
          <w:szCs w:val="24"/>
        </w:rPr>
        <w:t>EOT, Florencia. https://www.yumpu.com/es/document/read/31730136/documento-diagnostico-corporacion-autonoma-regional-del-cauca</w:t>
      </w:r>
    </w:p>
    <w:p w14:paraId="3179386B" w14:textId="77777777" w:rsidR="00CC46F0" w:rsidRPr="00CC46F0" w:rsidRDefault="00CC46F0" w:rsidP="00CC46F0">
      <w:pPr>
        <w:spacing w:before="120" w:line="360" w:lineRule="auto"/>
        <w:ind w:left="706" w:hanging="706"/>
        <w:jc w:val="both"/>
        <w:rPr>
          <w:rFonts w:ascii="Times New Roman" w:hAnsi="Times New Roman" w:cs="Times New Roman"/>
          <w:sz w:val="24"/>
          <w:szCs w:val="24"/>
        </w:rPr>
      </w:pPr>
      <w:r w:rsidRPr="00CC46F0">
        <w:rPr>
          <w:rFonts w:ascii="Times New Roman" w:hAnsi="Times New Roman" w:cs="Times New Roman"/>
          <w:sz w:val="24"/>
          <w:szCs w:val="24"/>
        </w:rPr>
        <w:t xml:space="preserve">Fierro, J. (2012). La política Minera en Colombia: La articulación y potenciación de conflictos alrededor de intereses privados. En C. Toro Pérez, J. Fierro, S. Coronado, &amp; T. Roa Avendaño, Minería, Territorio y Conflicto en Colombia (págs. 179 - 2012). Bogotá: Universidad Nacional de Colombia. </w:t>
      </w:r>
    </w:p>
    <w:p w14:paraId="12763B16" w14:textId="77777777" w:rsidR="00CC46F0" w:rsidRPr="00CC46F0" w:rsidRDefault="00CC46F0" w:rsidP="00CC46F0">
      <w:pPr>
        <w:spacing w:before="120" w:line="360" w:lineRule="auto"/>
        <w:ind w:left="706" w:hanging="706"/>
        <w:jc w:val="both"/>
        <w:rPr>
          <w:rFonts w:ascii="Times New Roman" w:hAnsi="Times New Roman" w:cs="Times New Roman"/>
          <w:sz w:val="24"/>
          <w:szCs w:val="24"/>
        </w:rPr>
      </w:pPr>
      <w:r w:rsidRPr="00CC46F0">
        <w:rPr>
          <w:rFonts w:ascii="Times New Roman" w:hAnsi="Times New Roman" w:cs="Times New Roman"/>
          <w:sz w:val="24"/>
          <w:szCs w:val="24"/>
        </w:rPr>
        <w:t xml:space="preserve">Gobernación del Cauca. (2015). Análisis Cartográfico frente a los </w:t>
      </w:r>
      <w:proofErr w:type="spellStart"/>
      <w:r w:rsidRPr="00CC46F0">
        <w:rPr>
          <w:rFonts w:ascii="Times New Roman" w:hAnsi="Times New Roman" w:cs="Times New Roman"/>
          <w:sz w:val="24"/>
          <w:szCs w:val="24"/>
        </w:rPr>
        <w:t>Postacuerdos</w:t>
      </w:r>
      <w:proofErr w:type="spellEnd"/>
      <w:r w:rsidRPr="00CC46F0">
        <w:rPr>
          <w:rFonts w:ascii="Times New Roman" w:hAnsi="Times New Roman" w:cs="Times New Roman"/>
          <w:sz w:val="24"/>
          <w:szCs w:val="24"/>
        </w:rPr>
        <w:t xml:space="preserve"> de Paz (Reintegración, Riesgos de Violencia y Paz desde El Territorio).</w:t>
      </w:r>
    </w:p>
    <w:p w14:paraId="5CC58924" w14:textId="77777777" w:rsidR="00CC46F0" w:rsidRPr="00CC46F0" w:rsidRDefault="00CC46F0" w:rsidP="00CC46F0">
      <w:pPr>
        <w:spacing w:before="120" w:line="360" w:lineRule="auto"/>
        <w:ind w:left="706" w:hanging="706"/>
        <w:jc w:val="both"/>
        <w:rPr>
          <w:rFonts w:ascii="Times New Roman" w:hAnsi="Times New Roman" w:cs="Times New Roman"/>
          <w:sz w:val="24"/>
          <w:szCs w:val="24"/>
        </w:rPr>
      </w:pPr>
      <w:r w:rsidRPr="00CC46F0">
        <w:rPr>
          <w:rFonts w:ascii="Times New Roman" w:hAnsi="Times New Roman" w:cs="Times New Roman"/>
          <w:sz w:val="24"/>
          <w:szCs w:val="24"/>
        </w:rPr>
        <w:t>Movimiento de Observación Electoral. (2007). Monografía Político Electoral. Departamento del Cauca 1997 a 2007. Consultado en: https://moe.org.co/home/doc/moe_mre/CD/PDF/cauca.pdf</w:t>
      </w:r>
    </w:p>
    <w:p w14:paraId="212B153A" w14:textId="77777777" w:rsidR="00CC46F0" w:rsidRPr="00CC46F0" w:rsidRDefault="00CC46F0" w:rsidP="00CC46F0">
      <w:pPr>
        <w:spacing w:before="120" w:line="360" w:lineRule="auto"/>
        <w:ind w:left="706" w:hanging="706"/>
        <w:jc w:val="both"/>
        <w:rPr>
          <w:rFonts w:ascii="Times New Roman" w:hAnsi="Times New Roman" w:cs="Times New Roman"/>
          <w:sz w:val="24"/>
          <w:szCs w:val="24"/>
        </w:rPr>
      </w:pPr>
      <w:r w:rsidRPr="00CC46F0">
        <w:rPr>
          <w:rFonts w:ascii="Times New Roman" w:hAnsi="Times New Roman" w:cs="Times New Roman"/>
          <w:sz w:val="24"/>
          <w:szCs w:val="24"/>
        </w:rPr>
        <w:t>Movimiento de Observación Electoral. (2007). Monografía Político Electoral. Departamento del Cauca 1997 a 2007. Consultado en: https://moe.org.co/home/doc/moe_mre/CD/PDF/cauca.pdf</w:t>
      </w:r>
    </w:p>
    <w:p w14:paraId="0CDA222C" w14:textId="77777777" w:rsidR="00CC46F0" w:rsidRPr="00CC46F0" w:rsidRDefault="00CC46F0" w:rsidP="00CC46F0">
      <w:pPr>
        <w:spacing w:before="120" w:line="360" w:lineRule="auto"/>
        <w:ind w:left="706" w:hanging="706"/>
        <w:jc w:val="both"/>
        <w:rPr>
          <w:rFonts w:ascii="Times New Roman" w:hAnsi="Times New Roman" w:cs="Times New Roman"/>
          <w:sz w:val="24"/>
          <w:szCs w:val="24"/>
        </w:rPr>
      </w:pPr>
      <w:r w:rsidRPr="00CC46F0">
        <w:rPr>
          <w:rFonts w:ascii="Times New Roman" w:hAnsi="Times New Roman" w:cs="Times New Roman"/>
          <w:sz w:val="24"/>
          <w:szCs w:val="24"/>
        </w:rPr>
        <w:t xml:space="preserve">Novoa Torres, E. A. (2009). CIMA: Jornaleando cuesta arriba por la integración. En E. N. Torres, Luchas cívicas, trayectorias geopolíticas en Colombia: Movimiento cívico del oriente antioqueño, movimiento popular los inconformes y comité de integración del </w:t>
      </w:r>
      <w:r w:rsidRPr="00CC46F0">
        <w:rPr>
          <w:rFonts w:ascii="Times New Roman" w:hAnsi="Times New Roman" w:cs="Times New Roman"/>
          <w:sz w:val="24"/>
          <w:szCs w:val="24"/>
        </w:rPr>
        <w:lastRenderedPageBreak/>
        <w:t>Macizo Colombiano CIMA (págs. 161-202). Bogotá: Universidad Nacional de Colombia.</w:t>
      </w:r>
    </w:p>
    <w:p w14:paraId="275DAC21" w14:textId="77777777" w:rsidR="00CC46F0" w:rsidRPr="00CC46F0" w:rsidRDefault="00CC46F0" w:rsidP="00CC46F0">
      <w:pPr>
        <w:spacing w:before="120" w:line="360" w:lineRule="auto"/>
        <w:ind w:left="706" w:hanging="706"/>
        <w:jc w:val="both"/>
        <w:rPr>
          <w:rFonts w:ascii="Times New Roman" w:hAnsi="Times New Roman" w:cs="Times New Roman"/>
          <w:sz w:val="24"/>
          <w:szCs w:val="24"/>
        </w:rPr>
      </w:pPr>
      <w:r w:rsidRPr="00CC46F0">
        <w:rPr>
          <w:rFonts w:ascii="Times New Roman" w:hAnsi="Times New Roman" w:cs="Times New Roman"/>
          <w:sz w:val="24"/>
          <w:szCs w:val="24"/>
        </w:rPr>
        <w:t>Observatorio de Drogas de Colombia. (2011). Observatorio de Drogas de Colombia. Recuperado el 15 de junio de 2015, de http://www.odc.gov.co/Portals/1/Geodata/visor-odc.html</w:t>
      </w:r>
    </w:p>
    <w:p w14:paraId="4FA14607" w14:textId="77777777" w:rsidR="00CC46F0" w:rsidRPr="00CC46F0" w:rsidRDefault="00CC46F0" w:rsidP="00CC46F0">
      <w:pPr>
        <w:spacing w:before="120" w:line="360" w:lineRule="auto"/>
        <w:ind w:left="706" w:hanging="706"/>
        <w:jc w:val="both"/>
        <w:rPr>
          <w:rFonts w:ascii="Times New Roman" w:hAnsi="Times New Roman" w:cs="Times New Roman"/>
          <w:sz w:val="24"/>
          <w:szCs w:val="24"/>
        </w:rPr>
      </w:pPr>
      <w:r w:rsidRPr="00CC46F0">
        <w:rPr>
          <w:rFonts w:ascii="Times New Roman" w:hAnsi="Times New Roman" w:cs="Times New Roman"/>
          <w:sz w:val="24"/>
          <w:szCs w:val="24"/>
        </w:rPr>
        <w:t>Observatorio del Conflicto Armado. (2008). Las dinámicas territoriales del Ejército de Liberación Nacional: Arauca, Cauca y Nariño. Corporación Nuevo Arco Iris. Consultado en: https://alfresco.uclouvain.be/alfresco/service/guest/streamDownload/workspace/SpacesStore/94f1062d-b821-4986-9634-ebf607eacd63/CNAI%20-%20Dinamicas%20territoriales%20ELN%202010.pdf?guest=true</w:t>
      </w:r>
    </w:p>
    <w:p w14:paraId="790864CA" w14:textId="77777777" w:rsidR="00CC46F0" w:rsidRPr="00CC46F0" w:rsidRDefault="00CC46F0" w:rsidP="00CC46F0">
      <w:pPr>
        <w:spacing w:before="120" w:line="360" w:lineRule="auto"/>
        <w:ind w:left="706" w:hanging="706"/>
        <w:jc w:val="both"/>
        <w:rPr>
          <w:rFonts w:ascii="Times New Roman" w:hAnsi="Times New Roman" w:cs="Times New Roman"/>
          <w:sz w:val="24"/>
          <w:szCs w:val="24"/>
        </w:rPr>
      </w:pPr>
      <w:r w:rsidRPr="00CC46F0">
        <w:rPr>
          <w:rFonts w:ascii="Times New Roman" w:hAnsi="Times New Roman" w:cs="Times New Roman"/>
          <w:sz w:val="24"/>
          <w:szCs w:val="24"/>
        </w:rPr>
        <w:t>Observatorio del Programa Presidencial de los Derechos Humanos y DIH, 2004; Gobernación del Cauca, Secretaría de Gobierno, Derechos Humanos, Convivencia y Participación Social y el CIMA, 2004 p. 21.</w:t>
      </w:r>
    </w:p>
    <w:p w14:paraId="520F88F3" w14:textId="77777777" w:rsidR="00CC46F0" w:rsidRPr="00CC46F0" w:rsidRDefault="00CC46F0" w:rsidP="00CC46F0">
      <w:pPr>
        <w:spacing w:before="120" w:line="360" w:lineRule="auto"/>
        <w:ind w:left="706" w:hanging="706"/>
        <w:jc w:val="both"/>
        <w:rPr>
          <w:rFonts w:ascii="Times New Roman" w:hAnsi="Times New Roman" w:cs="Times New Roman"/>
          <w:sz w:val="24"/>
          <w:szCs w:val="24"/>
        </w:rPr>
      </w:pPr>
      <w:r w:rsidRPr="00CC46F0">
        <w:rPr>
          <w:rFonts w:ascii="Times New Roman" w:hAnsi="Times New Roman" w:cs="Times New Roman"/>
          <w:sz w:val="24"/>
          <w:szCs w:val="24"/>
        </w:rPr>
        <w:t>Observatorio del Programa Presidencial de los Derechos Humanos y DIH. (2004). Panorama Actual del Cauca. Consultado en: http://historico.derechoshumanos.gov.co/Observatorio/Publicaciones/Documents/2010/Estu_Regionales/cauca2004.pdf</w:t>
      </w:r>
    </w:p>
    <w:p w14:paraId="3905BDF3" w14:textId="77777777" w:rsidR="00CC46F0" w:rsidRPr="00CC46F0" w:rsidRDefault="00CC46F0" w:rsidP="00CC46F0">
      <w:pPr>
        <w:spacing w:before="120" w:line="360" w:lineRule="auto"/>
        <w:ind w:left="706" w:hanging="706"/>
        <w:jc w:val="both"/>
        <w:rPr>
          <w:rFonts w:ascii="Times New Roman" w:hAnsi="Times New Roman" w:cs="Times New Roman"/>
          <w:sz w:val="24"/>
          <w:szCs w:val="24"/>
        </w:rPr>
      </w:pPr>
      <w:r w:rsidRPr="00CC46F0">
        <w:rPr>
          <w:rFonts w:ascii="Times New Roman" w:hAnsi="Times New Roman" w:cs="Times New Roman"/>
          <w:sz w:val="24"/>
          <w:szCs w:val="24"/>
        </w:rPr>
        <w:t>Organización de las Naciones Unidas para la Alimentación y la Agricultura – FAO. (2011). Importancia de la educación nutricional. Grupo de educación nutricional y sensibilización del consumidor. Consultado en: http://www.fao.org/ag/humannutrition/31779-02a54ce633a9507824a8e1165d4ae1d92.pdf</w:t>
      </w:r>
    </w:p>
    <w:p w14:paraId="2C54EDCB" w14:textId="77777777" w:rsidR="00CC46F0" w:rsidRPr="00CC46F0" w:rsidRDefault="00CC46F0" w:rsidP="00CC46F0">
      <w:pPr>
        <w:spacing w:before="120" w:line="360" w:lineRule="auto"/>
        <w:ind w:left="706" w:hanging="706"/>
        <w:jc w:val="both"/>
        <w:rPr>
          <w:rFonts w:ascii="Times New Roman" w:hAnsi="Times New Roman" w:cs="Times New Roman"/>
          <w:sz w:val="24"/>
          <w:szCs w:val="24"/>
        </w:rPr>
      </w:pPr>
      <w:r w:rsidRPr="00CC46F0">
        <w:rPr>
          <w:rFonts w:ascii="Times New Roman" w:hAnsi="Times New Roman" w:cs="Times New Roman"/>
          <w:sz w:val="24"/>
          <w:szCs w:val="24"/>
        </w:rPr>
        <w:t>Plan de desarrollo municipio de Florencia, 2020-2023. https://alcaldia-municipal-florencia-en-cauca.micolombiadigital.gov.co/sites/alcaldia-municipal-florencia-en-cauca/content/files/000445/22241_1-plan-de-desarrollo-municipal-2020--2023.pdf</w:t>
      </w:r>
    </w:p>
    <w:p w14:paraId="51334868" w14:textId="77777777" w:rsidR="00CC46F0" w:rsidRPr="00CC46F0" w:rsidRDefault="00CC46F0" w:rsidP="00CC46F0">
      <w:pPr>
        <w:spacing w:before="120" w:line="360" w:lineRule="auto"/>
        <w:ind w:left="706" w:hanging="706"/>
        <w:jc w:val="both"/>
        <w:rPr>
          <w:rFonts w:ascii="Times New Roman" w:hAnsi="Times New Roman" w:cs="Times New Roman"/>
          <w:sz w:val="24"/>
          <w:szCs w:val="24"/>
        </w:rPr>
      </w:pPr>
      <w:r w:rsidRPr="00CC46F0">
        <w:rPr>
          <w:rFonts w:ascii="Times New Roman" w:hAnsi="Times New Roman" w:cs="Times New Roman"/>
          <w:sz w:val="24"/>
          <w:szCs w:val="24"/>
        </w:rPr>
        <w:lastRenderedPageBreak/>
        <w:t>Programa Poblaciones Afectadas por el Conflicto La memoria desde las víctimas v Cauca: los caminos de la organización social y comunitaria Corporación Nuevo Arco Iris Bogotá, diciembre de 2007</w:t>
      </w:r>
    </w:p>
    <w:p w14:paraId="376D9872" w14:textId="77777777" w:rsidR="00CC46F0" w:rsidRPr="00CC46F0" w:rsidRDefault="00CC46F0" w:rsidP="00CC46F0">
      <w:pPr>
        <w:spacing w:before="120" w:line="360" w:lineRule="auto"/>
        <w:ind w:left="706" w:hanging="706"/>
        <w:jc w:val="both"/>
        <w:rPr>
          <w:rFonts w:ascii="Times New Roman" w:hAnsi="Times New Roman" w:cs="Times New Roman"/>
          <w:sz w:val="24"/>
          <w:szCs w:val="24"/>
        </w:rPr>
      </w:pPr>
      <w:r w:rsidRPr="00CC46F0">
        <w:rPr>
          <w:rFonts w:ascii="Times New Roman" w:hAnsi="Times New Roman" w:cs="Times New Roman"/>
          <w:sz w:val="24"/>
          <w:szCs w:val="24"/>
        </w:rPr>
        <w:t>Protección Social, Ministerio; Gobernación del Cauca; Organización Panamericana de la Salud; Agencia Española de Cooperación Internacional-AECI. (2010). Indicadores Básicos Departamento del Cauca, República de Colombia. Bogotá: OPS.</w:t>
      </w:r>
    </w:p>
    <w:p w14:paraId="027E1F04" w14:textId="77777777" w:rsidR="00CC46F0" w:rsidRPr="00CC46F0" w:rsidRDefault="00CC46F0" w:rsidP="00CC46F0">
      <w:pPr>
        <w:spacing w:before="120" w:line="360" w:lineRule="auto"/>
        <w:ind w:left="706" w:hanging="706"/>
        <w:jc w:val="both"/>
        <w:rPr>
          <w:rFonts w:ascii="Times New Roman" w:hAnsi="Times New Roman" w:cs="Times New Roman"/>
          <w:sz w:val="24"/>
          <w:szCs w:val="24"/>
        </w:rPr>
      </w:pPr>
      <w:r w:rsidRPr="00CC46F0">
        <w:rPr>
          <w:rFonts w:ascii="Times New Roman" w:hAnsi="Times New Roman" w:cs="Times New Roman"/>
          <w:sz w:val="24"/>
          <w:szCs w:val="24"/>
        </w:rPr>
        <w:t>Rabelo &amp; Díaz. (2017). Caracterización de los trabajadores por cuenta propia expuestos a sustancias químicas en el municipio arroyo naranjo de la habana, cuba. 2017. Revista Cubana de Salud y Trabajo 2018; 19(2):40-4. para la Atención y Reparación Integral a las Víctimas. (2014). Informe sobre el goce efectivo de derechos de la población víctima del desplazamiento forzado. Consultado en: https://www.unidadvictimas.gov.co/sites/default/files/documentosbiblioteca/cartillasnariv.pdf</w:t>
      </w:r>
    </w:p>
    <w:p w14:paraId="3B788883" w14:textId="77777777" w:rsidR="00CC46F0" w:rsidRPr="00CC46F0" w:rsidRDefault="00CC46F0" w:rsidP="00CC46F0">
      <w:pPr>
        <w:spacing w:before="120" w:line="360" w:lineRule="auto"/>
        <w:ind w:left="706" w:hanging="706"/>
        <w:jc w:val="both"/>
        <w:rPr>
          <w:rFonts w:ascii="Times New Roman" w:hAnsi="Times New Roman" w:cs="Times New Roman"/>
          <w:sz w:val="24"/>
          <w:szCs w:val="24"/>
        </w:rPr>
      </w:pPr>
      <w:r w:rsidRPr="00CC46F0">
        <w:rPr>
          <w:rFonts w:ascii="Times New Roman" w:hAnsi="Times New Roman" w:cs="Times New Roman"/>
          <w:sz w:val="24"/>
          <w:szCs w:val="24"/>
        </w:rPr>
        <w:t>Universidad del valle. https://prevencionviolencia.univalle.edu.co/observatorios/cauca/departamental/archivos/perfil_cauca.pdf</w:t>
      </w:r>
    </w:p>
    <w:p w14:paraId="7636F379" w14:textId="1A19DBF1" w:rsidR="003C7300" w:rsidRPr="00CC46F0" w:rsidRDefault="00CC46F0" w:rsidP="00CC46F0">
      <w:pPr>
        <w:spacing w:before="120" w:line="360" w:lineRule="auto"/>
        <w:ind w:left="706" w:hanging="706"/>
        <w:jc w:val="both"/>
        <w:rPr>
          <w:rFonts w:ascii="Times New Roman" w:hAnsi="Times New Roman" w:cs="Times New Roman"/>
          <w:sz w:val="24"/>
          <w:szCs w:val="24"/>
        </w:rPr>
      </w:pPr>
      <w:r w:rsidRPr="00CC46F0">
        <w:rPr>
          <w:rFonts w:ascii="Times New Roman" w:hAnsi="Times New Roman" w:cs="Times New Roman"/>
          <w:sz w:val="24"/>
          <w:szCs w:val="24"/>
        </w:rPr>
        <w:t>UNODC. (Junio de 2014). UNODC. Recuperado el 15 de 06 de 2015, de https://www.unodc.org/colombia/es/ Universidad Javeriana. (2013). Análisis de la posesión territorial y situaciones de tensión interétnica e intercultural en el departamento del Cauca. Cali: Convenio Universidad Javeriana – INCODER.</w:t>
      </w:r>
    </w:p>
    <w:sectPr w:rsidR="003C7300" w:rsidRPr="00CC46F0" w:rsidSect="00A33D2C">
      <w:headerReference w:type="default" r:id="rId49"/>
      <w:footerReference w:type="default" r:id="rId50"/>
      <w:pgSz w:w="12240" w:h="15840"/>
      <w:pgMar w:top="1701" w:right="1418" w:bottom="1418" w:left="1701" w:header="907" w:footer="73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26FD4A" w14:textId="77777777" w:rsidR="00150B61" w:rsidRDefault="00150B61">
      <w:pPr>
        <w:spacing w:after="0" w:line="240" w:lineRule="auto"/>
      </w:pPr>
      <w:r>
        <w:separator/>
      </w:r>
    </w:p>
  </w:endnote>
  <w:endnote w:type="continuationSeparator" w:id="0">
    <w:p w14:paraId="7E1A08CD" w14:textId="77777777" w:rsidR="00150B61" w:rsidRDefault="00150B6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ACF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IYSVQ+Eras Medium ITC">
    <w:altName w:val="Calibri"/>
    <w:panose1 w:val="020B0604020202020204"/>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cs="Times New Roman"/>
      </w:rPr>
      <w:id w:val="-121001172"/>
      <w:docPartObj>
        <w:docPartGallery w:val="Page Numbers (Bottom of Page)"/>
        <w:docPartUnique/>
      </w:docPartObj>
    </w:sdtPr>
    <w:sdtContent>
      <w:p w14:paraId="270EFA66" w14:textId="612ABBF5" w:rsidR="00D069AF" w:rsidRPr="002F239E" w:rsidRDefault="003B7B55">
        <w:pPr>
          <w:pStyle w:val="Piedepgina"/>
          <w:jc w:val="right"/>
          <w:rPr>
            <w:rFonts w:cs="Times New Roman"/>
          </w:rPr>
        </w:pPr>
        <w:r>
          <w:rPr>
            <w:noProof/>
          </w:rPr>
          <mc:AlternateContent>
            <mc:Choice Requires="wpg">
              <w:drawing>
                <wp:anchor distT="0" distB="0" distL="114300" distR="114300" simplePos="0" relativeHeight="251656192" behindDoc="1" locked="0" layoutInCell="1" allowOverlap="1" wp14:anchorId="0AD35460" wp14:editId="10C7EF0F">
                  <wp:simplePos x="0" y="0"/>
                  <wp:positionH relativeFrom="column">
                    <wp:posOffset>1282065</wp:posOffset>
                  </wp:positionH>
                  <wp:positionV relativeFrom="paragraph">
                    <wp:posOffset>-62230</wp:posOffset>
                  </wp:positionV>
                  <wp:extent cx="2792730" cy="862965"/>
                  <wp:effectExtent l="0" t="0" r="0" b="0"/>
                  <wp:wrapSquare wrapText="bothSides"/>
                  <wp:docPr id="64" name="Grupo 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92730" cy="862965"/>
                            <a:chOff x="0" y="0"/>
                            <a:chExt cx="2792730" cy="862965"/>
                          </a:xfrm>
                        </wpg:grpSpPr>
                        <pic:pic xmlns:pic="http://schemas.openxmlformats.org/drawingml/2006/picture">
                          <pic:nvPicPr>
                            <pic:cNvPr id="70" name="Imagen 70" descr="C:\Users\ADMIN\Dropbox\Logos\cauca_territorio_paz.png"/>
                            <pic:cNvPicPr>
                              <a:picLocks noChangeAspect="1"/>
                            </pic:cNvPicPr>
                          </pic:nvPicPr>
                          <pic:blipFill rotWithShape="1">
                            <a:blip r:embed="rId1" cstate="print"/>
                            <a:srcRect l="24749" t="26525" r="24749" b="29029"/>
                            <a:stretch/>
                          </pic:blipFill>
                          <pic:spPr bwMode="auto">
                            <a:xfrm>
                              <a:off x="0" y="228600"/>
                              <a:ext cx="1162050" cy="573405"/>
                            </a:xfrm>
                            <a:prstGeom prst="rect">
                              <a:avLst/>
                            </a:prstGeom>
                            <a:noFill/>
                            <a:ln>
                              <a:noFill/>
                            </a:ln>
                          </pic:spPr>
                        </pic:pic>
                        <pic:pic xmlns:pic="http://schemas.openxmlformats.org/drawingml/2006/picture">
                          <pic:nvPicPr>
                            <pic:cNvPr id="71" name="Imagen 71"/>
                            <pic:cNvPicPr>
                              <a:picLocks noChangeAspect="1"/>
                            </pic:cNvPicPr>
                          </pic:nvPicPr>
                          <pic:blipFill rotWithShape="1">
                            <a:blip r:embed="rId2"/>
                            <a:srcRect l="32016" t="20652" r="31229" b="23037"/>
                            <a:stretch/>
                          </pic:blipFill>
                          <pic:spPr bwMode="auto">
                            <a:xfrm>
                              <a:off x="1790700" y="0"/>
                              <a:ext cx="1002030" cy="862965"/>
                            </a:xfrm>
                            <a:prstGeom prst="rect">
                              <a:avLst/>
                            </a:prstGeom>
                            <a:ln>
                              <a:noFill/>
                            </a:ln>
                          </pic:spPr>
                        </pic:pic>
                      </wpg:wgp>
                    </a:graphicData>
                  </a:graphic>
                  <wp14:sizeRelH relativeFrom="page">
                    <wp14:pctWidth>0</wp14:pctWidth>
                  </wp14:sizeRelH>
                  <wp14:sizeRelV relativeFrom="page">
                    <wp14:pctHeight>0</wp14:pctHeight>
                  </wp14:sizeRelV>
                </wp:anchor>
              </w:drawing>
            </mc:Choice>
            <mc:Fallback>
              <w:pict>
                <v:group w14:anchorId="0655CBAA" id="Grupo 64" o:spid="_x0000_s1026" style="position:absolute;margin-left:100.95pt;margin-top:-4.9pt;width:219.9pt;height:67.95pt;z-index:-251660288" coordsize="27927,8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70" o:spid="_x0000_s1027" type="#_x0000_t75" style="position:absolute;top:2286;width:11620;height:57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">
                    <v:imagedata r:id="rId3" o:title="cauca_territorio_paz" croptop="17383f" cropbottom="19024f" cropleft="16220f" cropright="16220f"/>
                  </v:shape>
                  <v:shape id="Imagen 71" o:spid="_x0000_s1028" type="#_x0000_t75" style="position:absolute;left:17907;width:10020;height:86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">
                    <v:imagedata r:id="rId4" o:title="" croptop="13534f" cropbottom="15098f" cropleft="20982f" cropright="20466f"/>
                  </v:shape>
                  <w10:wrap type="square"/>
                </v:group>
              </w:pict>
            </mc:Fallback>
          </mc:AlternateContent>
        </w:r>
      </w:p>
    </w:sdtContent>
  </w:sdt>
  <w:p w14:paraId="04A8D714" w14:textId="77777777" w:rsidR="00D069AF" w:rsidRDefault="00D069AF">
    <w:pPr>
      <w:pStyle w:val="Piedepgina"/>
    </w:pPr>
  </w:p>
  <w:p w14:paraId="5C4FBA55" w14:textId="77777777" w:rsidR="00D069AF" w:rsidRDefault="00D069AF" w:rsidP="00A33D2C">
    <w:pPr>
      <w:tabs>
        <w:tab w:val="left" w:pos="5869"/>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A2D16A" w14:textId="77777777" w:rsidR="00150B61" w:rsidRDefault="00150B61">
      <w:pPr>
        <w:spacing w:after="0" w:line="240" w:lineRule="auto"/>
      </w:pPr>
      <w:r>
        <w:separator/>
      </w:r>
    </w:p>
  </w:footnote>
  <w:footnote w:type="continuationSeparator" w:id="0">
    <w:p w14:paraId="73A46EE2" w14:textId="77777777" w:rsidR="00150B61" w:rsidRDefault="00150B61">
      <w:pPr>
        <w:spacing w:after="0" w:line="240" w:lineRule="auto"/>
      </w:pPr>
      <w:r>
        <w:continuationSeparator/>
      </w:r>
    </w:p>
  </w:footnote>
  <w:footnote w:id="1">
    <w:p w14:paraId="5BA528B5" w14:textId="0F8A54ED" w:rsidR="00DD30A5" w:rsidRPr="00DD30A5" w:rsidRDefault="00DD30A5">
      <w:pPr>
        <w:pStyle w:val="Textonotapie"/>
        <w:rPr>
          <w:lang w:val="es-ES"/>
        </w:rPr>
      </w:pPr>
      <w:r>
        <w:rPr>
          <w:rStyle w:val="Refdenotaalpie"/>
        </w:rPr>
        <w:footnoteRef/>
      </w:r>
      <w:r>
        <w:t xml:space="preserve"> </w:t>
      </w:r>
      <w:r w:rsidRPr="00DD30A5">
        <w:rPr>
          <w:sz w:val="18"/>
          <w:szCs w:val="18"/>
        </w:rPr>
        <w:t>Para mayor comprensión véase el oficio de la Subdirección de la Red Nacional de Información. Radicado No.: 20215200009383, del 03/09/2021 09:57:08 AM.</w:t>
      </w:r>
    </w:p>
  </w:footnote>
  <w:footnote w:id="2">
    <w:p w14:paraId="79358C19" w14:textId="4147AE1D" w:rsidR="00565C22" w:rsidRPr="001E25DE" w:rsidRDefault="00565C22">
      <w:pPr>
        <w:pStyle w:val="Textonotapie"/>
        <w:rPr>
          <w:sz w:val="18"/>
          <w:szCs w:val="18"/>
          <w:lang w:val="es-ES"/>
        </w:rPr>
      </w:pPr>
      <w:r w:rsidRPr="001E25DE">
        <w:rPr>
          <w:rStyle w:val="Refdenotaalpie"/>
          <w:sz w:val="18"/>
          <w:szCs w:val="18"/>
        </w:rPr>
        <w:footnoteRef/>
      </w:r>
      <w:r w:rsidRPr="001E25DE">
        <w:rPr>
          <w:sz w:val="18"/>
          <w:szCs w:val="18"/>
        </w:rPr>
        <w:t xml:space="preserve"> Este capítulo se habilita a hogares con al menos una víctima incluida por desplazamiento forzado. </w:t>
      </w:r>
      <w:r w:rsidRPr="001E25DE">
        <w:rPr>
          <w:sz w:val="18"/>
          <w:szCs w:val="18"/>
        </w:rPr>
        <w:t>Total hogares: 198.</w:t>
      </w:r>
    </w:p>
  </w:footnote>
  <w:footnote w:id="3">
    <w:p w14:paraId="4AE686AF" w14:textId="13CC6D94" w:rsidR="00565C22" w:rsidRPr="006E06E2" w:rsidRDefault="00565C22" w:rsidP="00974F77">
      <w:pPr>
        <w:pStyle w:val="Textonotapie"/>
        <w:jc w:val="both"/>
        <w:rPr>
          <w:sz w:val="18"/>
          <w:szCs w:val="18"/>
          <w:lang w:val="es-ES"/>
        </w:rPr>
      </w:pPr>
      <w:r w:rsidRPr="006E06E2">
        <w:rPr>
          <w:rStyle w:val="Refdenotaalpie"/>
          <w:sz w:val="18"/>
          <w:szCs w:val="18"/>
        </w:rPr>
        <w:footnoteRef/>
      </w:r>
      <w:r w:rsidRPr="006E06E2">
        <w:rPr>
          <w:sz w:val="18"/>
          <w:szCs w:val="18"/>
        </w:rPr>
        <w:t xml:space="preserve"> Se habilita solo para integrantes del hogar con edad mayor o igual a 12 años. </w:t>
      </w:r>
      <w:r w:rsidR="00974F77" w:rsidRPr="006E06E2">
        <w:rPr>
          <w:sz w:val="18"/>
          <w:szCs w:val="18"/>
        </w:rPr>
        <w:t>Total</w:t>
      </w:r>
      <w:r w:rsidRPr="006E06E2">
        <w:rPr>
          <w:sz w:val="18"/>
          <w:szCs w:val="18"/>
        </w:rPr>
        <w:t xml:space="preserve"> de personas con edad mayor o igual a 12 años 553, total respuestas 499 (porcentajes que no se incluyen en el grafico: no sabe no responde con 0.4% de participación.  </w:t>
      </w:r>
    </w:p>
  </w:footnote>
  <w:footnote w:id="4">
    <w:p w14:paraId="557E4E3C" w14:textId="77777777" w:rsidR="005245E8" w:rsidRPr="00835178" w:rsidRDefault="005245E8" w:rsidP="005245E8">
      <w:pPr>
        <w:pStyle w:val="Textonotapie"/>
        <w:jc w:val="both"/>
        <w:rPr>
          <w:sz w:val="18"/>
          <w:szCs w:val="18"/>
          <w:lang w:val="es-ES"/>
        </w:rPr>
      </w:pPr>
      <w:r w:rsidRPr="00835178">
        <w:rPr>
          <w:rStyle w:val="Refdenotaalpie"/>
          <w:sz w:val="18"/>
          <w:szCs w:val="18"/>
        </w:rPr>
        <w:footnoteRef/>
      </w:r>
      <w:r w:rsidRPr="00835178">
        <w:rPr>
          <w:sz w:val="18"/>
          <w:szCs w:val="18"/>
        </w:rPr>
        <w:t xml:space="preserve"> La gráfica no incluye apartamento que representa el 0.3% de participación ni albergue con el mismo porcentaje.</w:t>
      </w:r>
    </w:p>
  </w:footnote>
  <w:footnote w:id="5">
    <w:p w14:paraId="1FD8290A" w14:textId="27CE3E2A" w:rsidR="00153A63" w:rsidRPr="00D64D5A" w:rsidRDefault="00153A63" w:rsidP="00D64D5A">
      <w:pPr>
        <w:pStyle w:val="Textonotapie"/>
        <w:jc w:val="both"/>
        <w:rPr>
          <w:sz w:val="18"/>
          <w:szCs w:val="18"/>
          <w:lang w:val="es-ES"/>
        </w:rPr>
      </w:pPr>
      <w:r w:rsidRPr="00D64D5A">
        <w:rPr>
          <w:rStyle w:val="Refdenotaalpie"/>
          <w:sz w:val="18"/>
          <w:szCs w:val="18"/>
        </w:rPr>
        <w:footnoteRef/>
      </w:r>
      <w:r w:rsidRPr="00D64D5A">
        <w:rPr>
          <w:sz w:val="18"/>
          <w:szCs w:val="18"/>
        </w:rPr>
        <w:t xml:space="preserve"> Se habilita si en la pregunta “¿en qué tipo de vivienda habita el hogar?” se selecciona una opción de respuesta diferente a otro. Otros materiales en paredes incluyen: </w:t>
      </w:r>
      <w:bookmarkStart w:id="70" w:name="_Hlk89930931"/>
      <w:r w:rsidRPr="00D64D5A">
        <w:rPr>
          <w:sz w:val="18"/>
          <w:szCs w:val="18"/>
        </w:rPr>
        <w:t>madera, pulida, adobe, o, tapia, pisada, bahareque, guadua, caña, esterilla, otro tipo de material vegetal, zinc, tela, cartón, latas, desechos, plástico</w:t>
      </w:r>
      <w:bookmarkEnd w:id="70"/>
      <w:r w:rsidRPr="00D64D5A">
        <w:rPr>
          <w:sz w:val="18"/>
          <w:szCs w:val="18"/>
        </w:rPr>
        <w:t>, sin paredes. Otros materiales en piso incluyen: tierra, arena, madera burda, tabla, tablón, otro vegetal, mármol, madera pulida, alfombra o tapete de pared a pared.</w:t>
      </w:r>
    </w:p>
  </w:footnote>
  <w:footnote w:id="6">
    <w:p w14:paraId="0D2CA1BF" w14:textId="20353F3E" w:rsidR="00153A63" w:rsidRPr="008569F5" w:rsidRDefault="00153A63" w:rsidP="008569F5">
      <w:pPr>
        <w:pStyle w:val="Textonotapie"/>
        <w:jc w:val="both"/>
        <w:rPr>
          <w:sz w:val="18"/>
          <w:szCs w:val="18"/>
          <w:lang w:val="es-ES"/>
        </w:rPr>
      </w:pPr>
      <w:r w:rsidRPr="008569F5">
        <w:rPr>
          <w:rStyle w:val="Refdenotaalpie"/>
          <w:sz w:val="18"/>
          <w:szCs w:val="18"/>
        </w:rPr>
        <w:footnoteRef/>
      </w:r>
      <w:r w:rsidRPr="008569F5">
        <w:rPr>
          <w:sz w:val="18"/>
          <w:szCs w:val="18"/>
        </w:rPr>
        <w:t xml:space="preserve"> Se habilita si en la pregunta “¿en qué tipo de vivienda habita el hogar?” se selecciona una opción de respuesta diferente a otro.</w:t>
      </w:r>
    </w:p>
  </w:footnote>
  <w:footnote w:id="7">
    <w:p w14:paraId="1629362D" w14:textId="14CEA33F" w:rsidR="005D0120" w:rsidRPr="008569F5" w:rsidRDefault="005D0120" w:rsidP="008569F5">
      <w:pPr>
        <w:pStyle w:val="Textonotapie"/>
        <w:jc w:val="both"/>
        <w:rPr>
          <w:sz w:val="18"/>
          <w:szCs w:val="18"/>
          <w:lang w:val="es-ES"/>
        </w:rPr>
      </w:pPr>
      <w:r w:rsidRPr="008569F5">
        <w:rPr>
          <w:rStyle w:val="Refdenotaalpie"/>
          <w:sz w:val="18"/>
          <w:szCs w:val="18"/>
        </w:rPr>
        <w:footnoteRef/>
      </w:r>
      <w:r w:rsidRPr="008569F5">
        <w:rPr>
          <w:sz w:val="18"/>
          <w:szCs w:val="18"/>
        </w:rPr>
        <w:t xml:space="preserve"> Se habilita si en la pregunta “¿la vivienda donde habita se encuentra ubicada en zona de alto riesgo de desastre natural declarada por alguna autoridad?” </w:t>
      </w:r>
      <w:r w:rsidR="008569F5" w:rsidRPr="008569F5">
        <w:rPr>
          <w:sz w:val="18"/>
          <w:szCs w:val="18"/>
        </w:rPr>
        <w:t>respondió</w:t>
      </w:r>
      <w:r w:rsidRPr="008569F5">
        <w:rPr>
          <w:sz w:val="18"/>
          <w:szCs w:val="18"/>
        </w:rPr>
        <w:t xml:space="preserve"> si, se puede dar </w:t>
      </w:r>
      <w:r w:rsidR="008569F5" w:rsidRPr="008569F5">
        <w:rPr>
          <w:sz w:val="18"/>
          <w:szCs w:val="18"/>
        </w:rPr>
        <w:t>más</w:t>
      </w:r>
      <w:r w:rsidRPr="008569F5">
        <w:rPr>
          <w:sz w:val="18"/>
          <w:szCs w:val="18"/>
        </w:rPr>
        <w:t xml:space="preserve"> de una respuesta. La opción </w:t>
      </w:r>
      <w:r w:rsidR="009B1C3A" w:rsidRPr="008569F5">
        <w:rPr>
          <w:sz w:val="18"/>
          <w:szCs w:val="18"/>
        </w:rPr>
        <w:t>otros incluyen</w:t>
      </w:r>
      <w:r w:rsidRPr="008569F5">
        <w:rPr>
          <w:sz w:val="18"/>
          <w:szCs w:val="18"/>
        </w:rPr>
        <w:t xml:space="preserve"> avalanchas, zona de riesgo por electricidad o gas, otro tipo de afectación.</w:t>
      </w:r>
    </w:p>
  </w:footnote>
  <w:footnote w:id="8">
    <w:p w14:paraId="229E5564" w14:textId="77777777" w:rsidR="00B558E3" w:rsidRPr="00450176" w:rsidRDefault="00B558E3" w:rsidP="00B558E3">
      <w:pPr>
        <w:pStyle w:val="Textonotapie"/>
        <w:rPr>
          <w:sz w:val="18"/>
          <w:szCs w:val="18"/>
          <w:lang w:val="es-ES"/>
        </w:rPr>
      </w:pPr>
      <w:r w:rsidRPr="00450176">
        <w:rPr>
          <w:rStyle w:val="Refdenotaalpie"/>
          <w:sz w:val="18"/>
          <w:szCs w:val="18"/>
        </w:rPr>
        <w:footnoteRef/>
      </w:r>
      <w:r w:rsidRPr="00450176">
        <w:rPr>
          <w:sz w:val="18"/>
          <w:szCs w:val="18"/>
        </w:rPr>
        <w:t xml:space="preserve"> La opción otra incluye familiar en territorio colectivo, posesión sin título.</w:t>
      </w:r>
    </w:p>
  </w:footnote>
  <w:footnote w:id="9">
    <w:p w14:paraId="69A1ABFC" w14:textId="70EF93AF" w:rsidR="00752E29" w:rsidRPr="00450176" w:rsidRDefault="00752E29" w:rsidP="00450176">
      <w:pPr>
        <w:pStyle w:val="Textonotapie"/>
        <w:jc w:val="both"/>
        <w:rPr>
          <w:sz w:val="18"/>
          <w:szCs w:val="18"/>
          <w:lang w:val="es-ES"/>
        </w:rPr>
      </w:pPr>
      <w:r w:rsidRPr="00450176">
        <w:rPr>
          <w:rStyle w:val="Refdenotaalpie"/>
          <w:sz w:val="18"/>
          <w:szCs w:val="18"/>
        </w:rPr>
        <w:footnoteRef/>
      </w:r>
      <w:r w:rsidRPr="00450176">
        <w:rPr>
          <w:sz w:val="18"/>
          <w:szCs w:val="18"/>
        </w:rPr>
        <w:t xml:space="preserve"> </w:t>
      </w:r>
      <w:r w:rsidR="00450176">
        <w:rPr>
          <w:sz w:val="18"/>
          <w:szCs w:val="18"/>
        </w:rPr>
        <w:t>Esta pregunta s</w:t>
      </w:r>
      <w:r w:rsidRPr="00450176">
        <w:rPr>
          <w:sz w:val="18"/>
          <w:szCs w:val="18"/>
        </w:rPr>
        <w:t>e habilita a hogares con al menos una víctima incluida por desplazamiento forzado y si en la pregunta "¿en la actualidad, respecto al derecho del retorno o reubicación?" se selecciona una opción diferente a: ninguna de las anteriores, total hogares 198, total respuestas 163.</w:t>
      </w:r>
    </w:p>
  </w:footnote>
  <w:footnote w:id="10">
    <w:p w14:paraId="25F0355F" w14:textId="7D280883" w:rsidR="00CB2526" w:rsidRPr="00450176" w:rsidRDefault="00CB2526" w:rsidP="00450176">
      <w:pPr>
        <w:pStyle w:val="Textonotapie"/>
        <w:jc w:val="both"/>
        <w:rPr>
          <w:sz w:val="18"/>
          <w:szCs w:val="18"/>
          <w:lang w:val="es-ES"/>
        </w:rPr>
      </w:pPr>
      <w:r w:rsidRPr="00450176">
        <w:rPr>
          <w:rStyle w:val="Refdenotaalpie"/>
          <w:sz w:val="18"/>
          <w:szCs w:val="18"/>
        </w:rPr>
        <w:footnoteRef/>
      </w:r>
      <w:r w:rsidRPr="00450176">
        <w:rPr>
          <w:sz w:val="18"/>
          <w:szCs w:val="18"/>
        </w:rPr>
        <w:t xml:space="preserve"> </w:t>
      </w:r>
      <w:r w:rsidR="005B2770" w:rsidRPr="00450176">
        <w:rPr>
          <w:sz w:val="18"/>
          <w:szCs w:val="18"/>
        </w:rPr>
        <w:t xml:space="preserve">Esta </w:t>
      </w:r>
      <w:r w:rsidRPr="00450176">
        <w:rPr>
          <w:sz w:val="18"/>
          <w:szCs w:val="18"/>
        </w:rPr>
        <w:t xml:space="preserve">pregunta </w:t>
      </w:r>
      <w:r w:rsidR="005B2770" w:rsidRPr="00450176">
        <w:rPr>
          <w:sz w:val="18"/>
          <w:szCs w:val="18"/>
        </w:rPr>
        <w:t xml:space="preserve">se habilita </w:t>
      </w:r>
      <w:r w:rsidRPr="00450176">
        <w:rPr>
          <w:sz w:val="18"/>
          <w:szCs w:val="18"/>
        </w:rPr>
        <w:t xml:space="preserve">para personas mayores de 5 años. No se incluye en la gráfica </w:t>
      </w:r>
      <w:r w:rsidR="005B2770" w:rsidRPr="00450176">
        <w:rPr>
          <w:sz w:val="18"/>
          <w:szCs w:val="18"/>
        </w:rPr>
        <w:t>educación</w:t>
      </w:r>
      <w:r w:rsidRPr="00450176">
        <w:rPr>
          <w:sz w:val="18"/>
          <w:szCs w:val="18"/>
        </w:rPr>
        <w:t xml:space="preserve"> </w:t>
      </w:r>
      <w:r w:rsidR="005B2770" w:rsidRPr="00450176">
        <w:rPr>
          <w:sz w:val="18"/>
          <w:szCs w:val="18"/>
        </w:rPr>
        <w:t>técnica</w:t>
      </w:r>
      <w:r w:rsidRPr="00450176">
        <w:rPr>
          <w:sz w:val="18"/>
          <w:szCs w:val="18"/>
        </w:rPr>
        <w:t xml:space="preserve"> correspondiente al 0.8% ni la respuesta no sabe no responde correspondiente al 0.2% de participación.</w:t>
      </w:r>
    </w:p>
  </w:footnote>
  <w:footnote w:id="11">
    <w:p w14:paraId="0F730C6F" w14:textId="522DC952" w:rsidR="00EA20E7" w:rsidRPr="00414599" w:rsidRDefault="00EA20E7">
      <w:pPr>
        <w:pStyle w:val="Textonotapie"/>
        <w:rPr>
          <w:sz w:val="18"/>
          <w:szCs w:val="18"/>
          <w:lang w:val="es-ES"/>
        </w:rPr>
      </w:pPr>
      <w:r w:rsidRPr="00414599">
        <w:rPr>
          <w:rStyle w:val="Refdenotaalpie"/>
          <w:sz w:val="18"/>
          <w:szCs w:val="18"/>
        </w:rPr>
        <w:footnoteRef/>
      </w:r>
      <w:r w:rsidRPr="00414599">
        <w:rPr>
          <w:sz w:val="18"/>
          <w:szCs w:val="18"/>
        </w:rPr>
        <w:t xml:space="preserve"> la opción otro incluye no </w:t>
      </w:r>
      <w:r w:rsidR="00414599" w:rsidRPr="00414599">
        <w:rPr>
          <w:sz w:val="18"/>
          <w:szCs w:val="18"/>
        </w:rPr>
        <w:t>está</w:t>
      </w:r>
      <w:r w:rsidRPr="00414599">
        <w:rPr>
          <w:sz w:val="18"/>
          <w:szCs w:val="18"/>
        </w:rPr>
        <w:t xml:space="preserve"> afiliado 0.6% y la respuesta no sabe no responde con 0.1% de participación.</w:t>
      </w:r>
    </w:p>
  </w:footnote>
  <w:footnote w:id="12">
    <w:p w14:paraId="60B394B5" w14:textId="4955B36B" w:rsidR="00EA20E7" w:rsidRPr="00414599" w:rsidRDefault="00EA20E7" w:rsidP="00414599">
      <w:pPr>
        <w:pStyle w:val="Textonotapie"/>
        <w:jc w:val="both"/>
        <w:rPr>
          <w:sz w:val="18"/>
          <w:szCs w:val="18"/>
          <w:lang w:val="es-ES"/>
        </w:rPr>
      </w:pPr>
      <w:r w:rsidRPr="00414599">
        <w:rPr>
          <w:rStyle w:val="Refdenotaalpie"/>
          <w:sz w:val="18"/>
          <w:szCs w:val="18"/>
        </w:rPr>
        <w:footnoteRef/>
      </w:r>
      <w:r w:rsidRPr="00414599">
        <w:rPr>
          <w:sz w:val="18"/>
          <w:szCs w:val="18"/>
        </w:rPr>
        <w:t xml:space="preserve"> </w:t>
      </w:r>
      <w:r w:rsidR="00450176">
        <w:rPr>
          <w:sz w:val="18"/>
          <w:szCs w:val="18"/>
        </w:rPr>
        <w:t>Esta pregunta s</w:t>
      </w:r>
      <w:r w:rsidRPr="00414599">
        <w:rPr>
          <w:sz w:val="18"/>
          <w:szCs w:val="18"/>
        </w:rPr>
        <w:t xml:space="preserve">e habilita solo a las víctimas incluidas en el RUV y que estén plenamente identificadas, si en la pregunta “De acuerdo con su cultura, pueblo o rasgos físicos, se </w:t>
      </w:r>
      <w:proofErr w:type="spellStart"/>
      <w:r w:rsidRPr="00414599">
        <w:rPr>
          <w:sz w:val="18"/>
          <w:szCs w:val="18"/>
        </w:rPr>
        <w:t>autoreconoce</w:t>
      </w:r>
      <w:proofErr w:type="spellEnd"/>
      <w:r w:rsidRPr="00414599">
        <w:rPr>
          <w:sz w:val="18"/>
          <w:szCs w:val="18"/>
        </w:rPr>
        <w:t xml:space="preserve"> como:” responden una opción diferente a NINGUNA y si en la pregunta "Para tratar sus problemas de salud, ¿qué hizo principalmente" responde la opción "Acudió a la entidad de seguridad social en salud de la cual es afiliado(a)". Dieron respuesta afirmativa solo 8 personas</w:t>
      </w:r>
    </w:p>
  </w:footnote>
  <w:footnote w:id="13">
    <w:p w14:paraId="6AA5BD6B" w14:textId="2B6DAA2B" w:rsidR="00EA20E7" w:rsidRPr="00EA20E7" w:rsidRDefault="00EA20E7">
      <w:pPr>
        <w:pStyle w:val="Textonotapie"/>
        <w:rPr>
          <w:lang w:val="es-ES"/>
        </w:rPr>
      </w:pPr>
      <w:r>
        <w:rPr>
          <w:rStyle w:val="Refdenotaalpie"/>
        </w:rPr>
        <w:footnoteRef/>
      </w:r>
      <w:r>
        <w:t xml:space="preserve"> </w:t>
      </w:r>
      <w:r w:rsidRPr="00EA20E7">
        <w:t>se habilita para personas mayores de 10 años</w:t>
      </w:r>
    </w:p>
  </w:footnote>
  <w:footnote w:id="14">
    <w:p w14:paraId="615525C4" w14:textId="17A53BD4" w:rsidR="00974F77" w:rsidRPr="00974F77" w:rsidRDefault="00974F77" w:rsidP="00B00BCA">
      <w:pPr>
        <w:pStyle w:val="Textonotapie"/>
        <w:jc w:val="both"/>
        <w:rPr>
          <w:lang w:val="es-ES"/>
        </w:rPr>
      </w:pPr>
      <w:r>
        <w:rPr>
          <w:rStyle w:val="Refdenotaalpie"/>
        </w:rPr>
        <w:footnoteRef/>
      </w:r>
      <w:r>
        <w:t xml:space="preserve"> </w:t>
      </w:r>
      <w:r w:rsidRPr="00974F77">
        <w:t xml:space="preserve"> </w:t>
      </w:r>
      <w:r w:rsidR="00B00BCA">
        <w:t>Esta pregunta s</w:t>
      </w:r>
      <w:r w:rsidRPr="00974F77">
        <w:t xml:space="preserve">e habilita solo para las personas mayores de 10 años que </w:t>
      </w:r>
      <w:r w:rsidR="00B00BCA" w:rsidRPr="00974F77">
        <w:t>respondió</w:t>
      </w:r>
      <w:r w:rsidRPr="00974F77">
        <w:t xml:space="preserve"> realizar una actividad diferente a estar trabajando en la pregunta: "¿en qué actividad ocupó la mayor parte del tiempo la semana pasada?".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60DEC2" w14:textId="52447ADB" w:rsidR="00D069AF" w:rsidRDefault="003B7B55" w:rsidP="00A33D2C">
    <w:pPr>
      <w:pStyle w:val="Encabezado"/>
      <w:tabs>
        <w:tab w:val="clear" w:pos="4419"/>
        <w:tab w:val="clear" w:pos="8838"/>
        <w:tab w:val="left" w:pos="2160"/>
      </w:tabs>
    </w:pPr>
    <w:r>
      <w:rPr>
        <w:noProof/>
      </w:rPr>
      <mc:AlternateContent>
        <mc:Choice Requires="wpg">
          <w:drawing>
            <wp:anchor distT="0" distB="0" distL="114300" distR="114300" simplePos="0" relativeHeight="251658240" behindDoc="0" locked="0" layoutInCell="1" allowOverlap="1" wp14:anchorId="3AB3DB3D" wp14:editId="24725C1D">
              <wp:simplePos x="0" y="0"/>
              <wp:positionH relativeFrom="column">
                <wp:posOffset>-3810</wp:posOffset>
              </wp:positionH>
              <wp:positionV relativeFrom="paragraph">
                <wp:posOffset>-347345</wp:posOffset>
              </wp:positionV>
              <wp:extent cx="5504180" cy="742950"/>
              <wp:effectExtent l="0" t="38100" r="58420" b="57150"/>
              <wp:wrapNone/>
              <wp:docPr id="11" name="Grupo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04180" cy="742950"/>
                        <a:chOff x="0" y="0"/>
                        <a:chExt cx="5504180" cy="742950"/>
                      </a:xfrm>
                    </wpg:grpSpPr>
                    <pic:pic xmlns:pic="http://schemas.openxmlformats.org/drawingml/2006/picture">
                      <pic:nvPicPr>
                        <pic:cNvPr id="69" name="Imagen 69"/>
                        <pic:cNvPicPr>
                          <a:picLocks noChangeAspect="1"/>
                        </pic:cNvPicPr>
                      </pic:nvPicPr>
                      <pic:blipFill>
                        <a:blip r:embed="rId1"/>
                        <a:srcRect/>
                        <a:stretch>
                          <a:fillRect/>
                        </a:stretch>
                      </pic:blipFill>
                      <pic:spPr bwMode="auto">
                        <a:xfrm>
                          <a:off x="4972050" y="0"/>
                          <a:ext cx="532130" cy="742950"/>
                        </a:xfrm>
                        <a:prstGeom prst="rect">
                          <a:avLst/>
                        </a:prstGeom>
                        <a:noFill/>
                        <a:effectLst>
                          <a:outerShdw blurRad="50800" dist="38100" dir="2700000" algn="tl" rotWithShape="0">
                            <a:prstClr val="black">
                              <a:alpha val="40000"/>
                            </a:prstClr>
                          </a:outerShdw>
                        </a:effectLst>
                      </pic:spPr>
                    </pic:pic>
                    <pic:pic xmlns:pic="http://schemas.openxmlformats.org/drawingml/2006/picture">
                      <pic:nvPicPr>
                        <pic:cNvPr id="68" name="Imagen 68"/>
                        <pic:cNvPicPr>
                          <a:picLocks noChangeAspect="1"/>
                        </pic:cNvPicPr>
                      </pic:nvPicPr>
                      <pic:blipFill>
                        <a:blip r:embed="rId2" cstate="print"/>
                        <a:stretch>
                          <a:fillRect/>
                        </a:stretch>
                      </pic:blipFill>
                      <pic:spPr>
                        <a:xfrm>
                          <a:off x="0" y="57150"/>
                          <a:ext cx="838200" cy="675005"/>
                        </a:xfrm>
                        <a:prstGeom prst="rect">
                          <a:avLst/>
                        </a:prstGeom>
                      </pic:spPr>
                    </pic:pic>
                    <pic:pic xmlns:pic="http://schemas.openxmlformats.org/drawingml/2006/picture">
                      <pic:nvPicPr>
                        <pic:cNvPr id="67" name="1 Imagen"/>
                        <pic:cNvPicPr/>
                      </pic:nvPicPr>
                      <pic:blipFill>
                        <a:blip r:embed="rId3" cstate="print"/>
                        <a:srcRect l="44240" r="29632"/>
                        <a:stretch>
                          <a:fillRect/>
                        </a:stretch>
                      </pic:blipFill>
                      <pic:spPr bwMode="auto">
                        <a:xfrm>
                          <a:off x="3257550" y="304800"/>
                          <a:ext cx="892175" cy="409575"/>
                        </a:xfrm>
                        <a:prstGeom prst="rect">
                          <a:avLst/>
                        </a:prstGeom>
                        <a:noFill/>
                        <a:ln w="9525">
                          <a:noFill/>
                          <a:miter lim="800000"/>
                          <a:headEnd/>
                          <a:tailEnd/>
                        </a:ln>
                      </pic:spPr>
                    </pic:pic>
                    <pic:pic xmlns:pic="http://schemas.openxmlformats.org/drawingml/2006/picture">
                      <pic:nvPicPr>
                        <pic:cNvPr id="66" name="Imagen 2"/>
                        <pic:cNvPicPr>
                          <a:picLocks noChangeAspect="1"/>
                        </pic:cNvPicPr>
                      </pic:nvPicPr>
                      <pic:blipFill>
                        <a:blip r:embed="rId4" cstate="print"/>
                        <a:stretch>
                          <a:fillRect/>
                        </a:stretch>
                      </pic:blipFill>
                      <pic:spPr>
                        <a:xfrm>
                          <a:off x="1676400" y="314325"/>
                          <a:ext cx="1186180" cy="40894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22794E7C" id="Grupo 11" o:spid="_x0000_s1026" style="position:absolute;margin-left:-.3pt;margin-top:-27.35pt;width:433.4pt;height:58.5pt;z-index:251658240" coordsize="55041,742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69" o:spid="_x0000_s1027" type="#_x0000_t75" style="position:absolute;left:49720;width:5321;height:7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">
                <v:imagedata r:id="rId5" o:title=""/>
                <v:shadow on="t" color="black" opacity="26214f" origin="-.5,-.5" offset=".74836mm,.74836mm"/>
              </v:shape>
              <v:shape id="Imagen 68" o:spid="_x0000_s1028" type="#_x0000_t75" style="position:absolute;top:571;width:8382;height:67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">
                <v:imagedata r:id="rId6" o:title=""/>
              </v:shape>
              <v:shape id="1 Imagen" o:spid="_x0000_s1029" type="#_x0000_t75" style="position:absolute;left:32575;top:3048;width:8922;height:40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">
                <v:imagedata r:id="rId7" o:title="" cropleft="28993f" cropright="19420f"/>
              </v:shape>
              <v:shape id="Imagen 2" o:spid="_x0000_s1030" type="#_x0000_t75" style="position:absolute;left:16764;top:3143;width:11861;height:40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">
                <v:imagedata r:id="rId8" o:title=""/>
              </v:shape>
            </v:group>
          </w:pict>
        </mc:Fallback>
      </mc:AlternateContent>
    </w:r>
    <w:r w:rsidR="00D069AF">
      <w:tab/>
    </w:r>
  </w:p>
  <w:p w14:paraId="4C4E77A4" w14:textId="77777777" w:rsidR="00D069AF" w:rsidRDefault="00D069A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121C81"/>
    <w:multiLevelType w:val="hybridMultilevel"/>
    <w:tmpl w:val="49A6B362"/>
    <w:lvl w:ilvl="0" w:tplc="888E1C4E">
      <w:start w:val="4"/>
      <w:numFmt w:val="decimal"/>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 w15:restartNumberingAfterBreak="0">
    <w:nsid w:val="05B75A43"/>
    <w:multiLevelType w:val="hybridMultilevel"/>
    <w:tmpl w:val="4418E1F4"/>
    <w:lvl w:ilvl="0" w:tplc="00BCA66E">
      <w:start w:val="4"/>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6150D67"/>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644"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3" w15:restartNumberingAfterBreak="0">
    <w:nsid w:val="0D8C56F3"/>
    <w:multiLevelType w:val="multilevel"/>
    <w:tmpl w:val="D0F01AC4"/>
    <w:lvl w:ilvl="0">
      <w:start w:val="2"/>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DC57B25"/>
    <w:multiLevelType w:val="hybridMultilevel"/>
    <w:tmpl w:val="B8869EC8"/>
    <w:lvl w:ilvl="0" w:tplc="C00C3482">
      <w:start w:val="5"/>
      <w:numFmt w:val="decimal"/>
      <w:lvlText w:val="%1"/>
      <w:lvlJc w:val="left"/>
      <w:pPr>
        <w:ind w:left="720" w:hanging="360"/>
      </w:pPr>
      <w:rPr>
        <w:rFonts w:eastAsiaTheme="majorEastAsia" w:cstheme="majorBidi"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10DD34AF"/>
    <w:multiLevelType w:val="hybridMultilevel"/>
    <w:tmpl w:val="5332299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135A10A6"/>
    <w:multiLevelType w:val="hybridMultilevel"/>
    <w:tmpl w:val="BE5C7F7C"/>
    <w:lvl w:ilvl="0" w:tplc="040A000F">
      <w:start w:val="1"/>
      <w:numFmt w:val="decimal"/>
      <w:lvlText w:val="%1."/>
      <w:lvlJc w:val="left"/>
      <w:pPr>
        <w:ind w:left="720" w:hanging="360"/>
      </w:pPr>
      <w:rPr>
        <w:rFonts w:hint="default"/>
      </w:rPr>
    </w:lvl>
    <w:lvl w:ilvl="1" w:tplc="040A0019">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7" w15:restartNumberingAfterBreak="0">
    <w:nsid w:val="13CD42D6"/>
    <w:multiLevelType w:val="multilevel"/>
    <w:tmpl w:val="ABB8442C"/>
    <w:lvl w:ilvl="0">
      <w:start w:val="2"/>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5132B7F"/>
    <w:multiLevelType w:val="hybridMultilevel"/>
    <w:tmpl w:val="4418E1F4"/>
    <w:lvl w:ilvl="0" w:tplc="00BCA66E">
      <w:start w:val="4"/>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1FB22EEC"/>
    <w:multiLevelType w:val="hybridMultilevel"/>
    <w:tmpl w:val="C770CC4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27C73030"/>
    <w:multiLevelType w:val="hybridMultilevel"/>
    <w:tmpl w:val="EBEAF9AA"/>
    <w:lvl w:ilvl="0" w:tplc="33EC755C">
      <w:start w:val="2"/>
      <w:numFmt w:val="decimal"/>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11" w15:restartNumberingAfterBreak="0">
    <w:nsid w:val="2CC12553"/>
    <w:multiLevelType w:val="hybridMultilevel"/>
    <w:tmpl w:val="B3BA688E"/>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15:restartNumberingAfterBreak="0">
    <w:nsid w:val="2D566788"/>
    <w:multiLevelType w:val="hybridMultilevel"/>
    <w:tmpl w:val="6CE892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DDE4F21"/>
    <w:multiLevelType w:val="hybridMultilevel"/>
    <w:tmpl w:val="F26A7796"/>
    <w:lvl w:ilvl="0" w:tplc="53762FE0">
      <w:start w:val="3"/>
      <w:numFmt w:val="bullet"/>
      <w:lvlText w:val="-"/>
      <w:lvlJc w:val="left"/>
      <w:pPr>
        <w:ind w:left="720" w:hanging="360"/>
      </w:pPr>
      <w:rPr>
        <w:rFonts w:ascii="Times New Roman" w:eastAsiaTheme="minorHAnsi" w:hAnsi="Times New Roman"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2F700665"/>
    <w:multiLevelType w:val="hybridMultilevel"/>
    <w:tmpl w:val="147C48A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35A00028"/>
    <w:multiLevelType w:val="multilevel"/>
    <w:tmpl w:val="5BBC9244"/>
    <w:lvl w:ilvl="0">
      <w:start w:val="2"/>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3BB00F84"/>
    <w:multiLevelType w:val="hybridMultilevel"/>
    <w:tmpl w:val="1556D404"/>
    <w:lvl w:ilvl="0" w:tplc="D2DE10CE">
      <w:start w:val="1"/>
      <w:numFmt w:val="bullet"/>
      <w:lvlText w:val="—"/>
      <w:lvlJc w:val="left"/>
      <w:pPr>
        <w:ind w:left="720" w:hanging="360"/>
      </w:pPr>
      <w:rPr>
        <w:rFonts w:ascii="Times New Roman" w:eastAsiaTheme="minorHAnsi" w:hAnsi="Times New Roman"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40280AE7"/>
    <w:multiLevelType w:val="hybridMultilevel"/>
    <w:tmpl w:val="0C5220F2"/>
    <w:lvl w:ilvl="0" w:tplc="240A000F">
      <w:start w:val="2"/>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41DE323F"/>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9" w15:restartNumberingAfterBreak="0">
    <w:nsid w:val="4683455C"/>
    <w:multiLevelType w:val="hybridMultilevel"/>
    <w:tmpl w:val="6AEAFC68"/>
    <w:lvl w:ilvl="0" w:tplc="240A0011">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50BB4DF8"/>
    <w:multiLevelType w:val="hybridMultilevel"/>
    <w:tmpl w:val="FE98931C"/>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525B4602"/>
    <w:multiLevelType w:val="hybridMultilevel"/>
    <w:tmpl w:val="CE2603CC"/>
    <w:lvl w:ilvl="0" w:tplc="040A000F">
      <w:start w:val="1"/>
      <w:numFmt w:val="decimal"/>
      <w:lvlText w:val="%1."/>
      <w:lvlJc w:val="left"/>
      <w:pPr>
        <w:ind w:left="720" w:hanging="360"/>
      </w:pPr>
      <w:rPr>
        <w:rFonts w:hint="default"/>
      </w:rPr>
    </w:lvl>
    <w:lvl w:ilvl="1" w:tplc="040A0019">
      <w:start w:val="1"/>
      <w:numFmt w:val="lowerLetter"/>
      <w:lvlText w:val="%2."/>
      <w:lvlJc w:val="left"/>
      <w:pPr>
        <w:ind w:left="1440" w:hanging="360"/>
      </w:pPr>
    </w:lvl>
    <w:lvl w:ilvl="2" w:tplc="040A001B">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2" w15:restartNumberingAfterBreak="0">
    <w:nsid w:val="57797261"/>
    <w:multiLevelType w:val="hybridMultilevel"/>
    <w:tmpl w:val="FB1CF4C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15:restartNumberingAfterBreak="0">
    <w:nsid w:val="6203636F"/>
    <w:multiLevelType w:val="hybridMultilevel"/>
    <w:tmpl w:val="E166BA08"/>
    <w:lvl w:ilvl="0" w:tplc="040A0019">
      <w:start w:val="1"/>
      <w:numFmt w:val="lowerLetter"/>
      <w:lvlText w:val="%1."/>
      <w:lvlJc w:val="left"/>
      <w:pPr>
        <w:ind w:left="144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62827219"/>
    <w:multiLevelType w:val="multilevel"/>
    <w:tmpl w:val="FBBA9A8A"/>
    <w:lvl w:ilvl="0">
      <w:start w:val="2"/>
      <w:numFmt w:val="decimal"/>
      <w:lvlText w:val="%1"/>
      <w:lvlJc w:val="left"/>
      <w:pPr>
        <w:ind w:left="360" w:hanging="360"/>
      </w:pPr>
      <w:rPr>
        <w:rFonts w:eastAsiaTheme="majorEastAsia" w:cstheme="majorBidi" w:hint="default"/>
        <w:sz w:val="22"/>
      </w:rPr>
    </w:lvl>
    <w:lvl w:ilvl="1">
      <w:start w:val="1"/>
      <w:numFmt w:val="decimal"/>
      <w:lvlText w:val="%1.%2"/>
      <w:lvlJc w:val="left"/>
      <w:pPr>
        <w:ind w:left="360" w:hanging="360"/>
      </w:pPr>
      <w:rPr>
        <w:rFonts w:eastAsiaTheme="majorEastAsia" w:cstheme="majorBidi" w:hint="default"/>
        <w:sz w:val="22"/>
      </w:rPr>
    </w:lvl>
    <w:lvl w:ilvl="2">
      <w:start w:val="1"/>
      <w:numFmt w:val="decimal"/>
      <w:lvlText w:val="%1.%2.%3"/>
      <w:lvlJc w:val="left"/>
      <w:pPr>
        <w:ind w:left="720" w:hanging="720"/>
      </w:pPr>
      <w:rPr>
        <w:rFonts w:eastAsiaTheme="majorEastAsia" w:cstheme="majorBidi" w:hint="default"/>
        <w:sz w:val="22"/>
      </w:rPr>
    </w:lvl>
    <w:lvl w:ilvl="3">
      <w:start w:val="1"/>
      <w:numFmt w:val="decimal"/>
      <w:lvlText w:val="%1.%2.%3.%4"/>
      <w:lvlJc w:val="left"/>
      <w:pPr>
        <w:ind w:left="720" w:hanging="720"/>
      </w:pPr>
      <w:rPr>
        <w:rFonts w:eastAsiaTheme="majorEastAsia" w:cstheme="majorBidi" w:hint="default"/>
        <w:sz w:val="22"/>
      </w:rPr>
    </w:lvl>
    <w:lvl w:ilvl="4">
      <w:start w:val="1"/>
      <w:numFmt w:val="decimal"/>
      <w:lvlText w:val="%1.%2.%3.%4.%5"/>
      <w:lvlJc w:val="left"/>
      <w:pPr>
        <w:ind w:left="1080" w:hanging="1080"/>
      </w:pPr>
      <w:rPr>
        <w:rFonts w:eastAsiaTheme="majorEastAsia" w:cstheme="majorBidi" w:hint="default"/>
        <w:sz w:val="22"/>
      </w:rPr>
    </w:lvl>
    <w:lvl w:ilvl="5">
      <w:start w:val="1"/>
      <w:numFmt w:val="decimal"/>
      <w:lvlText w:val="%1.%2.%3.%4.%5.%6"/>
      <w:lvlJc w:val="left"/>
      <w:pPr>
        <w:ind w:left="1080" w:hanging="1080"/>
      </w:pPr>
      <w:rPr>
        <w:rFonts w:eastAsiaTheme="majorEastAsia" w:cstheme="majorBidi" w:hint="default"/>
        <w:sz w:val="22"/>
      </w:rPr>
    </w:lvl>
    <w:lvl w:ilvl="6">
      <w:start w:val="1"/>
      <w:numFmt w:val="decimal"/>
      <w:lvlText w:val="%1.%2.%3.%4.%5.%6.%7"/>
      <w:lvlJc w:val="left"/>
      <w:pPr>
        <w:ind w:left="1440" w:hanging="1440"/>
      </w:pPr>
      <w:rPr>
        <w:rFonts w:eastAsiaTheme="majorEastAsia" w:cstheme="majorBidi" w:hint="default"/>
        <w:sz w:val="22"/>
      </w:rPr>
    </w:lvl>
    <w:lvl w:ilvl="7">
      <w:start w:val="1"/>
      <w:numFmt w:val="decimal"/>
      <w:lvlText w:val="%1.%2.%3.%4.%5.%6.%7.%8"/>
      <w:lvlJc w:val="left"/>
      <w:pPr>
        <w:ind w:left="1440" w:hanging="1440"/>
      </w:pPr>
      <w:rPr>
        <w:rFonts w:eastAsiaTheme="majorEastAsia" w:cstheme="majorBidi" w:hint="default"/>
        <w:sz w:val="22"/>
      </w:rPr>
    </w:lvl>
    <w:lvl w:ilvl="8">
      <w:start w:val="1"/>
      <w:numFmt w:val="decimal"/>
      <w:lvlText w:val="%1.%2.%3.%4.%5.%6.%7.%8.%9"/>
      <w:lvlJc w:val="left"/>
      <w:pPr>
        <w:ind w:left="1800" w:hanging="1800"/>
      </w:pPr>
      <w:rPr>
        <w:rFonts w:eastAsiaTheme="majorEastAsia" w:cstheme="majorBidi" w:hint="default"/>
        <w:sz w:val="22"/>
      </w:rPr>
    </w:lvl>
  </w:abstractNum>
  <w:abstractNum w:abstractNumId="25" w15:restartNumberingAfterBreak="0">
    <w:nsid w:val="643E73DB"/>
    <w:multiLevelType w:val="multilevel"/>
    <w:tmpl w:val="D77C31E2"/>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6B6D1164"/>
    <w:multiLevelType w:val="multilevel"/>
    <w:tmpl w:val="CD0E4AAA"/>
    <w:lvl w:ilvl="0">
      <w:start w:val="2"/>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6BC47DF6"/>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28" w15:restartNumberingAfterBreak="0">
    <w:nsid w:val="74D26676"/>
    <w:multiLevelType w:val="hybridMultilevel"/>
    <w:tmpl w:val="2DC4FF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98C388A"/>
    <w:multiLevelType w:val="multilevel"/>
    <w:tmpl w:val="8370F95C"/>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7B7F0E95"/>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31" w15:restartNumberingAfterBreak="0">
    <w:nsid w:val="7BEA0F95"/>
    <w:multiLevelType w:val="multilevel"/>
    <w:tmpl w:val="D4EE583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2044598031">
    <w:abstractNumId w:val="11"/>
  </w:num>
  <w:num w:numId="2" w16cid:durableId="714935256">
    <w:abstractNumId w:val="10"/>
  </w:num>
  <w:num w:numId="3" w16cid:durableId="847602953">
    <w:abstractNumId w:val="21"/>
  </w:num>
  <w:num w:numId="4" w16cid:durableId="1504202219">
    <w:abstractNumId w:val="6"/>
  </w:num>
  <w:num w:numId="5" w16cid:durableId="783576396">
    <w:abstractNumId w:val="14"/>
  </w:num>
  <w:num w:numId="6" w16cid:durableId="246379909">
    <w:abstractNumId w:val="5"/>
  </w:num>
  <w:num w:numId="7" w16cid:durableId="293484031">
    <w:abstractNumId w:val="23"/>
  </w:num>
  <w:num w:numId="8" w16cid:durableId="231241477">
    <w:abstractNumId w:val="9"/>
  </w:num>
  <w:num w:numId="9" w16cid:durableId="1853909294">
    <w:abstractNumId w:val="18"/>
  </w:num>
  <w:num w:numId="10" w16cid:durableId="1874607887">
    <w:abstractNumId w:val="28"/>
  </w:num>
  <w:num w:numId="11" w16cid:durableId="507838958">
    <w:abstractNumId w:val="16"/>
  </w:num>
  <w:num w:numId="12" w16cid:durableId="1523546720">
    <w:abstractNumId w:val="20"/>
  </w:num>
  <w:num w:numId="13" w16cid:durableId="1829708959">
    <w:abstractNumId w:val="30"/>
  </w:num>
  <w:num w:numId="14" w16cid:durableId="1824010377">
    <w:abstractNumId w:val="27"/>
  </w:num>
  <w:num w:numId="15" w16cid:durableId="1637758395">
    <w:abstractNumId w:val="2"/>
  </w:num>
  <w:num w:numId="16" w16cid:durableId="1114639869">
    <w:abstractNumId w:val="17"/>
  </w:num>
  <w:num w:numId="17" w16cid:durableId="2004581217">
    <w:abstractNumId w:val="13"/>
  </w:num>
  <w:num w:numId="18" w16cid:durableId="553471717">
    <w:abstractNumId w:val="31"/>
  </w:num>
  <w:num w:numId="19" w16cid:durableId="241724259">
    <w:abstractNumId w:val="29"/>
  </w:num>
  <w:num w:numId="20" w16cid:durableId="58720872">
    <w:abstractNumId w:val="25"/>
  </w:num>
  <w:num w:numId="21" w16cid:durableId="433742864">
    <w:abstractNumId w:val="22"/>
  </w:num>
  <w:num w:numId="22" w16cid:durableId="206796251">
    <w:abstractNumId w:val="0"/>
  </w:num>
  <w:num w:numId="23" w16cid:durableId="1932547220">
    <w:abstractNumId w:val="4"/>
  </w:num>
  <w:num w:numId="24" w16cid:durableId="1908302825">
    <w:abstractNumId w:val="19"/>
  </w:num>
  <w:num w:numId="25" w16cid:durableId="1577745045">
    <w:abstractNumId w:val="24"/>
  </w:num>
  <w:num w:numId="26" w16cid:durableId="1105416658">
    <w:abstractNumId w:val="15"/>
  </w:num>
  <w:num w:numId="27" w16cid:durableId="2012053107">
    <w:abstractNumId w:val="7"/>
  </w:num>
  <w:num w:numId="28" w16cid:durableId="524909034">
    <w:abstractNumId w:val="26"/>
  </w:num>
  <w:num w:numId="29" w16cid:durableId="382675123">
    <w:abstractNumId w:val="3"/>
  </w:num>
  <w:num w:numId="30" w16cid:durableId="1265652904">
    <w:abstractNumId w:val="12"/>
  </w:num>
  <w:num w:numId="31" w16cid:durableId="1843279380">
    <w:abstractNumId w:val="8"/>
  </w:num>
  <w:num w:numId="32" w16cid:durableId="111976433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2"/>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B22B0"/>
    <w:rsid w:val="00007D88"/>
    <w:rsid w:val="00025058"/>
    <w:rsid w:val="0003008A"/>
    <w:rsid w:val="00061D29"/>
    <w:rsid w:val="00066EEB"/>
    <w:rsid w:val="000866F5"/>
    <w:rsid w:val="000929C1"/>
    <w:rsid w:val="00093F0C"/>
    <w:rsid w:val="000A3859"/>
    <w:rsid w:val="000A591E"/>
    <w:rsid w:val="000D1C58"/>
    <w:rsid w:val="000D3ED5"/>
    <w:rsid w:val="000F0592"/>
    <w:rsid w:val="000F68D8"/>
    <w:rsid w:val="001002B9"/>
    <w:rsid w:val="00106281"/>
    <w:rsid w:val="001075F5"/>
    <w:rsid w:val="00111DF6"/>
    <w:rsid w:val="00114641"/>
    <w:rsid w:val="00117C54"/>
    <w:rsid w:val="001368DA"/>
    <w:rsid w:val="0013761B"/>
    <w:rsid w:val="00150B61"/>
    <w:rsid w:val="00153A63"/>
    <w:rsid w:val="00164DC3"/>
    <w:rsid w:val="00167766"/>
    <w:rsid w:val="00173A6A"/>
    <w:rsid w:val="00174D4A"/>
    <w:rsid w:val="0017618A"/>
    <w:rsid w:val="001806F2"/>
    <w:rsid w:val="00190977"/>
    <w:rsid w:val="00194A60"/>
    <w:rsid w:val="001A6B71"/>
    <w:rsid w:val="001B282D"/>
    <w:rsid w:val="001B4150"/>
    <w:rsid w:val="001B7A05"/>
    <w:rsid w:val="001E25DE"/>
    <w:rsid w:val="002204C6"/>
    <w:rsid w:val="00223602"/>
    <w:rsid w:val="00237145"/>
    <w:rsid w:val="00237883"/>
    <w:rsid w:val="00242FC5"/>
    <w:rsid w:val="00250F7D"/>
    <w:rsid w:val="00254E58"/>
    <w:rsid w:val="002609CE"/>
    <w:rsid w:val="00260CFE"/>
    <w:rsid w:val="00277FA7"/>
    <w:rsid w:val="0028087F"/>
    <w:rsid w:val="00283D1D"/>
    <w:rsid w:val="002866B7"/>
    <w:rsid w:val="00292017"/>
    <w:rsid w:val="00292EBF"/>
    <w:rsid w:val="002A54BD"/>
    <w:rsid w:val="002D3733"/>
    <w:rsid w:val="002E251B"/>
    <w:rsid w:val="002E2F6A"/>
    <w:rsid w:val="00304DE3"/>
    <w:rsid w:val="0032395C"/>
    <w:rsid w:val="003352D8"/>
    <w:rsid w:val="0033733C"/>
    <w:rsid w:val="003405BD"/>
    <w:rsid w:val="003408BE"/>
    <w:rsid w:val="00346DA3"/>
    <w:rsid w:val="00363488"/>
    <w:rsid w:val="00366AB9"/>
    <w:rsid w:val="00391435"/>
    <w:rsid w:val="003A56D2"/>
    <w:rsid w:val="003B3E0C"/>
    <w:rsid w:val="003B7B55"/>
    <w:rsid w:val="003C7300"/>
    <w:rsid w:val="003D0E7F"/>
    <w:rsid w:val="003E792C"/>
    <w:rsid w:val="003E7E74"/>
    <w:rsid w:val="00402E3D"/>
    <w:rsid w:val="004053EC"/>
    <w:rsid w:val="00414599"/>
    <w:rsid w:val="00426563"/>
    <w:rsid w:val="00431837"/>
    <w:rsid w:val="00444A62"/>
    <w:rsid w:val="00450176"/>
    <w:rsid w:val="004513AD"/>
    <w:rsid w:val="00454101"/>
    <w:rsid w:val="00454409"/>
    <w:rsid w:val="0047508B"/>
    <w:rsid w:val="00486B59"/>
    <w:rsid w:val="004968B9"/>
    <w:rsid w:val="004A14B4"/>
    <w:rsid w:val="004A2DB5"/>
    <w:rsid w:val="004A46E5"/>
    <w:rsid w:val="004B0299"/>
    <w:rsid w:val="004B1DCB"/>
    <w:rsid w:val="004B2E2B"/>
    <w:rsid w:val="004B377A"/>
    <w:rsid w:val="004C0FCD"/>
    <w:rsid w:val="004C1685"/>
    <w:rsid w:val="004C1D87"/>
    <w:rsid w:val="004D048D"/>
    <w:rsid w:val="004D31BF"/>
    <w:rsid w:val="004E0E23"/>
    <w:rsid w:val="004F1CF4"/>
    <w:rsid w:val="00500046"/>
    <w:rsid w:val="00500113"/>
    <w:rsid w:val="00506C86"/>
    <w:rsid w:val="00507755"/>
    <w:rsid w:val="005245E8"/>
    <w:rsid w:val="00535B88"/>
    <w:rsid w:val="00543D30"/>
    <w:rsid w:val="00545615"/>
    <w:rsid w:val="00547A8B"/>
    <w:rsid w:val="0055014C"/>
    <w:rsid w:val="00565C22"/>
    <w:rsid w:val="00570581"/>
    <w:rsid w:val="005812E9"/>
    <w:rsid w:val="005B2770"/>
    <w:rsid w:val="005C33CE"/>
    <w:rsid w:val="005C736E"/>
    <w:rsid w:val="005D0120"/>
    <w:rsid w:val="005D148A"/>
    <w:rsid w:val="006146F2"/>
    <w:rsid w:val="00617110"/>
    <w:rsid w:val="00650A30"/>
    <w:rsid w:val="00657A29"/>
    <w:rsid w:val="0066084E"/>
    <w:rsid w:val="00672A6B"/>
    <w:rsid w:val="0067698C"/>
    <w:rsid w:val="00676DD8"/>
    <w:rsid w:val="006921D7"/>
    <w:rsid w:val="006A2316"/>
    <w:rsid w:val="006A614C"/>
    <w:rsid w:val="006B2597"/>
    <w:rsid w:val="006D2A34"/>
    <w:rsid w:val="006D5BE7"/>
    <w:rsid w:val="006D708D"/>
    <w:rsid w:val="006D7301"/>
    <w:rsid w:val="006E06E2"/>
    <w:rsid w:val="006E6815"/>
    <w:rsid w:val="0071095D"/>
    <w:rsid w:val="0071347B"/>
    <w:rsid w:val="00752E29"/>
    <w:rsid w:val="00754B6C"/>
    <w:rsid w:val="007605BF"/>
    <w:rsid w:val="0077426C"/>
    <w:rsid w:val="00782DD9"/>
    <w:rsid w:val="007870D6"/>
    <w:rsid w:val="00787660"/>
    <w:rsid w:val="0078787A"/>
    <w:rsid w:val="00793321"/>
    <w:rsid w:val="007B3089"/>
    <w:rsid w:val="007C2DC3"/>
    <w:rsid w:val="007D0E74"/>
    <w:rsid w:val="007D19FC"/>
    <w:rsid w:val="007D5D94"/>
    <w:rsid w:val="007F2207"/>
    <w:rsid w:val="007F438B"/>
    <w:rsid w:val="008245C3"/>
    <w:rsid w:val="0083557C"/>
    <w:rsid w:val="008569F5"/>
    <w:rsid w:val="00866B0E"/>
    <w:rsid w:val="008779F3"/>
    <w:rsid w:val="00881A63"/>
    <w:rsid w:val="00890221"/>
    <w:rsid w:val="008A4D8D"/>
    <w:rsid w:val="008B2592"/>
    <w:rsid w:val="008B4F60"/>
    <w:rsid w:val="008E0339"/>
    <w:rsid w:val="008E659B"/>
    <w:rsid w:val="008F180A"/>
    <w:rsid w:val="00912F94"/>
    <w:rsid w:val="0092098B"/>
    <w:rsid w:val="00937CE9"/>
    <w:rsid w:val="009532A6"/>
    <w:rsid w:val="0096029F"/>
    <w:rsid w:val="00966E34"/>
    <w:rsid w:val="00970A54"/>
    <w:rsid w:val="00974F77"/>
    <w:rsid w:val="00990FC1"/>
    <w:rsid w:val="009A4355"/>
    <w:rsid w:val="009B1C3A"/>
    <w:rsid w:val="009B341E"/>
    <w:rsid w:val="009D6E3B"/>
    <w:rsid w:val="009E2142"/>
    <w:rsid w:val="009F505F"/>
    <w:rsid w:val="009F7817"/>
    <w:rsid w:val="00A031AF"/>
    <w:rsid w:val="00A06D4A"/>
    <w:rsid w:val="00A21638"/>
    <w:rsid w:val="00A33D2C"/>
    <w:rsid w:val="00A4388C"/>
    <w:rsid w:val="00A46052"/>
    <w:rsid w:val="00A56356"/>
    <w:rsid w:val="00A57AC4"/>
    <w:rsid w:val="00A615BD"/>
    <w:rsid w:val="00A636FB"/>
    <w:rsid w:val="00A96DEA"/>
    <w:rsid w:val="00AB22B0"/>
    <w:rsid w:val="00AB7F15"/>
    <w:rsid w:val="00AC1602"/>
    <w:rsid w:val="00AC344A"/>
    <w:rsid w:val="00AE093E"/>
    <w:rsid w:val="00AE2BE4"/>
    <w:rsid w:val="00AF4B33"/>
    <w:rsid w:val="00AF7EE4"/>
    <w:rsid w:val="00B00BCA"/>
    <w:rsid w:val="00B02824"/>
    <w:rsid w:val="00B13DCC"/>
    <w:rsid w:val="00B2355D"/>
    <w:rsid w:val="00B2679D"/>
    <w:rsid w:val="00B31774"/>
    <w:rsid w:val="00B34F68"/>
    <w:rsid w:val="00B36D5E"/>
    <w:rsid w:val="00B37F70"/>
    <w:rsid w:val="00B558E3"/>
    <w:rsid w:val="00B942E6"/>
    <w:rsid w:val="00BB4052"/>
    <w:rsid w:val="00BB7BE8"/>
    <w:rsid w:val="00BD0F7E"/>
    <w:rsid w:val="00BE74F8"/>
    <w:rsid w:val="00C019B3"/>
    <w:rsid w:val="00C04999"/>
    <w:rsid w:val="00C07296"/>
    <w:rsid w:val="00C12732"/>
    <w:rsid w:val="00C262CF"/>
    <w:rsid w:val="00C35A48"/>
    <w:rsid w:val="00C4141C"/>
    <w:rsid w:val="00C41690"/>
    <w:rsid w:val="00C41F4A"/>
    <w:rsid w:val="00C45FAA"/>
    <w:rsid w:val="00C4603C"/>
    <w:rsid w:val="00C51FF2"/>
    <w:rsid w:val="00C62CA5"/>
    <w:rsid w:val="00C67BAE"/>
    <w:rsid w:val="00C81992"/>
    <w:rsid w:val="00C84464"/>
    <w:rsid w:val="00C85A14"/>
    <w:rsid w:val="00C87244"/>
    <w:rsid w:val="00C96AFB"/>
    <w:rsid w:val="00CA5D85"/>
    <w:rsid w:val="00CA7422"/>
    <w:rsid w:val="00CB2526"/>
    <w:rsid w:val="00CB507B"/>
    <w:rsid w:val="00CC4251"/>
    <w:rsid w:val="00CC46F0"/>
    <w:rsid w:val="00CD719A"/>
    <w:rsid w:val="00CE3FA1"/>
    <w:rsid w:val="00CF4745"/>
    <w:rsid w:val="00D00BD5"/>
    <w:rsid w:val="00D0419E"/>
    <w:rsid w:val="00D04958"/>
    <w:rsid w:val="00D04D71"/>
    <w:rsid w:val="00D069AF"/>
    <w:rsid w:val="00D13C4E"/>
    <w:rsid w:val="00D157FE"/>
    <w:rsid w:val="00D226DC"/>
    <w:rsid w:val="00D26386"/>
    <w:rsid w:val="00D3035C"/>
    <w:rsid w:val="00D31014"/>
    <w:rsid w:val="00D50E37"/>
    <w:rsid w:val="00D51ABD"/>
    <w:rsid w:val="00D536DF"/>
    <w:rsid w:val="00D56A1F"/>
    <w:rsid w:val="00D64D5A"/>
    <w:rsid w:val="00D73867"/>
    <w:rsid w:val="00D801BA"/>
    <w:rsid w:val="00D82438"/>
    <w:rsid w:val="00D91536"/>
    <w:rsid w:val="00D94AFC"/>
    <w:rsid w:val="00DA3F88"/>
    <w:rsid w:val="00DA573F"/>
    <w:rsid w:val="00DA7CE4"/>
    <w:rsid w:val="00DB0B3B"/>
    <w:rsid w:val="00DB46E4"/>
    <w:rsid w:val="00DB6160"/>
    <w:rsid w:val="00DC2DFA"/>
    <w:rsid w:val="00DC6AFF"/>
    <w:rsid w:val="00DD30A5"/>
    <w:rsid w:val="00DF76BC"/>
    <w:rsid w:val="00E114F2"/>
    <w:rsid w:val="00E11B39"/>
    <w:rsid w:val="00E13191"/>
    <w:rsid w:val="00E20D8C"/>
    <w:rsid w:val="00E23247"/>
    <w:rsid w:val="00E24677"/>
    <w:rsid w:val="00E30F57"/>
    <w:rsid w:val="00E37D8A"/>
    <w:rsid w:val="00E42D88"/>
    <w:rsid w:val="00E4325D"/>
    <w:rsid w:val="00E92E22"/>
    <w:rsid w:val="00E94700"/>
    <w:rsid w:val="00EA20E7"/>
    <w:rsid w:val="00EA27B7"/>
    <w:rsid w:val="00EA44DD"/>
    <w:rsid w:val="00EA63DE"/>
    <w:rsid w:val="00EA7470"/>
    <w:rsid w:val="00EB750D"/>
    <w:rsid w:val="00EC0A50"/>
    <w:rsid w:val="00ED17F0"/>
    <w:rsid w:val="00ED3C6C"/>
    <w:rsid w:val="00ED7238"/>
    <w:rsid w:val="00EE21A2"/>
    <w:rsid w:val="00F013AF"/>
    <w:rsid w:val="00F1092F"/>
    <w:rsid w:val="00F14734"/>
    <w:rsid w:val="00F33E3A"/>
    <w:rsid w:val="00F50B21"/>
    <w:rsid w:val="00F72323"/>
    <w:rsid w:val="00F75E35"/>
    <w:rsid w:val="00F76626"/>
    <w:rsid w:val="00F8081D"/>
    <w:rsid w:val="00FB72E1"/>
    <w:rsid w:val="00FC56AA"/>
    <w:rsid w:val="00FC698C"/>
    <w:rsid w:val="00FC69FE"/>
    <w:rsid w:val="00FF0965"/>
    <w:rsid w:val="00FF0A2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269CEA2"/>
  <w15:docId w15:val="{A5E8637F-9DC6-416A-B96E-5BD6B828B8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AB22B0"/>
    <w:pPr>
      <w:keepNext/>
      <w:keepLines/>
      <w:spacing w:before="240" w:after="0"/>
      <w:outlineLvl w:val="0"/>
    </w:pPr>
    <w:rPr>
      <w:rFonts w:ascii="Times New Roman" w:eastAsiaTheme="majorEastAsia" w:hAnsi="Times New Roman" w:cstheme="majorBidi"/>
      <w:b/>
      <w:sz w:val="28"/>
      <w:szCs w:val="32"/>
      <w:lang w:eastAsia="es-CO"/>
    </w:rPr>
  </w:style>
  <w:style w:type="paragraph" w:styleId="Ttulo2">
    <w:name w:val="heading 2"/>
    <w:basedOn w:val="Normal"/>
    <w:next w:val="Normal"/>
    <w:link w:val="Ttulo2Car"/>
    <w:uiPriority w:val="9"/>
    <w:unhideWhenUsed/>
    <w:qFormat/>
    <w:rsid w:val="00AB22B0"/>
    <w:pPr>
      <w:keepNext/>
      <w:keepLines/>
      <w:spacing w:before="40" w:after="0" w:line="240" w:lineRule="auto"/>
      <w:outlineLvl w:val="1"/>
    </w:pPr>
    <w:rPr>
      <w:rFonts w:ascii="Times New Roman" w:eastAsiaTheme="majorEastAsia" w:hAnsi="Times New Roman" w:cstheme="majorBidi"/>
      <w:b/>
      <w:szCs w:val="26"/>
    </w:rPr>
  </w:style>
  <w:style w:type="paragraph" w:styleId="Ttulo3">
    <w:name w:val="heading 3"/>
    <w:basedOn w:val="Normal"/>
    <w:next w:val="Normal"/>
    <w:link w:val="Ttulo3Car"/>
    <w:uiPriority w:val="9"/>
    <w:semiHidden/>
    <w:unhideWhenUsed/>
    <w:qFormat/>
    <w:rsid w:val="00AB22B0"/>
    <w:pPr>
      <w:keepNext/>
      <w:keepLines/>
      <w:spacing w:before="40" w:after="0" w:line="240" w:lineRule="auto"/>
      <w:outlineLvl w:val="2"/>
    </w:pPr>
    <w:rPr>
      <w:rFonts w:asciiTheme="majorHAnsi" w:eastAsiaTheme="majorEastAsia" w:hAnsiTheme="majorHAnsi" w:cstheme="majorBidi"/>
      <w:color w:val="1F3763"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AB22B0"/>
    <w:rPr>
      <w:rFonts w:ascii="Times New Roman" w:eastAsiaTheme="majorEastAsia" w:hAnsi="Times New Roman" w:cstheme="majorBidi"/>
      <w:b/>
      <w:sz w:val="28"/>
      <w:szCs w:val="32"/>
      <w:lang w:eastAsia="es-CO"/>
    </w:rPr>
  </w:style>
  <w:style w:type="character" w:customStyle="1" w:styleId="Ttulo2Car">
    <w:name w:val="Título 2 Car"/>
    <w:basedOn w:val="Fuentedeprrafopredeter"/>
    <w:link w:val="Ttulo2"/>
    <w:uiPriority w:val="9"/>
    <w:rsid w:val="00AB22B0"/>
    <w:rPr>
      <w:rFonts w:ascii="Times New Roman" w:eastAsiaTheme="majorEastAsia" w:hAnsi="Times New Roman" w:cstheme="majorBidi"/>
      <w:b/>
      <w:szCs w:val="26"/>
    </w:rPr>
  </w:style>
  <w:style w:type="character" w:customStyle="1" w:styleId="Ttulo3Car">
    <w:name w:val="Título 3 Car"/>
    <w:basedOn w:val="Fuentedeprrafopredeter"/>
    <w:link w:val="Ttulo3"/>
    <w:uiPriority w:val="9"/>
    <w:semiHidden/>
    <w:rsid w:val="00AB22B0"/>
    <w:rPr>
      <w:rFonts w:asciiTheme="majorHAnsi" w:eastAsiaTheme="majorEastAsia" w:hAnsiTheme="majorHAnsi" w:cstheme="majorBidi"/>
      <w:color w:val="1F3763" w:themeColor="accent1" w:themeShade="7F"/>
      <w:sz w:val="24"/>
      <w:szCs w:val="24"/>
    </w:rPr>
  </w:style>
  <w:style w:type="paragraph" w:styleId="Encabezado">
    <w:name w:val="header"/>
    <w:basedOn w:val="Normal"/>
    <w:link w:val="EncabezadoCar"/>
    <w:uiPriority w:val="99"/>
    <w:unhideWhenUsed/>
    <w:rsid w:val="00AB22B0"/>
    <w:pPr>
      <w:tabs>
        <w:tab w:val="center" w:pos="4419"/>
        <w:tab w:val="right" w:pos="8838"/>
      </w:tabs>
      <w:spacing w:after="0" w:line="240" w:lineRule="auto"/>
    </w:pPr>
    <w:rPr>
      <w:rFonts w:ascii="Times New Roman" w:hAnsi="Times New Roman"/>
    </w:rPr>
  </w:style>
  <w:style w:type="character" w:customStyle="1" w:styleId="EncabezadoCar">
    <w:name w:val="Encabezado Car"/>
    <w:basedOn w:val="Fuentedeprrafopredeter"/>
    <w:link w:val="Encabezado"/>
    <w:uiPriority w:val="99"/>
    <w:rsid w:val="00AB22B0"/>
    <w:rPr>
      <w:rFonts w:ascii="Times New Roman" w:hAnsi="Times New Roman"/>
    </w:rPr>
  </w:style>
  <w:style w:type="paragraph" w:styleId="Piedepgina">
    <w:name w:val="footer"/>
    <w:basedOn w:val="Normal"/>
    <w:link w:val="PiedepginaCar"/>
    <w:uiPriority w:val="99"/>
    <w:unhideWhenUsed/>
    <w:rsid w:val="00AB22B0"/>
    <w:pPr>
      <w:tabs>
        <w:tab w:val="center" w:pos="4419"/>
        <w:tab w:val="right" w:pos="8838"/>
      </w:tabs>
      <w:spacing w:after="0" w:line="240" w:lineRule="auto"/>
    </w:pPr>
    <w:rPr>
      <w:rFonts w:ascii="Times New Roman" w:hAnsi="Times New Roman"/>
    </w:rPr>
  </w:style>
  <w:style w:type="character" w:customStyle="1" w:styleId="PiedepginaCar">
    <w:name w:val="Pie de página Car"/>
    <w:basedOn w:val="Fuentedeprrafopredeter"/>
    <w:link w:val="Piedepgina"/>
    <w:uiPriority w:val="99"/>
    <w:rsid w:val="00AB22B0"/>
    <w:rPr>
      <w:rFonts w:ascii="Times New Roman" w:hAnsi="Times New Roman"/>
    </w:rPr>
  </w:style>
  <w:style w:type="paragraph" w:styleId="Prrafodelista">
    <w:name w:val="List Paragraph"/>
    <w:basedOn w:val="Normal"/>
    <w:uiPriority w:val="34"/>
    <w:qFormat/>
    <w:rsid w:val="00AB22B0"/>
    <w:pPr>
      <w:ind w:left="720"/>
      <w:contextualSpacing/>
    </w:pPr>
    <w:rPr>
      <w:rFonts w:ascii="Times New Roman" w:hAnsi="Times New Roman"/>
    </w:rPr>
  </w:style>
  <w:style w:type="paragraph" w:customStyle="1" w:styleId="Default">
    <w:name w:val="Default"/>
    <w:rsid w:val="00AB22B0"/>
    <w:pPr>
      <w:autoSpaceDE w:val="0"/>
      <w:autoSpaceDN w:val="0"/>
      <w:adjustRightInd w:val="0"/>
      <w:spacing w:after="0" w:line="240" w:lineRule="auto"/>
    </w:pPr>
    <w:rPr>
      <w:rFonts w:ascii="AIYSVQ+Eras Medium ITC" w:hAnsi="AIYSVQ+Eras Medium ITC" w:cs="AIYSVQ+Eras Medium ITC"/>
      <w:color w:val="000000"/>
      <w:sz w:val="24"/>
      <w:szCs w:val="24"/>
    </w:rPr>
  </w:style>
  <w:style w:type="table" w:styleId="Tablaconcuadrcula">
    <w:name w:val="Table Grid"/>
    <w:basedOn w:val="Tablanormal"/>
    <w:uiPriority w:val="39"/>
    <w:rsid w:val="00AB22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fa">
    <w:name w:val="Bibliography"/>
    <w:basedOn w:val="Normal"/>
    <w:next w:val="Normal"/>
    <w:uiPriority w:val="37"/>
    <w:unhideWhenUsed/>
    <w:rsid w:val="00AB22B0"/>
    <w:rPr>
      <w:rFonts w:ascii="Times New Roman" w:hAnsi="Times New Roman"/>
    </w:rPr>
  </w:style>
  <w:style w:type="character" w:styleId="Hipervnculo">
    <w:name w:val="Hyperlink"/>
    <w:basedOn w:val="Fuentedeprrafopredeter"/>
    <w:uiPriority w:val="99"/>
    <w:unhideWhenUsed/>
    <w:rsid w:val="00AB22B0"/>
    <w:rPr>
      <w:color w:val="0563C1" w:themeColor="hyperlink"/>
      <w:u w:val="single"/>
    </w:rPr>
  </w:style>
  <w:style w:type="character" w:customStyle="1" w:styleId="Mencinsinresolver1">
    <w:name w:val="Mención sin resolver1"/>
    <w:basedOn w:val="Fuentedeprrafopredeter"/>
    <w:uiPriority w:val="99"/>
    <w:semiHidden/>
    <w:unhideWhenUsed/>
    <w:rsid w:val="00AB22B0"/>
    <w:rPr>
      <w:color w:val="605E5C"/>
      <w:shd w:val="clear" w:color="auto" w:fill="E1DFDD"/>
    </w:rPr>
  </w:style>
  <w:style w:type="paragraph" w:styleId="Sinespaciado">
    <w:name w:val="No Spacing"/>
    <w:aliases w:val="Tablas"/>
    <w:autoRedefine/>
    <w:uiPriority w:val="1"/>
    <w:qFormat/>
    <w:rsid w:val="00B00BCA"/>
    <w:pPr>
      <w:spacing w:after="0" w:line="240" w:lineRule="auto"/>
      <w:jc w:val="center"/>
    </w:pPr>
    <w:rPr>
      <w:rFonts w:ascii="Times New Roman" w:hAnsi="Times New Roman"/>
      <w:b/>
      <w:sz w:val="24"/>
    </w:rPr>
  </w:style>
  <w:style w:type="paragraph" w:styleId="Textodeglobo">
    <w:name w:val="Balloon Text"/>
    <w:basedOn w:val="Normal"/>
    <w:link w:val="TextodegloboCar"/>
    <w:uiPriority w:val="99"/>
    <w:semiHidden/>
    <w:unhideWhenUsed/>
    <w:rsid w:val="00AB22B0"/>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AB22B0"/>
    <w:rPr>
      <w:rFonts w:ascii="Segoe UI" w:hAnsi="Segoe UI" w:cs="Segoe UI"/>
      <w:sz w:val="18"/>
      <w:szCs w:val="18"/>
    </w:rPr>
  </w:style>
  <w:style w:type="paragraph" w:styleId="Textonotapie">
    <w:name w:val="footnote text"/>
    <w:basedOn w:val="Normal"/>
    <w:link w:val="TextonotapieCar"/>
    <w:uiPriority w:val="99"/>
    <w:semiHidden/>
    <w:unhideWhenUsed/>
    <w:rsid w:val="00AB22B0"/>
    <w:pPr>
      <w:spacing w:after="0" w:line="240" w:lineRule="auto"/>
    </w:pPr>
    <w:rPr>
      <w:rFonts w:ascii="Times New Roman" w:hAnsi="Times New Roman"/>
      <w:sz w:val="20"/>
      <w:szCs w:val="20"/>
    </w:rPr>
  </w:style>
  <w:style w:type="character" w:customStyle="1" w:styleId="TextonotapieCar">
    <w:name w:val="Texto nota pie Car"/>
    <w:basedOn w:val="Fuentedeprrafopredeter"/>
    <w:link w:val="Textonotapie"/>
    <w:uiPriority w:val="99"/>
    <w:semiHidden/>
    <w:rsid w:val="00AB22B0"/>
    <w:rPr>
      <w:rFonts w:ascii="Times New Roman" w:hAnsi="Times New Roman"/>
      <w:sz w:val="20"/>
      <w:szCs w:val="20"/>
    </w:rPr>
  </w:style>
  <w:style w:type="character" w:styleId="Refdenotaalpie">
    <w:name w:val="footnote reference"/>
    <w:basedOn w:val="Fuentedeprrafopredeter"/>
    <w:uiPriority w:val="99"/>
    <w:semiHidden/>
    <w:unhideWhenUsed/>
    <w:rsid w:val="00AB22B0"/>
    <w:rPr>
      <w:vertAlign w:val="superscript"/>
    </w:rPr>
  </w:style>
  <w:style w:type="paragraph" w:styleId="TtuloTDC">
    <w:name w:val="TOC Heading"/>
    <w:basedOn w:val="Ttulo1"/>
    <w:next w:val="Normal"/>
    <w:uiPriority w:val="39"/>
    <w:unhideWhenUsed/>
    <w:qFormat/>
    <w:rsid w:val="00AB22B0"/>
    <w:pPr>
      <w:outlineLvl w:val="9"/>
    </w:pPr>
    <w:rPr>
      <w:rFonts w:asciiTheme="majorHAnsi" w:hAnsiTheme="majorHAnsi"/>
      <w:color w:val="2F5496" w:themeColor="accent1" w:themeShade="BF"/>
      <w:sz w:val="32"/>
    </w:rPr>
  </w:style>
  <w:style w:type="paragraph" w:styleId="TDC2">
    <w:name w:val="toc 2"/>
    <w:basedOn w:val="Normal"/>
    <w:next w:val="Normal"/>
    <w:autoRedefine/>
    <w:uiPriority w:val="39"/>
    <w:unhideWhenUsed/>
    <w:rsid w:val="00AB22B0"/>
    <w:pPr>
      <w:spacing w:after="100"/>
      <w:ind w:left="220"/>
    </w:pPr>
    <w:rPr>
      <w:rFonts w:ascii="Times New Roman" w:eastAsiaTheme="minorEastAsia" w:hAnsi="Times New Roman" w:cs="Times New Roman"/>
      <w:lang w:eastAsia="es-CO"/>
    </w:rPr>
  </w:style>
  <w:style w:type="paragraph" w:styleId="TDC1">
    <w:name w:val="toc 1"/>
    <w:basedOn w:val="Normal"/>
    <w:next w:val="Normal"/>
    <w:autoRedefine/>
    <w:uiPriority w:val="39"/>
    <w:unhideWhenUsed/>
    <w:rsid w:val="00AB22B0"/>
    <w:pPr>
      <w:spacing w:after="100"/>
    </w:pPr>
    <w:rPr>
      <w:rFonts w:ascii="Times New Roman" w:eastAsiaTheme="minorEastAsia" w:hAnsi="Times New Roman" w:cs="Times New Roman"/>
      <w:lang w:eastAsia="es-CO"/>
    </w:rPr>
  </w:style>
  <w:style w:type="paragraph" w:styleId="TDC3">
    <w:name w:val="toc 3"/>
    <w:basedOn w:val="Normal"/>
    <w:next w:val="Normal"/>
    <w:autoRedefine/>
    <w:uiPriority w:val="39"/>
    <w:unhideWhenUsed/>
    <w:rsid w:val="00AB22B0"/>
    <w:pPr>
      <w:spacing w:after="100"/>
      <w:ind w:left="440"/>
    </w:pPr>
    <w:rPr>
      <w:rFonts w:ascii="Times New Roman" w:eastAsiaTheme="minorEastAsia" w:hAnsi="Times New Roman" w:cs="Times New Roman"/>
      <w:lang w:eastAsia="es-CO"/>
    </w:rPr>
  </w:style>
  <w:style w:type="paragraph" w:styleId="NormalWeb">
    <w:name w:val="Normal (Web)"/>
    <w:basedOn w:val="Normal"/>
    <w:uiPriority w:val="99"/>
    <w:semiHidden/>
    <w:unhideWhenUsed/>
    <w:rsid w:val="00AB22B0"/>
    <w:pPr>
      <w:spacing w:before="100" w:beforeAutospacing="1" w:after="100" w:afterAutospacing="1" w:line="240" w:lineRule="auto"/>
    </w:pPr>
    <w:rPr>
      <w:rFonts w:ascii="Times New Roman" w:eastAsia="Times New Roman" w:hAnsi="Times New Roman" w:cs="Times New Roman"/>
      <w:sz w:val="24"/>
      <w:szCs w:val="24"/>
      <w:lang w:eastAsia="es-CO"/>
    </w:rPr>
  </w:style>
  <w:style w:type="table" w:customStyle="1" w:styleId="Tablaconcuadrcula6concolores-nfasis51">
    <w:name w:val="Tabla con cuadrícula 6 con colores - Énfasis 51"/>
    <w:basedOn w:val="Tablanormal"/>
    <w:uiPriority w:val="51"/>
    <w:rsid w:val="00AB22B0"/>
    <w:pPr>
      <w:spacing w:after="0" w:line="240" w:lineRule="auto"/>
    </w:pPr>
    <w:rPr>
      <w:color w:val="2E74B5" w:themeColor="accent5" w:themeShade="BF"/>
      <w:lang w:val="en-US"/>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Descripcin">
    <w:name w:val="caption"/>
    <w:aliases w:val="Gráficos"/>
    <w:basedOn w:val="Normal"/>
    <w:next w:val="Normal"/>
    <w:uiPriority w:val="35"/>
    <w:unhideWhenUsed/>
    <w:qFormat/>
    <w:rsid w:val="00AB22B0"/>
    <w:pPr>
      <w:spacing w:after="200" w:line="240" w:lineRule="auto"/>
      <w:jc w:val="center"/>
    </w:pPr>
    <w:rPr>
      <w:rFonts w:ascii="Times New Roman" w:hAnsi="Times New Roman"/>
      <w:b/>
      <w:iCs/>
      <w:color w:val="44546A" w:themeColor="text2"/>
      <w:sz w:val="24"/>
      <w:szCs w:val="18"/>
    </w:rPr>
  </w:style>
  <w:style w:type="table" w:customStyle="1" w:styleId="Tablanormal51">
    <w:name w:val="Tabla normal 51"/>
    <w:basedOn w:val="Tablanormal"/>
    <w:uiPriority w:val="45"/>
    <w:rsid w:val="00AB22B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Tabladeilustraciones">
    <w:name w:val="table of figures"/>
    <w:basedOn w:val="Normal"/>
    <w:next w:val="Normal"/>
    <w:autoRedefine/>
    <w:uiPriority w:val="99"/>
    <w:unhideWhenUsed/>
    <w:qFormat/>
    <w:rsid w:val="001368DA"/>
    <w:pPr>
      <w:spacing w:after="0" w:line="240" w:lineRule="auto"/>
      <w:jc w:val="center"/>
    </w:pPr>
    <w:rPr>
      <w:rFonts w:ascii="Times New Roman" w:hAnsi="Times New Roman"/>
      <w:b/>
      <w:bCs/>
      <w:sz w:val="24"/>
      <w:szCs w:val="24"/>
    </w:rPr>
  </w:style>
  <w:style w:type="character" w:styleId="Refdecomentario">
    <w:name w:val="annotation reference"/>
    <w:basedOn w:val="Fuentedeprrafopredeter"/>
    <w:uiPriority w:val="99"/>
    <w:semiHidden/>
    <w:unhideWhenUsed/>
    <w:rsid w:val="00AB22B0"/>
    <w:rPr>
      <w:sz w:val="16"/>
      <w:szCs w:val="16"/>
    </w:rPr>
  </w:style>
  <w:style w:type="paragraph" w:styleId="Textocomentario">
    <w:name w:val="annotation text"/>
    <w:basedOn w:val="Normal"/>
    <w:link w:val="TextocomentarioCar"/>
    <w:uiPriority w:val="99"/>
    <w:semiHidden/>
    <w:unhideWhenUsed/>
    <w:rsid w:val="00AB22B0"/>
    <w:pPr>
      <w:spacing w:after="0" w:line="240" w:lineRule="auto"/>
    </w:pPr>
    <w:rPr>
      <w:rFonts w:ascii="Times New Roman" w:hAnsi="Times New Roman"/>
      <w:sz w:val="20"/>
      <w:szCs w:val="20"/>
    </w:rPr>
  </w:style>
  <w:style w:type="character" w:customStyle="1" w:styleId="TextocomentarioCar">
    <w:name w:val="Texto comentario Car"/>
    <w:basedOn w:val="Fuentedeprrafopredeter"/>
    <w:link w:val="Textocomentario"/>
    <w:uiPriority w:val="99"/>
    <w:semiHidden/>
    <w:rsid w:val="00AB22B0"/>
    <w:rPr>
      <w:rFonts w:ascii="Times New Roman" w:hAnsi="Times New Roman"/>
      <w:sz w:val="20"/>
      <w:szCs w:val="20"/>
    </w:rPr>
  </w:style>
  <w:style w:type="table" w:customStyle="1" w:styleId="Tablaconcuadrculaclara1">
    <w:name w:val="Tabla con cuadrícula clara1"/>
    <w:basedOn w:val="Tablanormal"/>
    <w:uiPriority w:val="40"/>
    <w:rsid w:val="00AB22B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Hipervnculovisitado">
    <w:name w:val="FollowedHyperlink"/>
    <w:basedOn w:val="Fuentedeprrafopredeter"/>
    <w:uiPriority w:val="99"/>
    <w:semiHidden/>
    <w:unhideWhenUsed/>
    <w:rsid w:val="00AB22B0"/>
    <w:rPr>
      <w:color w:val="954F72" w:themeColor="followedHyperlink"/>
      <w:u w:val="single"/>
    </w:rPr>
  </w:style>
  <w:style w:type="paragraph" w:styleId="TDC4">
    <w:name w:val="toc 4"/>
    <w:basedOn w:val="Normal"/>
    <w:next w:val="Normal"/>
    <w:autoRedefine/>
    <w:uiPriority w:val="39"/>
    <w:unhideWhenUsed/>
    <w:rsid w:val="00AB22B0"/>
    <w:pPr>
      <w:spacing w:after="100"/>
      <w:ind w:left="660"/>
    </w:pPr>
    <w:rPr>
      <w:rFonts w:eastAsiaTheme="minorEastAsia"/>
      <w:lang w:eastAsia="es-CO"/>
    </w:rPr>
  </w:style>
  <w:style w:type="paragraph" w:styleId="TDC5">
    <w:name w:val="toc 5"/>
    <w:basedOn w:val="Normal"/>
    <w:next w:val="Normal"/>
    <w:autoRedefine/>
    <w:uiPriority w:val="39"/>
    <w:unhideWhenUsed/>
    <w:rsid w:val="00AB22B0"/>
    <w:pPr>
      <w:spacing w:after="100"/>
      <w:ind w:left="880"/>
    </w:pPr>
    <w:rPr>
      <w:rFonts w:eastAsiaTheme="minorEastAsia"/>
      <w:lang w:eastAsia="es-CO"/>
    </w:rPr>
  </w:style>
  <w:style w:type="paragraph" w:styleId="TDC6">
    <w:name w:val="toc 6"/>
    <w:basedOn w:val="Normal"/>
    <w:next w:val="Normal"/>
    <w:autoRedefine/>
    <w:uiPriority w:val="39"/>
    <w:unhideWhenUsed/>
    <w:rsid w:val="00AB22B0"/>
    <w:pPr>
      <w:spacing w:after="100"/>
      <w:ind w:left="1100"/>
    </w:pPr>
    <w:rPr>
      <w:rFonts w:eastAsiaTheme="minorEastAsia"/>
      <w:lang w:eastAsia="es-CO"/>
    </w:rPr>
  </w:style>
  <w:style w:type="paragraph" w:styleId="TDC7">
    <w:name w:val="toc 7"/>
    <w:basedOn w:val="Normal"/>
    <w:next w:val="Normal"/>
    <w:autoRedefine/>
    <w:uiPriority w:val="39"/>
    <w:unhideWhenUsed/>
    <w:rsid w:val="00AB22B0"/>
    <w:pPr>
      <w:spacing w:after="100"/>
      <w:ind w:left="1320"/>
    </w:pPr>
    <w:rPr>
      <w:rFonts w:eastAsiaTheme="minorEastAsia"/>
      <w:lang w:eastAsia="es-CO"/>
    </w:rPr>
  </w:style>
  <w:style w:type="paragraph" w:styleId="TDC8">
    <w:name w:val="toc 8"/>
    <w:basedOn w:val="Normal"/>
    <w:next w:val="Normal"/>
    <w:autoRedefine/>
    <w:uiPriority w:val="39"/>
    <w:unhideWhenUsed/>
    <w:rsid w:val="00AB22B0"/>
    <w:pPr>
      <w:spacing w:after="100"/>
      <w:ind w:left="1540"/>
    </w:pPr>
    <w:rPr>
      <w:rFonts w:eastAsiaTheme="minorEastAsia"/>
      <w:lang w:eastAsia="es-CO"/>
    </w:rPr>
  </w:style>
  <w:style w:type="paragraph" w:styleId="TDC9">
    <w:name w:val="toc 9"/>
    <w:basedOn w:val="Normal"/>
    <w:next w:val="Normal"/>
    <w:autoRedefine/>
    <w:uiPriority w:val="39"/>
    <w:unhideWhenUsed/>
    <w:rsid w:val="00AB22B0"/>
    <w:pPr>
      <w:spacing w:after="100"/>
      <w:ind w:left="1760"/>
    </w:pPr>
    <w:rPr>
      <w:rFonts w:eastAsiaTheme="minorEastAsia"/>
      <w:lang w:eastAsia="es-CO"/>
    </w:rPr>
  </w:style>
  <w:style w:type="paragraph" w:customStyle="1" w:styleId="Mapas">
    <w:name w:val="Mapas"/>
    <w:basedOn w:val="Normal"/>
    <w:link w:val="MapasCar"/>
    <w:qFormat/>
    <w:rsid w:val="00AB22B0"/>
    <w:pPr>
      <w:spacing w:after="0" w:line="360" w:lineRule="auto"/>
      <w:jc w:val="center"/>
    </w:pPr>
    <w:rPr>
      <w:rFonts w:ascii="Times New Roman" w:eastAsia="Times New Roman" w:hAnsi="Times New Roman" w:cs="Times New Roman"/>
      <w:b/>
      <w:sz w:val="24"/>
      <w:szCs w:val="24"/>
      <w:lang w:val="es-ES" w:eastAsia="es-ES"/>
    </w:rPr>
  </w:style>
  <w:style w:type="character" w:customStyle="1" w:styleId="MapasCar">
    <w:name w:val="Mapas Car"/>
    <w:basedOn w:val="Fuentedeprrafopredeter"/>
    <w:link w:val="Mapas"/>
    <w:rsid w:val="00AB22B0"/>
    <w:rPr>
      <w:rFonts w:ascii="Times New Roman" w:eastAsia="Times New Roman" w:hAnsi="Times New Roman" w:cs="Times New Roman"/>
      <w:b/>
      <w:sz w:val="24"/>
      <w:szCs w:val="24"/>
      <w:lang w:val="es-ES" w:eastAsia="es-ES"/>
    </w:rPr>
  </w:style>
  <w:style w:type="paragraph" w:styleId="Asuntodelcomentario">
    <w:name w:val="annotation subject"/>
    <w:basedOn w:val="Textocomentario"/>
    <w:next w:val="Textocomentario"/>
    <w:link w:val="AsuntodelcomentarioCar"/>
    <w:uiPriority w:val="99"/>
    <w:semiHidden/>
    <w:unhideWhenUsed/>
    <w:rsid w:val="00AB22B0"/>
    <w:rPr>
      <w:b/>
      <w:bCs/>
    </w:rPr>
  </w:style>
  <w:style w:type="character" w:customStyle="1" w:styleId="AsuntodelcomentarioCar">
    <w:name w:val="Asunto del comentario Car"/>
    <w:basedOn w:val="TextocomentarioCar"/>
    <w:link w:val="Asuntodelcomentario"/>
    <w:uiPriority w:val="99"/>
    <w:semiHidden/>
    <w:rsid w:val="00AB22B0"/>
    <w:rPr>
      <w:rFonts w:ascii="Times New Roman" w:hAnsi="Times New Roman"/>
      <w:b/>
      <w:bCs/>
      <w:sz w:val="20"/>
      <w:szCs w:val="20"/>
    </w:rPr>
  </w:style>
  <w:style w:type="character" w:customStyle="1" w:styleId="Mencinsinresolver2">
    <w:name w:val="Mención sin resolver2"/>
    <w:basedOn w:val="Fuentedeprrafopredeter"/>
    <w:uiPriority w:val="99"/>
    <w:semiHidden/>
    <w:unhideWhenUsed/>
    <w:rsid w:val="00AB22B0"/>
    <w:rPr>
      <w:color w:val="605E5C"/>
      <w:shd w:val="clear" w:color="auto" w:fill="E1DFDD"/>
    </w:rPr>
  </w:style>
  <w:style w:type="character" w:customStyle="1" w:styleId="Mencinsinresolver3">
    <w:name w:val="Mención sin resolver3"/>
    <w:basedOn w:val="Fuentedeprrafopredeter"/>
    <w:uiPriority w:val="99"/>
    <w:semiHidden/>
    <w:unhideWhenUsed/>
    <w:rsid w:val="004B1DCB"/>
    <w:rPr>
      <w:color w:val="605E5C"/>
      <w:shd w:val="clear" w:color="auto" w:fill="E1DFDD"/>
    </w:rPr>
  </w:style>
  <w:style w:type="table" w:customStyle="1" w:styleId="Tabladecuadrcula6concolores-nfasis51">
    <w:name w:val="Tabla de cuadrícula 6 con colores - Énfasis 51"/>
    <w:basedOn w:val="Tablanormal"/>
    <w:uiPriority w:val="51"/>
    <w:rsid w:val="00890221"/>
    <w:pPr>
      <w:spacing w:after="0" w:line="240" w:lineRule="auto"/>
    </w:pPr>
    <w:rPr>
      <w:color w:val="2E74B5" w:themeColor="accent5" w:themeShade="BF"/>
      <w:lang w:val="en-US"/>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Textoennegrita">
    <w:name w:val="Strong"/>
    <w:basedOn w:val="Fuentedeprrafopredeter"/>
    <w:uiPriority w:val="22"/>
    <w:qFormat/>
    <w:rsid w:val="00AB7F1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8883889">
      <w:bodyDiv w:val="1"/>
      <w:marLeft w:val="0"/>
      <w:marRight w:val="0"/>
      <w:marTop w:val="0"/>
      <w:marBottom w:val="0"/>
      <w:divBdr>
        <w:top w:val="none" w:sz="0" w:space="0" w:color="auto"/>
        <w:left w:val="none" w:sz="0" w:space="0" w:color="auto"/>
        <w:bottom w:val="none" w:sz="0" w:space="0" w:color="auto"/>
        <w:right w:val="none" w:sz="0" w:space="0" w:color="auto"/>
      </w:divBdr>
    </w:div>
    <w:div w:id="231429053">
      <w:bodyDiv w:val="1"/>
      <w:marLeft w:val="0"/>
      <w:marRight w:val="0"/>
      <w:marTop w:val="0"/>
      <w:marBottom w:val="0"/>
      <w:divBdr>
        <w:top w:val="none" w:sz="0" w:space="0" w:color="auto"/>
        <w:left w:val="none" w:sz="0" w:space="0" w:color="auto"/>
        <w:bottom w:val="none" w:sz="0" w:space="0" w:color="auto"/>
        <w:right w:val="none" w:sz="0" w:space="0" w:color="auto"/>
      </w:divBdr>
    </w:div>
    <w:div w:id="403650180">
      <w:bodyDiv w:val="1"/>
      <w:marLeft w:val="0"/>
      <w:marRight w:val="0"/>
      <w:marTop w:val="0"/>
      <w:marBottom w:val="0"/>
      <w:divBdr>
        <w:top w:val="none" w:sz="0" w:space="0" w:color="auto"/>
        <w:left w:val="none" w:sz="0" w:space="0" w:color="auto"/>
        <w:bottom w:val="none" w:sz="0" w:space="0" w:color="auto"/>
        <w:right w:val="none" w:sz="0" w:space="0" w:color="auto"/>
      </w:divBdr>
    </w:div>
    <w:div w:id="831529146">
      <w:bodyDiv w:val="1"/>
      <w:marLeft w:val="0"/>
      <w:marRight w:val="0"/>
      <w:marTop w:val="0"/>
      <w:marBottom w:val="0"/>
      <w:divBdr>
        <w:top w:val="none" w:sz="0" w:space="0" w:color="auto"/>
        <w:left w:val="none" w:sz="0" w:space="0" w:color="auto"/>
        <w:bottom w:val="none" w:sz="0" w:space="0" w:color="auto"/>
        <w:right w:val="none" w:sz="0" w:space="0" w:color="auto"/>
      </w:divBdr>
    </w:div>
    <w:div w:id="936984001">
      <w:bodyDiv w:val="1"/>
      <w:marLeft w:val="0"/>
      <w:marRight w:val="0"/>
      <w:marTop w:val="0"/>
      <w:marBottom w:val="0"/>
      <w:divBdr>
        <w:top w:val="none" w:sz="0" w:space="0" w:color="auto"/>
        <w:left w:val="none" w:sz="0" w:space="0" w:color="auto"/>
        <w:bottom w:val="none" w:sz="0" w:space="0" w:color="auto"/>
        <w:right w:val="none" w:sz="0" w:space="0" w:color="auto"/>
      </w:divBdr>
    </w:div>
    <w:div w:id="1265185390">
      <w:bodyDiv w:val="1"/>
      <w:marLeft w:val="0"/>
      <w:marRight w:val="0"/>
      <w:marTop w:val="0"/>
      <w:marBottom w:val="0"/>
      <w:divBdr>
        <w:top w:val="none" w:sz="0" w:space="0" w:color="auto"/>
        <w:left w:val="none" w:sz="0" w:space="0" w:color="auto"/>
        <w:bottom w:val="none" w:sz="0" w:space="0" w:color="auto"/>
        <w:right w:val="none" w:sz="0" w:space="0" w:color="auto"/>
      </w:divBdr>
    </w:div>
    <w:div w:id="1278218516">
      <w:bodyDiv w:val="1"/>
      <w:marLeft w:val="0"/>
      <w:marRight w:val="0"/>
      <w:marTop w:val="0"/>
      <w:marBottom w:val="0"/>
      <w:divBdr>
        <w:top w:val="none" w:sz="0" w:space="0" w:color="auto"/>
        <w:left w:val="none" w:sz="0" w:space="0" w:color="auto"/>
        <w:bottom w:val="none" w:sz="0" w:space="0" w:color="auto"/>
        <w:right w:val="none" w:sz="0" w:space="0" w:color="auto"/>
      </w:divBdr>
    </w:div>
    <w:div w:id="1402363175">
      <w:bodyDiv w:val="1"/>
      <w:marLeft w:val="0"/>
      <w:marRight w:val="0"/>
      <w:marTop w:val="0"/>
      <w:marBottom w:val="0"/>
      <w:divBdr>
        <w:top w:val="none" w:sz="0" w:space="0" w:color="auto"/>
        <w:left w:val="none" w:sz="0" w:space="0" w:color="auto"/>
        <w:bottom w:val="none" w:sz="0" w:space="0" w:color="auto"/>
        <w:right w:val="none" w:sz="0" w:space="0" w:color="auto"/>
      </w:divBdr>
    </w:div>
    <w:div w:id="1508180202">
      <w:bodyDiv w:val="1"/>
      <w:marLeft w:val="0"/>
      <w:marRight w:val="0"/>
      <w:marTop w:val="0"/>
      <w:marBottom w:val="0"/>
      <w:divBdr>
        <w:top w:val="none" w:sz="0" w:space="0" w:color="auto"/>
        <w:left w:val="none" w:sz="0" w:space="0" w:color="auto"/>
        <w:bottom w:val="none" w:sz="0" w:space="0" w:color="auto"/>
        <w:right w:val="none" w:sz="0" w:space="0" w:color="auto"/>
      </w:divBdr>
    </w:div>
    <w:div w:id="1602493156">
      <w:bodyDiv w:val="1"/>
      <w:marLeft w:val="0"/>
      <w:marRight w:val="0"/>
      <w:marTop w:val="0"/>
      <w:marBottom w:val="0"/>
      <w:divBdr>
        <w:top w:val="none" w:sz="0" w:space="0" w:color="auto"/>
        <w:left w:val="none" w:sz="0" w:space="0" w:color="auto"/>
        <w:bottom w:val="none" w:sz="0" w:space="0" w:color="auto"/>
        <w:right w:val="none" w:sz="0" w:space="0" w:color="auto"/>
      </w:divBdr>
    </w:div>
    <w:div w:id="1712076323">
      <w:bodyDiv w:val="1"/>
      <w:marLeft w:val="0"/>
      <w:marRight w:val="0"/>
      <w:marTop w:val="0"/>
      <w:marBottom w:val="0"/>
      <w:divBdr>
        <w:top w:val="none" w:sz="0" w:space="0" w:color="auto"/>
        <w:left w:val="none" w:sz="0" w:space="0" w:color="auto"/>
        <w:bottom w:val="none" w:sz="0" w:space="0" w:color="auto"/>
        <w:right w:val="none" w:sz="0" w:space="0" w:color="auto"/>
      </w:divBdr>
    </w:div>
    <w:div w:id="178626762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6.png"/><Relationship Id="rId26" Type="http://schemas.openxmlformats.org/officeDocument/2006/relationships/chart" Target="charts/chart9.xml"/><Relationship Id="rId39" Type="http://schemas.openxmlformats.org/officeDocument/2006/relationships/chart" Target="charts/chart20.xml"/><Relationship Id="rId21" Type="http://schemas.openxmlformats.org/officeDocument/2006/relationships/chart" Target="charts/chart4.xml"/><Relationship Id="rId34" Type="http://schemas.openxmlformats.org/officeDocument/2006/relationships/image" Target="media/image8.png"/><Relationship Id="rId42" Type="http://schemas.openxmlformats.org/officeDocument/2006/relationships/chart" Target="charts/chart23.xml"/><Relationship Id="rId47" Type="http://schemas.openxmlformats.org/officeDocument/2006/relationships/chart" Target="charts/chart28.xml"/><Relationship Id="rId50"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microsoft.com/office/2007/relationships/hdphoto" Target="media/hdphoto3.wdp"/><Relationship Id="rId29" Type="http://schemas.openxmlformats.org/officeDocument/2006/relationships/chart" Target="charts/chart12.xml"/><Relationship Id="rId11" Type="http://schemas.openxmlformats.org/officeDocument/2006/relationships/image" Target="media/image3.png"/><Relationship Id="rId24" Type="http://schemas.openxmlformats.org/officeDocument/2006/relationships/chart" Target="charts/chart7.xml"/><Relationship Id="rId32" Type="http://schemas.openxmlformats.org/officeDocument/2006/relationships/chart" Target="charts/chart15.xml"/><Relationship Id="rId37" Type="http://schemas.openxmlformats.org/officeDocument/2006/relationships/chart" Target="charts/chart18.xml"/><Relationship Id="rId40" Type="http://schemas.openxmlformats.org/officeDocument/2006/relationships/chart" Target="charts/chart21.xml"/><Relationship Id="rId45" Type="http://schemas.openxmlformats.org/officeDocument/2006/relationships/chart" Target="charts/chart26.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chart" Target="charts/chart6.xml"/><Relationship Id="rId28" Type="http://schemas.openxmlformats.org/officeDocument/2006/relationships/chart" Target="charts/chart11.xml"/><Relationship Id="rId36" Type="http://schemas.openxmlformats.org/officeDocument/2006/relationships/chart" Target="charts/chart17.xml"/><Relationship Id="rId49" Type="http://schemas.openxmlformats.org/officeDocument/2006/relationships/header" Target="header1.xml"/><Relationship Id="rId10" Type="http://schemas.openxmlformats.org/officeDocument/2006/relationships/chart" Target="charts/chart1.xml"/><Relationship Id="rId19" Type="http://schemas.microsoft.com/office/2007/relationships/hdphoto" Target="media/hdphoto4.wdp"/><Relationship Id="rId31" Type="http://schemas.openxmlformats.org/officeDocument/2006/relationships/chart" Target="charts/chart14.xml"/><Relationship Id="rId44" Type="http://schemas.openxmlformats.org/officeDocument/2006/relationships/chart" Target="charts/chart25.xml"/><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microsoft.com/office/2007/relationships/hdphoto" Target="media/hdphoto2.wdp"/><Relationship Id="rId22" Type="http://schemas.openxmlformats.org/officeDocument/2006/relationships/chart" Target="charts/chart5.xml"/><Relationship Id="rId27" Type="http://schemas.openxmlformats.org/officeDocument/2006/relationships/chart" Target="charts/chart10.xml"/><Relationship Id="rId30" Type="http://schemas.openxmlformats.org/officeDocument/2006/relationships/chart" Target="charts/chart13.xml"/><Relationship Id="rId35" Type="http://schemas.openxmlformats.org/officeDocument/2006/relationships/chart" Target="charts/chart16.xml"/><Relationship Id="rId43" Type="http://schemas.openxmlformats.org/officeDocument/2006/relationships/chart" Target="charts/chart24.xml"/><Relationship Id="rId48" Type="http://schemas.openxmlformats.org/officeDocument/2006/relationships/chart" Target="charts/chart29.xml"/><Relationship Id="rId8" Type="http://schemas.openxmlformats.org/officeDocument/2006/relationships/image" Target="media/image1.jpeg"/><Relationship Id="rId51" Type="http://schemas.openxmlformats.org/officeDocument/2006/relationships/fontTable" Target="fontTable.xml"/><Relationship Id="rId3" Type="http://schemas.openxmlformats.org/officeDocument/2006/relationships/styles" Target="styles.xml"/><Relationship Id="rId12" Type="http://schemas.microsoft.com/office/2007/relationships/hdphoto" Target="media/hdphoto1.wdp"/><Relationship Id="rId17" Type="http://schemas.openxmlformats.org/officeDocument/2006/relationships/chart" Target="charts/chart2.xml"/><Relationship Id="rId25" Type="http://schemas.openxmlformats.org/officeDocument/2006/relationships/chart" Target="charts/chart8.xml"/><Relationship Id="rId33" Type="http://schemas.openxmlformats.org/officeDocument/2006/relationships/image" Target="media/image7.png"/><Relationship Id="rId38" Type="http://schemas.openxmlformats.org/officeDocument/2006/relationships/chart" Target="charts/chart19.xml"/><Relationship Id="rId46" Type="http://schemas.openxmlformats.org/officeDocument/2006/relationships/chart" Target="charts/chart27.xml"/><Relationship Id="rId20" Type="http://schemas.openxmlformats.org/officeDocument/2006/relationships/chart" Target="charts/chart3.xml"/><Relationship Id="rId41" Type="http://schemas.openxmlformats.org/officeDocument/2006/relationships/chart" Target="charts/chart22.xml"/><Relationship Id="rId1" Type="http://schemas.openxmlformats.org/officeDocument/2006/relationships/customXml" Target="../customXml/item1.xml"/><Relationship Id="rId6" Type="http://schemas.openxmlformats.org/officeDocument/2006/relationships/footnotes" Target="footnotes.xml"/></Relationships>
</file>

<file path=word/_rels/footer1.xml.rels><?xml version="1.0" encoding="UTF-8" standalone="yes"?>
<Relationships xmlns="http://schemas.openxmlformats.org/package/2006/relationships"><Relationship Id="rId3" Type="http://schemas.openxmlformats.org/officeDocument/2006/relationships/image" Target="media/image19.png"/><Relationship Id="rId2" Type="http://schemas.openxmlformats.org/officeDocument/2006/relationships/image" Target="media/image16.png"/><Relationship Id="rId1" Type="http://schemas.openxmlformats.org/officeDocument/2006/relationships/image" Target="media/image15.png"/><Relationship Id="rId4" Type="http://schemas.openxmlformats.org/officeDocument/2006/relationships/image" Target="media/image20.png"/></Relationships>
</file>

<file path=word/_rels/header1.xml.rels><?xml version="1.0" encoding="UTF-8" standalone="yes"?>
<Relationships xmlns="http://schemas.openxmlformats.org/package/2006/relationships"><Relationship Id="rId8" Type="http://schemas.openxmlformats.org/officeDocument/2006/relationships/image" Target="media/image16.jpeg"/><Relationship Id="rId3" Type="http://schemas.openxmlformats.org/officeDocument/2006/relationships/image" Target="media/image11.jpeg"/><Relationship Id="rId7" Type="http://schemas.openxmlformats.org/officeDocument/2006/relationships/image" Target="media/image15.jpeg"/><Relationship Id="rId2" Type="http://schemas.openxmlformats.org/officeDocument/2006/relationships/image" Target="media/image10.png"/><Relationship Id="rId1" Type="http://schemas.openxmlformats.org/officeDocument/2006/relationships/image" Target="media/image9.png"/><Relationship Id="rId6" Type="http://schemas.openxmlformats.org/officeDocument/2006/relationships/image" Target="media/image14.png"/><Relationship Id="rId5" Type="http://schemas.openxmlformats.org/officeDocument/2006/relationships/image" Target="media/image13.png"/><Relationship Id="rId4" Type="http://schemas.openxmlformats.org/officeDocument/2006/relationships/image" Target="media/image12.jpeg"/></Relationships>
</file>

<file path=word/charts/_rels/chart1.xml.rels><?xml version="1.0" encoding="UTF-8" standalone="yes"?>
<Relationships xmlns="http://schemas.openxmlformats.org/package/2006/relationships"><Relationship Id="rId1" Type="http://schemas.openxmlformats.org/officeDocument/2006/relationships/oleObject" Target="file:///C:\Users\Mercy%20Lorena\AppData\Roaming\Microsoft\Excel\La%20Sierra_microdatos%20(version%201).xlsb" TargetMode="External"/></Relationships>
</file>

<file path=word/charts/_rels/chart10.xml.rels><?xml version="1.0" encoding="UTF-8" standalone="yes"?>
<Relationships xmlns="http://schemas.openxmlformats.org/package/2006/relationships"><Relationship Id="rId3" Type="http://schemas.openxmlformats.org/officeDocument/2006/relationships/package" Target="../embeddings/Hoja_de_c_lculo_de_Microsoft_Excel6.xlsx"/><Relationship Id="rId2" Type="http://schemas.microsoft.com/office/2011/relationships/chartColorStyle" Target="colors8.xml"/><Relationship Id="rId1" Type="http://schemas.microsoft.com/office/2011/relationships/chartStyle" Target="style8.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DELL\Downloads\GR&#193;FICOS%20Y%20TABLAS%20_FLORENCIA.xlsx" TargetMode="External"/><Relationship Id="rId2" Type="http://schemas.microsoft.com/office/2011/relationships/chartColorStyle" Target="colors9.xml"/><Relationship Id="rId1" Type="http://schemas.microsoft.com/office/2011/relationships/chartStyle" Target="style9.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DELL\Downloads\GR&#193;FICOS%20Y%20TABLAS%20_FLORENCIA.xlsx" TargetMode="External"/><Relationship Id="rId2" Type="http://schemas.microsoft.com/office/2011/relationships/chartColorStyle" Target="colors10.xml"/><Relationship Id="rId1" Type="http://schemas.microsoft.com/office/2011/relationships/chartStyle" Target="style10.xml"/></Relationships>
</file>

<file path=word/charts/_rels/chart13.xml.rels><?xml version="1.0" encoding="UTF-8" standalone="yes"?>
<Relationships xmlns="http://schemas.openxmlformats.org/package/2006/relationships"><Relationship Id="rId3" Type="http://schemas.openxmlformats.org/officeDocument/2006/relationships/oleObject" Target="file:///C:\Users\DELL\Downloads\GR&#193;FICOS%20Y%20TABLAS%20_FLORENCIA.xlsx" TargetMode="External"/><Relationship Id="rId2" Type="http://schemas.microsoft.com/office/2011/relationships/chartColorStyle" Target="colors11.xml"/><Relationship Id="rId1" Type="http://schemas.microsoft.com/office/2011/relationships/chartStyle" Target="style11.xml"/></Relationships>
</file>

<file path=word/charts/_rels/chart14.xml.rels><?xml version="1.0" encoding="UTF-8" standalone="yes"?>
<Relationships xmlns="http://schemas.openxmlformats.org/package/2006/relationships"><Relationship Id="rId3" Type="http://schemas.openxmlformats.org/officeDocument/2006/relationships/oleObject" Target="file:///C:\Users\DELL\Downloads\GR&#193;FICOS%20Y%20TABLAS%20_FLORENCIA.xlsx" TargetMode="External"/><Relationship Id="rId2" Type="http://schemas.microsoft.com/office/2011/relationships/chartColorStyle" Target="colors12.xml"/><Relationship Id="rId1" Type="http://schemas.microsoft.com/office/2011/relationships/chartStyle" Target="style12.xml"/></Relationships>
</file>

<file path=word/charts/_rels/chart15.xml.rels><?xml version="1.0" encoding="UTF-8" standalone="yes"?>
<Relationships xmlns="http://schemas.openxmlformats.org/package/2006/relationships"><Relationship Id="rId3" Type="http://schemas.openxmlformats.org/officeDocument/2006/relationships/oleObject" Target="file:///C:\Users\DELL\Downloads\GR&#193;FICOS%20Y%20TABLAS%20_FLORENCIA.xlsx" TargetMode="External"/><Relationship Id="rId2" Type="http://schemas.microsoft.com/office/2011/relationships/chartColorStyle" Target="colors13.xml"/><Relationship Id="rId1" Type="http://schemas.microsoft.com/office/2011/relationships/chartStyle" Target="style13.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DELL\Downloads\GR&#193;FICOS%20Y%20TABLAS%20_FLORENCIA.xlsx" TargetMode="External"/><Relationship Id="rId2" Type="http://schemas.microsoft.com/office/2011/relationships/chartColorStyle" Target="colors14.xml"/><Relationship Id="rId1" Type="http://schemas.microsoft.com/office/2011/relationships/chartStyle" Target="style14.xml"/></Relationships>
</file>

<file path=word/charts/_rels/chart17.xml.rels><?xml version="1.0" encoding="UTF-8" standalone="yes"?>
<Relationships xmlns="http://schemas.openxmlformats.org/package/2006/relationships"><Relationship Id="rId3" Type="http://schemas.openxmlformats.org/officeDocument/2006/relationships/oleObject" Target="file:///C:\Users\DELL\Downloads\GR&#193;FICOS%20Y%20TABLAS%20_FLORENCIA.xlsx" TargetMode="External"/><Relationship Id="rId2" Type="http://schemas.microsoft.com/office/2011/relationships/chartColorStyle" Target="colors15.xml"/><Relationship Id="rId1" Type="http://schemas.microsoft.com/office/2011/relationships/chartStyle" Target="style15.xml"/></Relationships>
</file>

<file path=word/charts/_rels/chart18.xml.rels><?xml version="1.0" encoding="UTF-8" standalone="yes"?>
<Relationships xmlns="http://schemas.openxmlformats.org/package/2006/relationships"><Relationship Id="rId3" Type="http://schemas.openxmlformats.org/officeDocument/2006/relationships/oleObject" Target="file:///C:\Users\DELL\Downloads\GR&#193;FICOS%20Y%20TABLAS%20_FLORENCIA.xlsx" TargetMode="External"/><Relationship Id="rId2" Type="http://schemas.microsoft.com/office/2011/relationships/chartColorStyle" Target="colors16.xml"/><Relationship Id="rId1" Type="http://schemas.microsoft.com/office/2011/relationships/chartStyle" Target="style16.xml"/></Relationships>
</file>

<file path=word/charts/_rels/chart19.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oleObject" Target="file:///C:\Users\DELL\Downloads\GR&#193;FICOS%20Y%20TABLAS%20_FLORENCIA.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Mercy%20Lorena\AppData\Roaming\Microsoft\Excel\agronet_20210112_TotalEVA2020%20(version%201).xlsb" TargetMode="External"/></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oleObject" Target="file:///C:\Users\DELL\Downloads\GR&#193;FICOS%20Y%20TABLAS%20_FLORENCIA.xlsx" TargetMode="External"/></Relationships>
</file>

<file path=word/charts/_rels/chart21.xml.rels><?xml version="1.0" encoding="UTF-8" standalone="yes"?>
<Relationships xmlns="http://schemas.openxmlformats.org/package/2006/relationships"><Relationship Id="rId3" Type="http://schemas.openxmlformats.org/officeDocument/2006/relationships/package" Target="../embeddings/Hoja_de_c_lculo_de_Microsoft_Excel7.xlsx"/><Relationship Id="rId2" Type="http://schemas.microsoft.com/office/2011/relationships/chartColorStyle" Target="colors19.xml"/><Relationship Id="rId1" Type="http://schemas.microsoft.com/office/2011/relationships/chartStyle" Target="style19.xml"/></Relationships>
</file>

<file path=word/charts/_rels/chart22.xml.rels><?xml version="1.0" encoding="UTF-8" standalone="yes"?>
<Relationships xmlns="http://schemas.openxmlformats.org/package/2006/relationships"><Relationship Id="rId3" Type="http://schemas.openxmlformats.org/officeDocument/2006/relationships/package" Target="../embeddings/Hoja_de_c_lculo_de_Microsoft_Excel8.xlsx"/><Relationship Id="rId2" Type="http://schemas.microsoft.com/office/2011/relationships/chartColorStyle" Target="colors20.xml"/><Relationship Id="rId1" Type="http://schemas.microsoft.com/office/2011/relationships/chartStyle" Target="style20.xml"/></Relationships>
</file>

<file path=word/charts/_rels/chart23.xml.rels><?xml version="1.0" encoding="UTF-8" standalone="yes"?>
<Relationships xmlns="http://schemas.openxmlformats.org/package/2006/relationships"><Relationship Id="rId3" Type="http://schemas.openxmlformats.org/officeDocument/2006/relationships/package" Target="../embeddings/Hoja_de_c_lculo_de_Microsoft_Excel9.xlsx"/><Relationship Id="rId2" Type="http://schemas.microsoft.com/office/2011/relationships/chartColorStyle" Target="colors21.xml"/><Relationship Id="rId1" Type="http://schemas.microsoft.com/office/2011/relationships/chartStyle" Target="style21.xml"/></Relationships>
</file>

<file path=word/charts/_rels/chart24.xml.rels><?xml version="1.0" encoding="UTF-8" standalone="yes"?>
<Relationships xmlns="http://schemas.openxmlformats.org/package/2006/relationships"><Relationship Id="rId3" Type="http://schemas.openxmlformats.org/officeDocument/2006/relationships/oleObject" Target="file:///C:\Users\DELL\Downloads\GR&#193;FICOS%20Y%20TABLAS%20_FLORENCIA.xlsx" TargetMode="External"/><Relationship Id="rId2" Type="http://schemas.microsoft.com/office/2011/relationships/chartColorStyle" Target="colors22.xml"/><Relationship Id="rId1" Type="http://schemas.microsoft.com/office/2011/relationships/chartStyle" Target="style22.xml"/></Relationships>
</file>

<file path=word/charts/_rels/chart25.xml.rels><?xml version="1.0" encoding="UTF-8" standalone="yes"?>
<Relationships xmlns="http://schemas.openxmlformats.org/package/2006/relationships"><Relationship Id="rId3" Type="http://schemas.openxmlformats.org/officeDocument/2006/relationships/oleObject" Target="file:///C:\Users\DELL\Downloads\GR&#193;FICOS%20Y%20TABLAS%20_FLORENCIA.xlsx" TargetMode="External"/><Relationship Id="rId2" Type="http://schemas.microsoft.com/office/2011/relationships/chartColorStyle" Target="colors23.xml"/><Relationship Id="rId1" Type="http://schemas.microsoft.com/office/2011/relationships/chartStyle" Target="style23.xml"/></Relationships>
</file>

<file path=word/charts/_rels/chart26.xml.rels><?xml version="1.0" encoding="UTF-8" standalone="yes"?>
<Relationships xmlns="http://schemas.openxmlformats.org/package/2006/relationships"><Relationship Id="rId3" Type="http://schemas.openxmlformats.org/officeDocument/2006/relationships/oleObject" Target="file:///C:\Users\DELL\Downloads\GR&#193;FICOS%20Y%20TABLAS%20_FLORENCIA.xlsx" TargetMode="External"/><Relationship Id="rId2" Type="http://schemas.microsoft.com/office/2011/relationships/chartColorStyle" Target="colors24.xml"/><Relationship Id="rId1" Type="http://schemas.microsoft.com/office/2011/relationships/chartStyle" Target="style24.xml"/></Relationships>
</file>

<file path=word/charts/_rels/chart27.xml.rels><?xml version="1.0" encoding="UTF-8" standalone="yes"?>
<Relationships xmlns="http://schemas.openxmlformats.org/package/2006/relationships"><Relationship Id="rId3" Type="http://schemas.openxmlformats.org/officeDocument/2006/relationships/oleObject" Target="file:///C:\Users\DELL\Downloads\GR&#193;FICOS%20Y%20TABLAS%20_FLORENCIA.xlsx" TargetMode="External"/><Relationship Id="rId2" Type="http://schemas.microsoft.com/office/2011/relationships/chartColorStyle" Target="colors25.xml"/><Relationship Id="rId1" Type="http://schemas.microsoft.com/office/2011/relationships/chartStyle" Target="style25.xml"/></Relationships>
</file>

<file path=word/charts/_rels/chart28.xml.rels><?xml version="1.0" encoding="UTF-8" standalone="yes"?>
<Relationships xmlns="http://schemas.openxmlformats.org/package/2006/relationships"><Relationship Id="rId3" Type="http://schemas.openxmlformats.org/officeDocument/2006/relationships/oleObject" Target="file:///C:\Users\DELL\AppData\Roaming\Microsoft\Excel\GR&#193;FICOS%20Y%20TABLAS%20_FLORENCIA%20(version%201).xlsb" TargetMode="External"/><Relationship Id="rId2" Type="http://schemas.microsoft.com/office/2011/relationships/chartColorStyle" Target="colors26.xml"/><Relationship Id="rId1" Type="http://schemas.microsoft.com/office/2011/relationships/chartStyle" Target="style26.xml"/></Relationships>
</file>

<file path=word/charts/_rels/chart29.xml.rels><?xml version="1.0" encoding="UTF-8" standalone="yes"?>
<Relationships xmlns="http://schemas.openxmlformats.org/package/2006/relationships"><Relationship Id="rId3" Type="http://schemas.openxmlformats.org/officeDocument/2006/relationships/package" Target="../embeddings/Hoja_de_c_lculo_de_Microsoft_Excel10.xlsx"/><Relationship Id="rId2" Type="http://schemas.microsoft.com/office/2011/relationships/chartColorStyle" Target="colors27.xml"/><Relationship Id="rId1" Type="http://schemas.microsoft.com/office/2011/relationships/chartStyle" Target="style27.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Hoja_de_c_lculo_de_Microsoft_Excel.xlsx"/></Relationships>
</file>

<file path=word/charts/_rels/chart4.xml.rels><?xml version="1.0" encoding="UTF-8" standalone="yes"?>
<Relationships xmlns="http://schemas.openxmlformats.org/package/2006/relationships"><Relationship Id="rId3" Type="http://schemas.openxmlformats.org/officeDocument/2006/relationships/package" Target="../embeddings/Hoja_de_c_lculo_de_Microsoft_Excel1.xlsx"/><Relationship Id="rId2" Type="http://schemas.microsoft.com/office/2011/relationships/chartColorStyle" Target="colors2.xml"/><Relationship Id="rId1" Type="http://schemas.microsoft.com/office/2011/relationships/chartStyle" Target="style2.xml"/></Relationships>
</file>

<file path=word/charts/_rels/chart5.xml.rels><?xml version="1.0" encoding="UTF-8" standalone="yes"?>
<Relationships xmlns="http://schemas.openxmlformats.org/package/2006/relationships"><Relationship Id="rId3" Type="http://schemas.openxmlformats.org/officeDocument/2006/relationships/package" Target="../embeddings/Hoja_de_c_lculo_de_Microsoft_Excel2.xlsx"/><Relationship Id="rId2" Type="http://schemas.microsoft.com/office/2011/relationships/chartColorStyle" Target="colors3.xml"/><Relationship Id="rId1" Type="http://schemas.microsoft.com/office/2011/relationships/chartStyle" Target="style3.xml"/></Relationships>
</file>

<file path=word/charts/_rels/chart6.xml.rels><?xml version="1.0" encoding="UTF-8" standalone="yes"?>
<Relationships xmlns="http://schemas.openxmlformats.org/package/2006/relationships"><Relationship Id="rId3" Type="http://schemas.openxmlformats.org/officeDocument/2006/relationships/package" Target="../embeddings/Hoja_de_c_lculo_de_Microsoft_Excel3.xlsx"/><Relationship Id="rId2" Type="http://schemas.microsoft.com/office/2011/relationships/chartColorStyle" Target="colors4.xml"/><Relationship Id="rId1" Type="http://schemas.microsoft.com/office/2011/relationships/chartStyle" Target="style4.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DELL\Downloads\GR&#193;FICOS%20Y%20TABLAS%20_FLORENCIA.xlsx" TargetMode="External"/><Relationship Id="rId2" Type="http://schemas.microsoft.com/office/2011/relationships/chartColorStyle" Target="colors5.xml"/><Relationship Id="rId1" Type="http://schemas.microsoft.com/office/2011/relationships/chartStyle" Target="style5.xml"/></Relationships>
</file>

<file path=word/charts/_rels/chart8.xml.rels><?xml version="1.0" encoding="UTF-8" standalone="yes"?>
<Relationships xmlns="http://schemas.openxmlformats.org/package/2006/relationships"><Relationship Id="rId3" Type="http://schemas.openxmlformats.org/officeDocument/2006/relationships/package" Target="../embeddings/Hoja_de_c_lculo_de_Microsoft_Excel4.xlsx"/><Relationship Id="rId2" Type="http://schemas.microsoft.com/office/2011/relationships/chartColorStyle" Target="colors6.xml"/><Relationship Id="rId1" Type="http://schemas.microsoft.com/office/2011/relationships/chartStyle" Target="style6.xml"/></Relationships>
</file>

<file path=word/charts/_rels/chart9.xml.rels><?xml version="1.0" encoding="UTF-8" standalone="yes"?>
<Relationships xmlns="http://schemas.openxmlformats.org/package/2006/relationships"><Relationship Id="rId3" Type="http://schemas.openxmlformats.org/officeDocument/2006/relationships/package" Target="../embeddings/Hoja_de_c_lculo_de_Microsoft_Excel5.xlsx"/><Relationship Id="rId2" Type="http://schemas.microsoft.com/office/2011/relationships/chartColorStyle" Target="colors7.xml"/><Relationship Id="rId1" Type="http://schemas.microsoft.com/office/2011/relationships/chartStyle" Target="style7.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4294644250549761"/>
          <c:y val="0.10682237299276423"/>
          <c:w val="0.40419720507909485"/>
          <c:h val="0.76497660216374941"/>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2B0B-4A3D-8BF2-B796E53FD32F}"/>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2B0B-4A3D-8BF2-B796E53FD32F}"/>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'DATOS BÁSICOS (P7, P8)'!$I$15:$I$16</c:f>
              <c:strCache>
                <c:ptCount val="2"/>
                <c:pt idx="0">
                  <c:v>Rural</c:v>
                </c:pt>
                <c:pt idx="1">
                  <c:v>Urbano</c:v>
                </c:pt>
              </c:strCache>
            </c:strRef>
          </c:cat>
          <c:val>
            <c:numRef>
              <c:f>'DATOS BÁSICOS (P7, P8)'!$J$15:$J$16</c:f>
              <c:numCache>
                <c:formatCode>0.0%</c:formatCode>
                <c:ptCount val="2"/>
                <c:pt idx="0">
                  <c:v>0.76800000000000002</c:v>
                </c:pt>
                <c:pt idx="1">
                  <c:v>0.23200000000000001</c:v>
                </c:pt>
              </c:numCache>
            </c:numRef>
          </c:val>
          <c:extLst>
            <c:ext xmlns:c16="http://schemas.microsoft.com/office/drawing/2014/chart" uri="{C3380CC4-5D6E-409C-BE32-E72D297353CC}">
              <c16:uniqueId val="{00000000-5471-41B6-88D0-1B03002E9038}"/>
            </c:ext>
          </c:extLst>
        </c:ser>
        <c:dLbls>
          <c:showLegendKey val="0"/>
          <c:showVal val="0"/>
          <c:showCatName val="0"/>
          <c:showSerName val="0"/>
          <c:showPercent val="1"/>
          <c:showBubbleSize val="0"/>
          <c:showLeaderLines val="1"/>
        </c:dLbls>
        <c:firstSliceAng val="0"/>
      </c:pieChart>
      <c:spPr>
        <a:noFill/>
        <a:ln>
          <a:noFill/>
        </a:ln>
        <a:effectLst/>
      </c:spPr>
    </c:plotArea>
    <c:legend>
      <c:legendPos val="t"/>
      <c:layout>
        <c:manualLayout>
          <c:xMode val="edge"/>
          <c:yMode val="edge"/>
          <c:x val="2.8413705043626305E-2"/>
          <c:y val="0.81841410249938507"/>
          <c:w val="0.26929871603887351"/>
          <c:h val="0.1082035810450138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9411650669374866E-2"/>
          <c:y val="0.1415079365079365"/>
          <c:w val="0.86630089388292653"/>
          <c:h val="0.59331746031746035"/>
        </c:manualLayout>
      </c:layout>
      <c:barChart>
        <c:barDir val="col"/>
        <c:grouping val="clustered"/>
        <c:varyColors val="0"/>
        <c:ser>
          <c:idx val="0"/>
          <c:order val="0"/>
          <c:tx>
            <c:strRef>
              <c:f>'C:\Users\Karen Atis\Downloads\[Timbio hogares.xlsx]SERV_PUBL'!$I$597</c:f>
              <c:strCache>
                <c:ptCount val="1"/>
                <c:pt idx="0">
                  <c:v>% hog con serv</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lightRig rig="threePt" dir="t"/>
            </a:scene3d>
            <a:sp3d>
              <a:bevelT w="165100" prst="coolSlant"/>
            </a:sp3d>
          </c:spPr>
          <c:invertIfNegative val="0"/>
          <c:dPt>
            <c:idx val="0"/>
            <c:invertIfNegative val="0"/>
            <c:bubble3D val="0"/>
            <c:spPr>
              <a:solidFill>
                <a:srgbClr val="C00000"/>
              </a:solidFill>
              <a:ln>
                <a:noFill/>
              </a:ln>
              <a:effectLst>
                <a:outerShdw blurRad="57150" dist="19050" dir="5400000" algn="ctr" rotWithShape="0">
                  <a:srgbClr val="000000">
                    <a:alpha val="63000"/>
                  </a:srgbClr>
                </a:outerShdw>
              </a:effectLst>
              <a:scene3d>
                <a:camera prst="orthographicFront"/>
                <a:lightRig rig="threePt" dir="t"/>
              </a:scene3d>
              <a:sp3d>
                <a:bevelT w="165100" prst="coolSlant"/>
              </a:sp3d>
            </c:spPr>
            <c:extLst>
              <c:ext xmlns:c16="http://schemas.microsoft.com/office/drawing/2014/chart" uri="{C3380CC4-5D6E-409C-BE32-E72D297353CC}">
                <c16:uniqueId val="{00000001-0CAC-4F09-A531-8B65B0BBAA5C}"/>
              </c:ext>
            </c:extLst>
          </c:dPt>
          <c:dPt>
            <c:idx val="2"/>
            <c:invertIfNegative val="0"/>
            <c:bubble3D val="0"/>
            <c:spPr>
              <a:solidFill>
                <a:schemeClr val="accent6">
                  <a:lumMod val="75000"/>
                </a:schemeClr>
              </a:solidFill>
              <a:ln>
                <a:noFill/>
              </a:ln>
              <a:effectLst>
                <a:outerShdw blurRad="57150" dist="19050" dir="5400000" algn="ctr" rotWithShape="0">
                  <a:srgbClr val="000000">
                    <a:alpha val="63000"/>
                  </a:srgbClr>
                </a:outerShdw>
              </a:effectLst>
              <a:scene3d>
                <a:camera prst="orthographicFront"/>
                <a:lightRig rig="threePt" dir="t"/>
              </a:scene3d>
              <a:sp3d>
                <a:bevelT w="165100" prst="coolSlant"/>
              </a:sp3d>
            </c:spPr>
            <c:extLst>
              <c:ext xmlns:c16="http://schemas.microsoft.com/office/drawing/2014/chart" uri="{C3380CC4-5D6E-409C-BE32-E72D297353CC}">
                <c16:uniqueId val="{00000003-0CAC-4F09-A531-8B65B0BBAA5C}"/>
              </c:ext>
            </c:extLst>
          </c:dPt>
          <c:dPt>
            <c:idx val="3"/>
            <c:invertIfNegative val="0"/>
            <c:bubble3D val="0"/>
            <c:spPr>
              <a:solidFill>
                <a:srgbClr val="7030A0"/>
              </a:solidFill>
              <a:ln>
                <a:noFill/>
              </a:ln>
              <a:effectLst>
                <a:outerShdw blurRad="57150" dist="19050" dir="5400000" algn="ctr" rotWithShape="0">
                  <a:srgbClr val="000000">
                    <a:alpha val="63000"/>
                  </a:srgbClr>
                </a:outerShdw>
              </a:effectLst>
              <a:scene3d>
                <a:camera prst="orthographicFront"/>
                <a:lightRig rig="threePt" dir="t"/>
              </a:scene3d>
              <a:sp3d>
                <a:bevelT w="165100" prst="coolSlant"/>
              </a:sp3d>
            </c:spPr>
            <c:extLst>
              <c:ext xmlns:c16="http://schemas.microsoft.com/office/drawing/2014/chart" uri="{C3380CC4-5D6E-409C-BE32-E72D297353CC}">
                <c16:uniqueId val="{00000005-0CAC-4F09-A531-8B65B0BBAA5C}"/>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(SERVICIOS_PÚBLICOS!$B$59:$B$61,SERVICIOS_PÚBLICOS!$B$63)</c:f>
              <c:strCache>
                <c:ptCount val="4"/>
                <c:pt idx="0">
                  <c:v>Energía Eléctrica</c:v>
                </c:pt>
                <c:pt idx="1">
                  <c:v>Alcantarillado</c:v>
                </c:pt>
                <c:pt idx="2">
                  <c:v>Acueducto</c:v>
                </c:pt>
                <c:pt idx="3">
                  <c:v>Recolección de basuras</c:v>
                </c:pt>
              </c:strCache>
              <c:extLst/>
            </c:strRef>
          </c:cat>
          <c:val>
            <c:numRef>
              <c:f>(SERVICIOS_PÚBLICOS!$F$2,SERVICIOS_PÚBLICOS!$F$4,SERVICIOS_PÚBLICOS!$F$6,SERVICIOS_PÚBLICOS!$F$10)</c:f>
              <c:numCache>
                <c:formatCode>0%</c:formatCode>
                <c:ptCount val="4"/>
                <c:pt idx="0">
                  <c:v>0.9747474747474747</c:v>
                </c:pt>
                <c:pt idx="1">
                  <c:v>0.29797979797979796</c:v>
                </c:pt>
                <c:pt idx="2">
                  <c:v>0.84343434343434343</c:v>
                </c:pt>
                <c:pt idx="3">
                  <c:v>0.34848484848484851</c:v>
                </c:pt>
              </c:numCache>
              <c:extLst/>
            </c:numRef>
          </c:val>
          <c:extLst>
            <c:ext xmlns:c16="http://schemas.microsoft.com/office/drawing/2014/chart" uri="{C3380CC4-5D6E-409C-BE32-E72D297353CC}">
              <c16:uniqueId val="{00000006-0CAC-4F09-A531-8B65B0BBAA5C}"/>
            </c:ext>
          </c:extLst>
        </c:ser>
        <c:dLbls>
          <c:dLblPos val="outEnd"/>
          <c:showLegendKey val="0"/>
          <c:showVal val="1"/>
          <c:showCatName val="0"/>
          <c:showSerName val="0"/>
          <c:showPercent val="0"/>
          <c:showBubbleSize val="0"/>
        </c:dLbls>
        <c:gapWidth val="150"/>
        <c:axId val="398062976"/>
        <c:axId val="398059168"/>
      </c:barChart>
      <c:catAx>
        <c:axId val="398062976"/>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98059168"/>
        <c:crossesAt val="0"/>
        <c:auto val="1"/>
        <c:lblAlgn val="ctr"/>
        <c:lblOffset val="100"/>
        <c:noMultiLvlLbl val="0"/>
      </c:catAx>
      <c:valAx>
        <c:axId val="398059168"/>
        <c:scaling>
          <c:orientation val="minMax"/>
          <c:max val="1"/>
        </c:scaling>
        <c:delete val="1"/>
        <c:axPos val="l"/>
        <c:numFmt formatCode="0%" sourceLinked="1"/>
        <c:majorTickMark val="none"/>
        <c:minorTickMark val="none"/>
        <c:tickLblPos val="nextTo"/>
        <c:crossAx val="398062976"/>
        <c:crosses val="autoZero"/>
        <c:crossBetween val="between"/>
        <c:minorUnit val="0.1"/>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a:scene3d>
              <a:camera prst="orthographicFront"/>
              <a:lightRig rig="harsh" dir="t"/>
            </a:scene3d>
            <a:sp3d prstMaterial="metal">
              <a:bevelT/>
            </a:sp3d>
          </c:spPr>
          <c:invertIfNegative val="0"/>
          <c:dPt>
            <c:idx val="1"/>
            <c:invertIfNegative val="0"/>
            <c:bubble3D val="0"/>
            <c:spPr>
              <a:solidFill>
                <a:srgbClr val="C00000"/>
              </a:solidFill>
              <a:ln>
                <a:noFill/>
              </a:ln>
              <a:effectLst/>
              <a:scene3d>
                <a:camera prst="orthographicFront"/>
                <a:lightRig rig="harsh" dir="t"/>
              </a:scene3d>
              <a:sp3d prstMaterial="metal">
                <a:bevelT/>
              </a:sp3d>
            </c:spPr>
            <c:extLst>
              <c:ext xmlns:c16="http://schemas.microsoft.com/office/drawing/2014/chart" uri="{C3380CC4-5D6E-409C-BE32-E72D297353CC}">
                <c16:uniqueId val="{00000001-3BB6-434B-B654-45A1EDF8CCF0}"/>
              </c:ext>
            </c:extLst>
          </c:dPt>
          <c:dPt>
            <c:idx val="2"/>
            <c:invertIfNegative val="0"/>
            <c:bubble3D val="0"/>
            <c:spPr>
              <a:solidFill>
                <a:schemeClr val="accent6">
                  <a:lumMod val="75000"/>
                </a:schemeClr>
              </a:solidFill>
              <a:ln>
                <a:noFill/>
              </a:ln>
              <a:effectLst/>
              <a:scene3d>
                <a:camera prst="orthographicFront"/>
                <a:lightRig rig="harsh" dir="t"/>
              </a:scene3d>
              <a:sp3d prstMaterial="metal">
                <a:bevelT/>
              </a:sp3d>
            </c:spPr>
            <c:extLst>
              <c:ext xmlns:c16="http://schemas.microsoft.com/office/drawing/2014/chart" uri="{C3380CC4-5D6E-409C-BE32-E72D297353CC}">
                <c16:uniqueId val="{00000003-3BB6-434B-B654-45A1EDF8CCF0}"/>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'DERECHO RETORNO REUBICACION'!$C$3:$C$5</c:f>
              <c:strCache>
                <c:ptCount val="3"/>
                <c:pt idx="0">
                  <c:v>Ya regresó al municipio que abandonó a causa del desplazamiento forzado</c:v>
                </c:pt>
                <c:pt idx="1">
                  <c:v>Ya se reubicó en un municipio diferente al que abandonó a causa del desplazamiento </c:v>
                </c:pt>
                <c:pt idx="2">
                  <c:v>Ninguna de las anteriores</c:v>
                </c:pt>
              </c:strCache>
            </c:strRef>
          </c:cat>
          <c:val>
            <c:numRef>
              <c:f>'DERECHO RETORNO REUBICACION'!$F$3:$F$5</c:f>
              <c:numCache>
                <c:formatCode>0.0%</c:formatCode>
                <c:ptCount val="3"/>
                <c:pt idx="0">
                  <c:v>0.32544378698224852</c:v>
                </c:pt>
                <c:pt idx="1">
                  <c:v>0.53846153846153844</c:v>
                </c:pt>
                <c:pt idx="2">
                  <c:v>0.13609467455621302</c:v>
                </c:pt>
              </c:numCache>
            </c:numRef>
          </c:val>
          <c:extLst>
            <c:ext xmlns:c16="http://schemas.microsoft.com/office/drawing/2014/chart" uri="{C3380CC4-5D6E-409C-BE32-E72D297353CC}">
              <c16:uniqueId val="{00000004-3BB6-434B-B654-45A1EDF8CCF0}"/>
            </c:ext>
          </c:extLst>
        </c:ser>
        <c:dLbls>
          <c:showLegendKey val="0"/>
          <c:showVal val="0"/>
          <c:showCatName val="0"/>
          <c:showSerName val="0"/>
          <c:showPercent val="0"/>
          <c:showBubbleSize val="0"/>
        </c:dLbls>
        <c:gapWidth val="219"/>
        <c:overlap val="-27"/>
        <c:axId val="955903103"/>
        <c:axId val="955901439"/>
      </c:barChart>
      <c:catAx>
        <c:axId val="95590310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955901439"/>
        <c:crosses val="autoZero"/>
        <c:auto val="1"/>
        <c:lblAlgn val="ctr"/>
        <c:lblOffset val="100"/>
        <c:noMultiLvlLbl val="0"/>
      </c:catAx>
      <c:valAx>
        <c:axId val="955901439"/>
        <c:scaling>
          <c:orientation val="minMax"/>
        </c:scaling>
        <c:delete val="1"/>
        <c:axPos val="l"/>
        <c:numFmt formatCode="0.0%" sourceLinked="1"/>
        <c:majorTickMark val="none"/>
        <c:minorTickMark val="none"/>
        <c:tickLblPos val="nextTo"/>
        <c:crossAx val="955903103"/>
        <c:crosses val="autoZero"/>
        <c:crossBetween val="between"/>
      </c:valAx>
      <c:spPr>
        <a:noFill/>
        <a:ln w="25400">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APOYO_GOB!$F$2:$F$3</c:f>
              <c:strCache>
                <c:ptCount val="2"/>
                <c:pt idx="0">
                  <c:v>53%</c:v>
                </c:pt>
                <c:pt idx="1">
                  <c:v>47%</c:v>
                </c:pt>
              </c:strCache>
            </c:strRef>
          </c:tx>
          <c:spPr>
            <a:scene3d>
              <a:camera prst="orthographicFront"/>
              <a:lightRig rig="threePt" dir="t"/>
            </a:scene3d>
            <a:sp3d>
              <a:bevelT prst="angle"/>
              <a:bevelB w="114300" prst="hardEdge"/>
            </a:sp3d>
          </c:spPr>
          <c:dPt>
            <c:idx val="0"/>
            <c:bubble3D val="0"/>
            <c:spPr>
              <a:solidFill>
                <a:srgbClr val="FF9900"/>
              </a:solidFill>
              <a:ln>
                <a:noFill/>
              </a:ln>
              <a:effectLst>
                <a:outerShdw blurRad="57150" dist="19050" dir="5400000" algn="ctr" rotWithShape="0">
                  <a:srgbClr val="000000">
                    <a:alpha val="63000"/>
                  </a:srgbClr>
                </a:outerShdw>
              </a:effectLst>
              <a:scene3d>
                <a:camera prst="orthographicFront"/>
                <a:lightRig rig="threePt" dir="t"/>
              </a:scene3d>
              <a:sp3d>
                <a:bevelT prst="angle"/>
                <a:bevelB w="114300" prst="hardEdge"/>
              </a:sp3d>
            </c:spPr>
            <c:extLst>
              <c:ext xmlns:c16="http://schemas.microsoft.com/office/drawing/2014/chart" uri="{C3380CC4-5D6E-409C-BE32-E72D297353CC}">
                <c16:uniqueId val="{00000001-754C-48B4-BB9B-02EA4BB3B634}"/>
              </c:ext>
            </c:extLst>
          </c:dPt>
          <c:dPt>
            <c:idx val="1"/>
            <c:bubble3D val="0"/>
            <c:spPr>
              <a:solidFill>
                <a:srgbClr val="9933FF"/>
              </a:solidFill>
              <a:ln>
                <a:noFill/>
              </a:ln>
              <a:effectLst>
                <a:outerShdw blurRad="57150" dist="19050" dir="5400000" algn="ctr" rotWithShape="0">
                  <a:srgbClr val="000000">
                    <a:alpha val="63000"/>
                  </a:srgbClr>
                </a:outerShdw>
              </a:effectLst>
              <a:scene3d>
                <a:camera prst="orthographicFront"/>
                <a:lightRig rig="threePt" dir="t"/>
              </a:scene3d>
              <a:sp3d>
                <a:bevelT prst="angle"/>
                <a:bevelB w="114300" prst="hardEdge"/>
              </a:sp3d>
            </c:spPr>
            <c:extLst>
              <c:ext xmlns:c16="http://schemas.microsoft.com/office/drawing/2014/chart" uri="{C3380CC4-5D6E-409C-BE32-E72D297353CC}">
                <c16:uniqueId val="{00000003-754C-48B4-BB9B-02EA4BB3B634}"/>
              </c:ext>
            </c:extLst>
          </c:dPt>
          <c:dLbls>
            <c:dLbl>
              <c:idx val="0"/>
              <c:layout>
                <c:manualLayout>
                  <c:x val="-0.12457102436663502"/>
                  <c:y val="5.907407407407407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54C-48B4-BB9B-02EA4BB3B634}"/>
                </c:ext>
              </c:extLst>
            </c:dLbl>
            <c:dLbl>
              <c:idx val="1"/>
              <c:layout>
                <c:manualLayout>
                  <c:x val="0.12220472440944882"/>
                  <c:y val="-5.50914989792942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54C-48B4-BB9B-02EA4BB3B634}"/>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APOYO_GOB!$C$2:$C$3</c:f>
              <c:strCache>
                <c:ptCount val="2"/>
                <c:pt idx="0">
                  <c:v>Si</c:v>
                </c:pt>
                <c:pt idx="1">
                  <c:v>No </c:v>
                </c:pt>
              </c:strCache>
              <c:extLst/>
            </c:strRef>
          </c:cat>
          <c:val>
            <c:numRef>
              <c:f>APOYO_GOB!$F$2:$F$3</c:f>
              <c:numCache>
                <c:formatCode>0%</c:formatCode>
                <c:ptCount val="2"/>
                <c:pt idx="0">
                  <c:v>0.53374233128834359</c:v>
                </c:pt>
                <c:pt idx="1">
                  <c:v>0.46625766871165641</c:v>
                </c:pt>
              </c:numCache>
              <c:extLst/>
            </c:numRef>
          </c:val>
          <c:extLst>
            <c:ext xmlns:c16="http://schemas.microsoft.com/office/drawing/2014/chart" uri="{C3380CC4-5D6E-409C-BE32-E72D297353CC}">
              <c16:uniqueId val="{00000004-754C-48B4-BB9B-02EA4BB3B634}"/>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8888888888888891E-2"/>
          <c:y val="7.407407407407407E-2"/>
          <c:w val="0.90222222222222226"/>
          <c:h val="0.8416746864975212"/>
        </c:manualLayout>
      </c:layout>
      <c:barChart>
        <c:barDir val="col"/>
        <c:grouping val="clustered"/>
        <c:varyColors val="0"/>
        <c:ser>
          <c:idx val="0"/>
          <c:order val="0"/>
          <c:tx>
            <c:strRef>
              <c:f>ACOMPAÑAMIENTO_ESTADO!$F$2:$F$3</c:f>
              <c:strCache>
                <c:ptCount val="2"/>
                <c:pt idx="0">
                  <c:v>5%</c:v>
                </c:pt>
                <c:pt idx="1">
                  <c:v>95%</c:v>
                </c:pt>
              </c:strCache>
            </c:strRef>
          </c:tx>
          <c:spPr>
            <a:solidFill>
              <a:srgbClr val="9933FF">
                <a:alpha val="85000"/>
              </a:srgbClr>
            </a:solidFill>
            <a:ln w="9525" cap="flat" cmpd="sng" algn="ctr">
              <a:solidFill>
                <a:schemeClr val="lt1">
                  <a:alpha val="50000"/>
                </a:schemeClr>
              </a:solidFill>
              <a:round/>
            </a:ln>
            <a:effectLst/>
            <a:scene3d>
              <a:camera prst="orthographicFront"/>
              <a:lightRig rig="threePt" dir="t"/>
            </a:scene3d>
            <a:sp3d prstMaterial="metal">
              <a:bevelT prst="angle"/>
              <a:bevelB prst="slope"/>
            </a:sp3d>
          </c:spPr>
          <c:invertIfNegative val="0"/>
          <c:dPt>
            <c:idx val="0"/>
            <c:invertIfNegative val="0"/>
            <c:bubble3D val="0"/>
            <c:spPr>
              <a:solidFill>
                <a:schemeClr val="accent6">
                  <a:lumMod val="75000"/>
                  <a:alpha val="85000"/>
                </a:schemeClr>
              </a:solidFill>
              <a:ln w="9525" cap="flat" cmpd="sng" algn="ctr">
                <a:solidFill>
                  <a:schemeClr val="lt1">
                    <a:alpha val="50000"/>
                  </a:schemeClr>
                </a:solidFill>
                <a:round/>
              </a:ln>
              <a:effectLst/>
              <a:scene3d>
                <a:camera prst="orthographicFront"/>
                <a:lightRig rig="threePt" dir="t"/>
              </a:scene3d>
              <a:sp3d prstMaterial="metal">
                <a:bevelT prst="angle"/>
                <a:bevelB prst="slope"/>
              </a:sp3d>
            </c:spPr>
            <c:extLst>
              <c:ext xmlns:c16="http://schemas.microsoft.com/office/drawing/2014/chart" uri="{C3380CC4-5D6E-409C-BE32-E72D297353CC}">
                <c16:uniqueId val="{00000001-CB98-4569-B0F9-BA259D442A1A}"/>
              </c:ext>
            </c:extLst>
          </c:dPt>
          <c:dPt>
            <c:idx val="1"/>
            <c:invertIfNegative val="0"/>
            <c:bubble3D val="0"/>
            <c:spPr>
              <a:solidFill>
                <a:srgbClr val="0070C0">
                  <a:alpha val="85000"/>
                </a:srgbClr>
              </a:solidFill>
              <a:ln w="9525" cap="flat" cmpd="sng" algn="ctr">
                <a:solidFill>
                  <a:schemeClr val="lt1">
                    <a:alpha val="50000"/>
                  </a:schemeClr>
                </a:solidFill>
                <a:round/>
              </a:ln>
              <a:effectLst/>
              <a:scene3d>
                <a:camera prst="orthographicFront"/>
                <a:lightRig rig="threePt" dir="t"/>
              </a:scene3d>
              <a:sp3d prstMaterial="metal">
                <a:bevelT prst="angle"/>
                <a:bevelB prst="slope"/>
              </a:sp3d>
            </c:spPr>
            <c:extLst>
              <c:ext xmlns:c16="http://schemas.microsoft.com/office/drawing/2014/chart" uri="{C3380CC4-5D6E-409C-BE32-E72D297353CC}">
                <c16:uniqueId val="{00000003-CB98-4569-B0F9-BA259D442A1A}"/>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ACOMPAÑAMIENTO_ESTADO!$C$2:$C$3</c:f>
              <c:strCache>
                <c:ptCount val="2"/>
                <c:pt idx="0">
                  <c:v>Si</c:v>
                </c:pt>
                <c:pt idx="1">
                  <c:v>No </c:v>
                </c:pt>
              </c:strCache>
              <c:extLst/>
            </c:strRef>
          </c:cat>
          <c:val>
            <c:numRef>
              <c:f>ACOMPAÑAMIENTO_ESTADO!$F$2:$F$3</c:f>
              <c:numCache>
                <c:formatCode>0%</c:formatCode>
                <c:ptCount val="2"/>
                <c:pt idx="0">
                  <c:v>4.7945205479452052E-2</c:v>
                </c:pt>
                <c:pt idx="1">
                  <c:v>0.95205479452054798</c:v>
                </c:pt>
              </c:numCache>
              <c:extLst/>
            </c:numRef>
          </c:val>
          <c:extLst>
            <c:ext xmlns:c16="http://schemas.microsoft.com/office/drawing/2014/chart" uri="{C3380CC4-5D6E-409C-BE32-E72D297353CC}">
              <c16:uniqueId val="{00000004-CB98-4569-B0F9-BA259D442A1A}"/>
            </c:ext>
          </c:extLst>
        </c:ser>
        <c:dLbls>
          <c:dLblPos val="inEnd"/>
          <c:showLegendKey val="0"/>
          <c:showVal val="1"/>
          <c:showCatName val="0"/>
          <c:showSerName val="0"/>
          <c:showPercent val="0"/>
          <c:showBubbleSize val="0"/>
        </c:dLbls>
        <c:gapWidth val="65"/>
        <c:axId val="1714951439"/>
        <c:axId val="1714536383"/>
      </c:barChart>
      <c:catAx>
        <c:axId val="1714951439"/>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CO"/>
          </a:p>
        </c:txPr>
        <c:crossAx val="1714536383"/>
        <c:crosses val="autoZero"/>
        <c:auto val="1"/>
        <c:lblAlgn val="ctr"/>
        <c:lblOffset val="100"/>
        <c:noMultiLvlLbl val="0"/>
      </c:catAx>
      <c:valAx>
        <c:axId val="1714536383"/>
        <c:scaling>
          <c:orientation val="minMax"/>
        </c:scaling>
        <c:delete val="1"/>
        <c:axPos val="l"/>
        <c:numFmt formatCode="0%" sourceLinked="1"/>
        <c:majorTickMark val="none"/>
        <c:minorTickMark val="none"/>
        <c:tickLblPos val="nextTo"/>
        <c:crossAx val="1714951439"/>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dk1">
          <a:lumMod val="25000"/>
          <a:lumOff val="75000"/>
        </a:schemeClr>
      </a:solidFill>
      <a:round/>
    </a:ln>
    <a:effectLst/>
  </c:spPr>
  <c:txPr>
    <a:bodyPr/>
    <a:lstStyle/>
    <a:p>
      <a:pPr>
        <a:defRPr/>
      </a:pPr>
      <a:endParaRPr lang="es-CO"/>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964545056867891"/>
          <c:y val="0.18287037037037041"/>
          <c:w val="0.73503805774278219"/>
          <c:h val="0.77314814814814814"/>
        </c:manualLayout>
      </c:layout>
      <c:doughnutChart>
        <c:varyColors val="1"/>
        <c:ser>
          <c:idx val="0"/>
          <c:order val="0"/>
          <c:spPr>
            <a:scene3d>
              <a:camera prst="orthographicFront"/>
              <a:lightRig rig="threePt" dir="t"/>
            </a:scene3d>
            <a:sp3d prstMaterial="softEdge">
              <a:bevelT/>
              <a:bevelB prst="angle"/>
            </a:sp3d>
          </c:spPr>
          <c:dPt>
            <c:idx val="0"/>
            <c:bubble3D val="0"/>
            <c:spPr>
              <a:solidFill>
                <a:srgbClr val="C00000"/>
              </a:solidFill>
              <a:ln w="9525" cap="flat" cmpd="sng" algn="ctr">
                <a:solidFill>
                  <a:schemeClr val="accent1">
                    <a:shade val="95000"/>
                  </a:schemeClr>
                </a:solidFill>
                <a:round/>
              </a:ln>
              <a:effectLst/>
              <a:scene3d>
                <a:camera prst="orthographicFront"/>
                <a:lightRig rig="threePt" dir="t"/>
              </a:scene3d>
              <a:sp3d prstMaterial="softEdge">
                <a:bevelT/>
                <a:bevelB prst="angle"/>
              </a:sp3d>
            </c:spPr>
            <c:extLst>
              <c:ext xmlns:c16="http://schemas.microsoft.com/office/drawing/2014/chart" uri="{C3380CC4-5D6E-409C-BE32-E72D297353CC}">
                <c16:uniqueId val="{00000001-E8DE-4AB4-847A-7364E52080F5}"/>
              </c:ext>
            </c:extLst>
          </c:dPt>
          <c:dPt>
            <c:idx val="1"/>
            <c:bubble3D val="0"/>
            <c:spPr>
              <a:solidFill>
                <a:schemeClr val="accent1">
                  <a:lumMod val="75000"/>
                </a:schemeClr>
              </a:solidFill>
              <a:ln w="9525" cap="flat" cmpd="sng" algn="ctr">
                <a:solidFill>
                  <a:schemeClr val="accent3">
                    <a:shade val="95000"/>
                  </a:schemeClr>
                </a:solidFill>
                <a:round/>
              </a:ln>
              <a:effectLst/>
              <a:scene3d>
                <a:camera prst="orthographicFront"/>
                <a:lightRig rig="threePt" dir="t"/>
              </a:scene3d>
              <a:sp3d prstMaterial="softEdge">
                <a:bevelT/>
                <a:bevelB prst="angle"/>
              </a:sp3d>
            </c:spPr>
            <c:extLst>
              <c:ext xmlns:c16="http://schemas.microsoft.com/office/drawing/2014/chart" uri="{C3380CC4-5D6E-409C-BE32-E72D297353CC}">
                <c16:uniqueId val="{00000003-E8DE-4AB4-847A-7364E52080F5}"/>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'MATRICULA_SABE LEER '!$C$2:$C$3</c:f>
              <c:strCache>
                <c:ptCount val="2"/>
                <c:pt idx="0">
                  <c:v>Si</c:v>
                </c:pt>
                <c:pt idx="1">
                  <c:v>No</c:v>
                </c:pt>
              </c:strCache>
            </c:strRef>
          </c:cat>
          <c:val>
            <c:numRef>
              <c:f>'MATRICULA_SABE LEER '!$F$2:$F$3</c:f>
              <c:numCache>
                <c:formatCode>0%</c:formatCode>
                <c:ptCount val="2"/>
                <c:pt idx="0">
                  <c:v>0.30577223088923555</c:v>
                </c:pt>
                <c:pt idx="1">
                  <c:v>0.69422776911076445</c:v>
                </c:pt>
              </c:numCache>
            </c:numRef>
          </c:val>
          <c:extLst>
            <c:ext xmlns:c16="http://schemas.microsoft.com/office/drawing/2014/chart" uri="{C3380CC4-5D6E-409C-BE32-E72D297353CC}">
              <c16:uniqueId val="{00000004-E8DE-4AB4-847A-7364E52080F5}"/>
            </c:ext>
          </c:extLst>
        </c:ser>
        <c:dLbls>
          <c:showLegendKey val="0"/>
          <c:showVal val="1"/>
          <c:showCatName val="0"/>
          <c:showSerName val="0"/>
          <c:showPercent val="0"/>
          <c:showBubbleSize val="0"/>
          <c:showLeaderLines val="1"/>
        </c:dLbls>
        <c:firstSliceAng val="0"/>
        <c:holeSize val="75"/>
      </c:doughnutChart>
      <c:spPr>
        <a:noFill/>
        <a:ln>
          <a:noFill/>
        </a:ln>
        <a:effectLst/>
      </c:spPr>
    </c:plotArea>
    <c:legend>
      <c:legendPos val="b"/>
      <c:layout>
        <c:manualLayout>
          <c:xMode val="edge"/>
          <c:yMode val="edge"/>
          <c:x val="0.77043486304300057"/>
          <c:y val="0.84141732283464565"/>
          <c:w val="0.12873356689444657"/>
          <c:h val="8.395581149371254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964545056867891"/>
          <c:y val="0.18287037037037041"/>
          <c:w val="0.73503805774278219"/>
          <c:h val="0.77314814814814814"/>
        </c:manualLayout>
      </c:layout>
      <c:doughnutChart>
        <c:varyColors val="1"/>
        <c:ser>
          <c:idx val="0"/>
          <c:order val="0"/>
          <c:tx>
            <c:strRef>
              <c:f>'MATRICULA_SABE LEER '!$B$7</c:f>
              <c:strCache>
                <c:ptCount val="1"/>
                <c:pt idx="0">
                  <c:v>¿… sabe leer y escribir?</c:v>
                </c:pt>
              </c:strCache>
            </c:strRef>
          </c:tx>
          <c:spPr>
            <a:scene3d>
              <a:camera prst="orthographicFront"/>
              <a:lightRig rig="threePt" dir="t"/>
            </a:scene3d>
            <a:sp3d prstMaterial="plastic">
              <a:bevelT/>
              <a:bevelB/>
            </a:sp3d>
          </c:spPr>
          <c:dPt>
            <c:idx val="0"/>
            <c:bubble3D val="0"/>
            <c:spPr>
              <a:solidFill>
                <a:srgbClr val="00B050"/>
              </a:solidFill>
              <a:ln w="9525" cap="flat" cmpd="sng" algn="ctr">
                <a:solidFill>
                  <a:schemeClr val="accent1">
                    <a:shade val="95000"/>
                  </a:schemeClr>
                </a:solidFill>
                <a:round/>
              </a:ln>
              <a:effectLst/>
              <a:scene3d>
                <a:camera prst="orthographicFront"/>
                <a:lightRig rig="threePt" dir="t"/>
              </a:scene3d>
              <a:sp3d prstMaterial="plastic">
                <a:bevelT/>
                <a:bevelB/>
              </a:sp3d>
            </c:spPr>
            <c:extLst>
              <c:ext xmlns:c16="http://schemas.microsoft.com/office/drawing/2014/chart" uri="{C3380CC4-5D6E-409C-BE32-E72D297353CC}">
                <c16:uniqueId val="{00000001-3466-431C-B4A7-B79A39FC7C4E}"/>
              </c:ext>
            </c:extLst>
          </c:dPt>
          <c:dPt>
            <c:idx val="1"/>
            <c:bubble3D val="0"/>
            <c:spPr>
              <a:solidFill>
                <a:srgbClr val="7030A0"/>
              </a:solidFill>
              <a:ln w="9525" cap="flat" cmpd="sng" algn="ctr">
                <a:solidFill>
                  <a:schemeClr val="accent3">
                    <a:shade val="95000"/>
                  </a:schemeClr>
                </a:solidFill>
                <a:round/>
              </a:ln>
              <a:effectLst/>
              <a:scene3d>
                <a:camera prst="orthographicFront"/>
                <a:lightRig rig="threePt" dir="t"/>
              </a:scene3d>
              <a:sp3d prstMaterial="plastic">
                <a:bevelT/>
                <a:bevelB/>
              </a:sp3d>
            </c:spPr>
            <c:extLst>
              <c:ext xmlns:c16="http://schemas.microsoft.com/office/drawing/2014/chart" uri="{C3380CC4-5D6E-409C-BE32-E72D297353CC}">
                <c16:uniqueId val="{00000003-3466-431C-B4A7-B79A39FC7C4E}"/>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'MATRICULA_SABE LEER '!$C$2:$C$3</c:f>
              <c:strCache>
                <c:ptCount val="2"/>
                <c:pt idx="0">
                  <c:v>Si</c:v>
                </c:pt>
                <c:pt idx="1">
                  <c:v>No</c:v>
                </c:pt>
              </c:strCache>
            </c:strRef>
          </c:cat>
          <c:val>
            <c:numRef>
              <c:f>'MATRICULA_SABE LEER '!$F$7:$F$8</c:f>
              <c:numCache>
                <c:formatCode>0%</c:formatCode>
                <c:ptCount val="2"/>
                <c:pt idx="0">
                  <c:v>0.92355694227769114</c:v>
                </c:pt>
                <c:pt idx="1">
                  <c:v>7.6443057722308888E-2</c:v>
                </c:pt>
              </c:numCache>
            </c:numRef>
          </c:val>
          <c:extLst>
            <c:ext xmlns:c16="http://schemas.microsoft.com/office/drawing/2014/chart" uri="{C3380CC4-5D6E-409C-BE32-E72D297353CC}">
              <c16:uniqueId val="{00000004-3466-431C-B4A7-B79A39FC7C4E}"/>
            </c:ext>
          </c:extLst>
        </c:ser>
        <c:dLbls>
          <c:showLegendKey val="0"/>
          <c:showVal val="1"/>
          <c:showCatName val="0"/>
          <c:showSerName val="0"/>
          <c:showPercent val="0"/>
          <c:showBubbleSize val="0"/>
          <c:showLeaderLines val="1"/>
        </c:dLbls>
        <c:firstSliceAng val="0"/>
        <c:holeSize val="75"/>
      </c:doughnutChart>
      <c:spPr>
        <a:noFill/>
        <a:ln>
          <a:noFill/>
        </a:ln>
        <a:effectLst/>
      </c:spPr>
    </c:plotArea>
    <c:legend>
      <c:legendPos val="b"/>
      <c:layout>
        <c:manualLayout>
          <c:xMode val="edge"/>
          <c:yMode val="edge"/>
          <c:x val="0.7312963369618638"/>
          <c:y val="0.81654170094409839"/>
          <c:w val="0.1164243812152963"/>
          <c:h val="8.395581149371254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lightRig rig="threePt" dir="t"/>
            </a:scene3d>
            <a:sp3d prstMaterial="dkEdge">
              <a:bevelT/>
              <a:bevelB w="165100" prst="coolSlant"/>
            </a:sp3d>
          </c:spPr>
          <c:invertIfNegative val="0"/>
          <c:dPt>
            <c:idx val="0"/>
            <c:invertIfNegative val="0"/>
            <c:bubble3D val="0"/>
            <c:spPr>
              <a:solidFill>
                <a:srgbClr val="FF0000"/>
              </a:solidFill>
              <a:ln>
                <a:noFill/>
              </a:ln>
              <a:effectLst>
                <a:outerShdw blurRad="57150" dist="19050" dir="5400000" algn="ctr" rotWithShape="0">
                  <a:srgbClr val="000000">
                    <a:alpha val="63000"/>
                  </a:srgbClr>
                </a:outerShdw>
              </a:effectLst>
              <a:scene3d>
                <a:camera prst="orthographicFront"/>
                <a:lightRig rig="threePt" dir="t"/>
              </a:scene3d>
              <a:sp3d prstMaterial="dkEdge">
                <a:bevelT/>
                <a:bevelB w="165100" prst="coolSlant"/>
              </a:sp3d>
            </c:spPr>
            <c:extLst>
              <c:ext xmlns:c16="http://schemas.microsoft.com/office/drawing/2014/chart" uri="{C3380CC4-5D6E-409C-BE32-E72D297353CC}">
                <c16:uniqueId val="{00000001-308F-4208-9145-0BAD68E396B1}"/>
              </c:ext>
            </c:extLst>
          </c:dPt>
          <c:dPt>
            <c:idx val="1"/>
            <c:invertIfNegative val="0"/>
            <c:bubble3D val="0"/>
            <c:spPr>
              <a:solidFill>
                <a:srgbClr val="FF9900"/>
              </a:solidFill>
              <a:ln>
                <a:noFill/>
              </a:ln>
              <a:effectLst>
                <a:outerShdw blurRad="57150" dist="19050" dir="5400000" algn="ctr" rotWithShape="0">
                  <a:srgbClr val="000000">
                    <a:alpha val="63000"/>
                  </a:srgbClr>
                </a:outerShdw>
              </a:effectLst>
              <a:scene3d>
                <a:camera prst="orthographicFront"/>
                <a:lightRig rig="threePt" dir="t"/>
              </a:scene3d>
              <a:sp3d prstMaterial="dkEdge">
                <a:bevelT/>
                <a:bevelB w="165100" prst="coolSlant"/>
              </a:sp3d>
            </c:spPr>
            <c:extLst>
              <c:ext xmlns:c16="http://schemas.microsoft.com/office/drawing/2014/chart" uri="{C3380CC4-5D6E-409C-BE32-E72D297353CC}">
                <c16:uniqueId val="{00000003-308F-4208-9145-0BAD68E396B1}"/>
              </c:ext>
            </c:extLst>
          </c:dPt>
          <c:dPt>
            <c:idx val="2"/>
            <c:invertIfNegative val="0"/>
            <c:bubble3D val="0"/>
            <c:spPr>
              <a:solidFill>
                <a:srgbClr val="A86ED4"/>
              </a:solidFill>
              <a:ln>
                <a:noFill/>
              </a:ln>
              <a:effectLst>
                <a:outerShdw blurRad="57150" dist="19050" dir="5400000" algn="ctr" rotWithShape="0">
                  <a:srgbClr val="000000">
                    <a:alpha val="63000"/>
                  </a:srgbClr>
                </a:outerShdw>
              </a:effectLst>
              <a:scene3d>
                <a:camera prst="orthographicFront"/>
                <a:lightRig rig="threePt" dir="t"/>
              </a:scene3d>
              <a:sp3d prstMaterial="dkEdge">
                <a:bevelT/>
                <a:bevelB w="165100" prst="coolSlant"/>
              </a:sp3d>
            </c:spPr>
            <c:extLst>
              <c:ext xmlns:c16="http://schemas.microsoft.com/office/drawing/2014/chart" uri="{C3380CC4-5D6E-409C-BE32-E72D297353CC}">
                <c16:uniqueId val="{00000005-308F-4208-9145-0BAD68E396B1}"/>
              </c:ext>
            </c:extLst>
          </c:dPt>
          <c:dPt>
            <c:idx val="3"/>
            <c:invertIfNegative val="0"/>
            <c:bubble3D val="0"/>
            <c:spPr>
              <a:solidFill>
                <a:srgbClr val="00B050"/>
              </a:solidFill>
              <a:ln>
                <a:noFill/>
              </a:ln>
              <a:effectLst>
                <a:outerShdw blurRad="57150" dist="19050" dir="5400000" algn="ctr" rotWithShape="0">
                  <a:srgbClr val="000000">
                    <a:alpha val="63000"/>
                  </a:srgbClr>
                </a:outerShdw>
              </a:effectLst>
              <a:scene3d>
                <a:camera prst="orthographicFront"/>
                <a:lightRig rig="threePt" dir="t"/>
              </a:scene3d>
              <a:sp3d prstMaterial="dkEdge">
                <a:bevelT/>
                <a:bevelB w="165100" prst="coolSlant"/>
              </a:sp3d>
            </c:spPr>
            <c:extLst>
              <c:ext xmlns:c16="http://schemas.microsoft.com/office/drawing/2014/chart" uri="{C3380CC4-5D6E-409C-BE32-E72D297353CC}">
                <c16:uniqueId val="{00000007-308F-4208-9145-0BAD68E396B1}"/>
              </c:ext>
            </c:extLst>
          </c:dPt>
          <c:dPt>
            <c:idx val="4"/>
            <c:invertIfNegative val="0"/>
            <c:bubble3D val="0"/>
            <c:spPr>
              <a:solidFill>
                <a:srgbClr val="FFFF00"/>
              </a:solidFill>
              <a:ln>
                <a:noFill/>
              </a:ln>
              <a:effectLst>
                <a:outerShdw blurRad="57150" dist="19050" dir="5400000" algn="ctr" rotWithShape="0">
                  <a:srgbClr val="000000">
                    <a:alpha val="63000"/>
                  </a:srgbClr>
                </a:outerShdw>
              </a:effectLst>
              <a:scene3d>
                <a:camera prst="orthographicFront"/>
                <a:lightRig rig="threePt" dir="t"/>
              </a:scene3d>
              <a:sp3d prstMaterial="dkEdge">
                <a:bevelT/>
                <a:bevelB w="165100" prst="coolSlant"/>
              </a:sp3d>
            </c:spPr>
            <c:extLst>
              <c:ext xmlns:c16="http://schemas.microsoft.com/office/drawing/2014/chart" uri="{C3380CC4-5D6E-409C-BE32-E72D297353CC}">
                <c16:uniqueId val="{00000009-308F-4208-9145-0BAD68E396B1}"/>
              </c:ext>
            </c:extLst>
          </c:dPt>
          <c:dLbls>
            <c:spPr>
              <a:noFill/>
              <a:ln>
                <a:noFill/>
              </a:ln>
              <a:effectLst/>
            </c:spPr>
            <c:txPr>
              <a:bodyPr rot="0" spcFirstLastPara="1" vertOverflow="ellipsis" vert="horz" wrap="square" lIns="38100" tIns="19050" rIns="38100" bIns="19050" anchor="b"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('NIVEL_EDUCATIVO '!$C$2:$C$5,'NIVEL_EDUCATIVO '!$C$7)</c:f>
              <c:strCache>
                <c:ptCount val="5"/>
                <c:pt idx="0">
                  <c:v>Preescolar</c:v>
                </c:pt>
                <c:pt idx="1">
                  <c:v>Básica primaria 1° a 5°</c:v>
                </c:pt>
                <c:pt idx="2">
                  <c:v>Básica Secundaria 6° a 9°</c:v>
                </c:pt>
                <c:pt idx="3">
                  <c:v>Media 10° a 13°</c:v>
                </c:pt>
                <c:pt idx="4">
                  <c:v>Profesional</c:v>
                </c:pt>
              </c:strCache>
              <c:extLst/>
            </c:strRef>
          </c:cat>
          <c:val>
            <c:numRef>
              <c:f>('NIVEL_EDUCATIVO '!$E$2:$E$5,'NIVEL_EDUCATIVO '!$E$7)</c:f>
              <c:numCache>
                <c:formatCode>0%</c:formatCode>
                <c:ptCount val="5"/>
                <c:pt idx="0">
                  <c:v>3.2208588957055216E-2</c:v>
                </c:pt>
                <c:pt idx="1">
                  <c:v>0.504601226993865</c:v>
                </c:pt>
                <c:pt idx="2">
                  <c:v>0.18865030674846625</c:v>
                </c:pt>
                <c:pt idx="3">
                  <c:v>0.21012269938650308</c:v>
                </c:pt>
                <c:pt idx="4">
                  <c:v>7.6687116564417178E-3</c:v>
                </c:pt>
              </c:numCache>
              <c:extLst/>
            </c:numRef>
          </c:val>
          <c:extLst>
            <c:ext xmlns:c16="http://schemas.microsoft.com/office/drawing/2014/chart" uri="{C3380CC4-5D6E-409C-BE32-E72D297353CC}">
              <c16:uniqueId val="{0000000A-308F-4208-9145-0BAD68E396B1}"/>
            </c:ext>
          </c:extLst>
        </c:ser>
        <c:dLbls>
          <c:dLblPos val="inEnd"/>
          <c:showLegendKey val="0"/>
          <c:showVal val="1"/>
          <c:showCatName val="0"/>
          <c:showSerName val="0"/>
          <c:showPercent val="0"/>
          <c:showBubbleSize val="0"/>
        </c:dLbls>
        <c:gapWidth val="115"/>
        <c:overlap val="-20"/>
        <c:axId val="398059712"/>
        <c:axId val="398058080"/>
      </c:barChart>
      <c:catAx>
        <c:axId val="398059712"/>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398058080"/>
        <c:crosses val="autoZero"/>
        <c:auto val="1"/>
        <c:lblAlgn val="ctr"/>
        <c:lblOffset val="100"/>
        <c:noMultiLvlLbl val="0"/>
      </c:catAx>
      <c:valAx>
        <c:axId val="398058080"/>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39805971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0894685039370077"/>
          <c:y val="0.12731481481481483"/>
          <c:w val="0.46388888888888891"/>
          <c:h val="0.77314814814814814"/>
        </c:manualLayout>
      </c:layout>
      <c:pieChart>
        <c:varyColors val="1"/>
        <c:ser>
          <c:idx val="4"/>
          <c:order val="0"/>
          <c:spPr>
            <a:ln>
              <a:solidFill>
                <a:schemeClr val="bg2">
                  <a:lumMod val="50000"/>
                </a:schemeClr>
              </a:solidFill>
            </a:ln>
            <a:scene3d>
              <a:camera prst="orthographicFront"/>
              <a:lightRig rig="threePt" dir="t"/>
            </a:scene3d>
            <a:sp3d prstMaterial="plastic">
              <a:bevelT w="165100" prst="coolSlant"/>
              <a:bevelB w="114300" prst="artDeco"/>
            </a:sp3d>
          </c:spPr>
          <c:dPt>
            <c:idx val="0"/>
            <c:bubble3D val="0"/>
            <c:spPr>
              <a:solidFill>
                <a:schemeClr val="accent2">
                  <a:lumMod val="75000"/>
                </a:schemeClr>
              </a:solidFill>
              <a:ln w="19050">
                <a:solidFill>
                  <a:schemeClr val="bg2">
                    <a:lumMod val="50000"/>
                  </a:schemeClr>
                </a:solidFill>
              </a:ln>
              <a:effectLst/>
              <a:scene3d>
                <a:camera prst="orthographicFront"/>
                <a:lightRig rig="threePt" dir="t"/>
              </a:scene3d>
              <a:sp3d prstMaterial="plastic">
                <a:bevelT w="165100" prst="coolSlant"/>
                <a:bevelB w="114300" prst="artDeco"/>
              </a:sp3d>
            </c:spPr>
            <c:extLst>
              <c:ext xmlns:c16="http://schemas.microsoft.com/office/drawing/2014/chart" uri="{C3380CC4-5D6E-409C-BE32-E72D297353CC}">
                <c16:uniqueId val="{00000001-290A-49F0-924C-B23CD82585C1}"/>
              </c:ext>
            </c:extLst>
          </c:dPt>
          <c:dPt>
            <c:idx val="1"/>
            <c:bubble3D val="0"/>
            <c:spPr>
              <a:solidFill>
                <a:srgbClr val="92D050"/>
              </a:solidFill>
              <a:ln w="19050">
                <a:solidFill>
                  <a:schemeClr val="bg2">
                    <a:lumMod val="50000"/>
                  </a:schemeClr>
                </a:solidFill>
              </a:ln>
              <a:effectLst/>
              <a:scene3d>
                <a:camera prst="orthographicFront"/>
                <a:lightRig rig="threePt" dir="t"/>
              </a:scene3d>
              <a:sp3d prstMaterial="plastic">
                <a:bevelT w="165100" prst="coolSlant"/>
                <a:bevelB w="114300" prst="artDeco"/>
              </a:sp3d>
            </c:spPr>
            <c:extLst>
              <c:ext xmlns:c16="http://schemas.microsoft.com/office/drawing/2014/chart" uri="{C3380CC4-5D6E-409C-BE32-E72D297353CC}">
                <c16:uniqueId val="{00000003-290A-49F0-924C-B23CD82585C1}"/>
              </c:ext>
            </c:extLst>
          </c:dPt>
          <c:dPt>
            <c:idx val="2"/>
            <c:bubble3D val="0"/>
            <c:spPr>
              <a:solidFill>
                <a:srgbClr val="7030A0"/>
              </a:solidFill>
              <a:ln w="19050">
                <a:solidFill>
                  <a:schemeClr val="bg2">
                    <a:lumMod val="50000"/>
                  </a:schemeClr>
                </a:solidFill>
              </a:ln>
              <a:effectLst/>
              <a:scene3d>
                <a:camera prst="orthographicFront"/>
                <a:lightRig rig="threePt" dir="t"/>
              </a:scene3d>
              <a:sp3d prstMaterial="plastic">
                <a:bevelT w="165100" prst="coolSlant"/>
                <a:bevelB w="114300" prst="artDeco"/>
              </a:sp3d>
            </c:spPr>
            <c:extLst>
              <c:ext xmlns:c16="http://schemas.microsoft.com/office/drawing/2014/chart" uri="{C3380CC4-5D6E-409C-BE32-E72D297353CC}">
                <c16:uniqueId val="{00000005-290A-49F0-924C-B23CD82585C1}"/>
              </c:ext>
            </c:extLst>
          </c:dPt>
          <c:dLbls>
            <c:dLbl>
              <c:idx val="0"/>
              <c:layout>
                <c:manualLayout>
                  <c:x val="1.8930092592592592E-2"/>
                  <c:y val="0.12011309523809524"/>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90A-49F0-924C-B23CD82585C1}"/>
                </c:ext>
              </c:extLst>
            </c:dLbl>
            <c:dLbl>
              <c:idx val="1"/>
              <c:layout>
                <c:manualLayout>
                  <c:x val="-3.2033464931373871E-2"/>
                  <c:y val="-0.32805714285714288"/>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90A-49F0-924C-B23CD82585C1}"/>
                </c:ext>
              </c:extLst>
            </c:dLbl>
            <c:dLbl>
              <c:idx val="2"/>
              <c:layout>
                <c:manualLayout>
                  <c:x val="-1.9702777777777777E-2"/>
                  <c:y val="0.11777896825396823"/>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90A-49F0-924C-B23CD82585C1}"/>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AFILIACIÓN_SALUD!$C$2:$C$4</c:f>
              <c:strCache>
                <c:ptCount val="3"/>
                <c:pt idx="0">
                  <c:v>EPS - Contributivo</c:v>
                </c:pt>
                <c:pt idx="1">
                  <c:v>EPS - Subsidiado</c:v>
                </c:pt>
                <c:pt idx="2">
                  <c:v>Otro </c:v>
                </c:pt>
              </c:strCache>
              <c:extLst/>
            </c:strRef>
          </c:cat>
          <c:val>
            <c:numRef>
              <c:f>AFILIACIÓN_SALUD!$F$2:$F$4</c:f>
              <c:numCache>
                <c:formatCode>0%</c:formatCode>
                <c:ptCount val="3"/>
                <c:pt idx="0">
                  <c:v>1.3196480938416423E-2</c:v>
                </c:pt>
                <c:pt idx="1">
                  <c:v>0.97947214076246336</c:v>
                </c:pt>
                <c:pt idx="2">
                  <c:v>7.331378299120235E-3</c:v>
                </c:pt>
              </c:numCache>
              <c:extLst/>
            </c:numRef>
          </c:val>
          <c:extLst>
            <c:ext xmlns:c16="http://schemas.microsoft.com/office/drawing/2014/chart" uri="{C3380CC4-5D6E-409C-BE32-E72D297353CC}">
              <c16:uniqueId val="{00000006-290A-49F0-924C-B23CD82585C1}"/>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l"/>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0">
          <a:latin typeface="Times New Roman" panose="02020603050405020304" pitchFamily="18" charset="0"/>
          <a:cs typeface="Times New Roman" panose="02020603050405020304" pitchFamily="18" charset="0"/>
        </a:defRPr>
      </a:pPr>
      <a:endParaRPr lang="es-CO"/>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doughnutChart>
        <c:varyColors val="1"/>
        <c:ser>
          <c:idx val="0"/>
          <c:order val="0"/>
          <c:spPr>
            <a:scene3d>
              <a:camera prst="orthographicFront"/>
              <a:lightRig rig="brightRoom" dir="t"/>
            </a:scene3d>
            <a:sp3d prstMaterial="flat">
              <a:bevelT w="50800" h="101600" prst="convex"/>
              <a:bevelB w="101600" prst="riblet"/>
              <a:contourClr>
                <a:srgbClr val="000000"/>
              </a:contourClr>
            </a:sp3d>
          </c:spPr>
          <c:dPt>
            <c:idx val="0"/>
            <c:bubble3D val="0"/>
            <c:spPr>
              <a:solidFill>
                <a:schemeClr val="accent6">
                  <a:lumMod val="75000"/>
                </a:schemeClr>
              </a:solidFill>
              <a:ln>
                <a:solidFill>
                  <a:schemeClr val="accent6">
                    <a:lumMod val="75000"/>
                  </a:schemeClr>
                </a:solidFill>
              </a:ln>
              <a:effectLst/>
              <a:scene3d>
                <a:camera prst="orthographicFront"/>
                <a:lightRig rig="brightRoom" dir="t"/>
              </a:scene3d>
              <a:sp3d prstMaterial="flat">
                <a:bevelT w="50800" h="101600" prst="convex"/>
                <a:bevelB w="101600" prst="riblet"/>
                <a:contourClr>
                  <a:srgbClr val="000000"/>
                </a:contourClr>
              </a:sp3d>
            </c:spPr>
            <c:extLst>
              <c:ext xmlns:c16="http://schemas.microsoft.com/office/drawing/2014/chart" uri="{C3380CC4-5D6E-409C-BE32-E72D297353CC}">
                <c16:uniqueId val="{00000001-2A3C-46D1-B097-A8C6B18C6CC0}"/>
              </c:ext>
            </c:extLst>
          </c:dPt>
          <c:dPt>
            <c:idx val="1"/>
            <c:bubble3D val="0"/>
            <c:spPr>
              <a:solidFill>
                <a:srgbClr val="0070C0"/>
              </a:solidFill>
              <a:ln>
                <a:noFill/>
              </a:ln>
              <a:effectLst/>
              <a:scene3d>
                <a:camera prst="orthographicFront"/>
                <a:lightRig rig="brightRoom" dir="t"/>
              </a:scene3d>
              <a:sp3d prstMaterial="flat">
                <a:bevelT w="50800" h="101600" prst="convex"/>
                <a:bevelB w="101600" prst="riblet"/>
                <a:contourClr>
                  <a:srgbClr val="000000"/>
                </a:contourClr>
              </a:sp3d>
            </c:spPr>
            <c:extLst>
              <c:ext xmlns:c16="http://schemas.microsoft.com/office/drawing/2014/chart" uri="{C3380CC4-5D6E-409C-BE32-E72D297353CC}">
                <c16:uniqueId val="{00000003-2A3C-46D1-B097-A8C6B18C6CC0}"/>
              </c:ext>
            </c:extLst>
          </c:dPt>
          <c:dLbls>
            <c:dLbl>
              <c:idx val="0"/>
              <c:layout>
                <c:manualLayout>
                  <c:x val="3.4705554407131092E-2"/>
                  <c:y val="-4.6296296296296384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2A3C-46D1-B097-A8C6B18C6CC0}"/>
                </c:ext>
              </c:extLst>
            </c:dLbl>
            <c:dLbl>
              <c:idx val="1"/>
              <c:layout>
                <c:manualLayout>
                  <c:x val="-1.7687657777861358E-2"/>
                  <c:y val="-1.8518518518518476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2A3C-46D1-B097-A8C6B18C6CC0}"/>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'ATENCIÓN OPORTUNA'!$C$2:$C$3</c:f>
              <c:strCache>
                <c:ptCount val="2"/>
                <c:pt idx="0">
                  <c:v>Sí</c:v>
                </c:pt>
                <c:pt idx="1">
                  <c:v>No</c:v>
                </c:pt>
              </c:strCache>
              <c:extLst/>
            </c:strRef>
          </c:cat>
          <c:val>
            <c:numRef>
              <c:f>'ATENCIÓN OPORTUNA'!$F$2:$F$3</c:f>
              <c:numCache>
                <c:formatCode>0%</c:formatCode>
                <c:ptCount val="2"/>
                <c:pt idx="0">
                  <c:v>1</c:v>
                </c:pt>
                <c:pt idx="1">
                  <c:v>0</c:v>
                </c:pt>
              </c:numCache>
              <c:extLst/>
            </c:numRef>
          </c:val>
          <c:extLst>
            <c:ext xmlns:c16="http://schemas.microsoft.com/office/drawing/2014/chart" uri="{C3380CC4-5D6E-409C-BE32-E72D297353CC}">
              <c16:uniqueId val="{00000004-2A3C-46D1-B097-A8C6B18C6CC0}"/>
            </c:ext>
          </c:extLst>
        </c:ser>
        <c:dLbls>
          <c:showLegendKey val="0"/>
          <c:showVal val="0"/>
          <c:showCatName val="0"/>
          <c:showSerName val="0"/>
          <c:showPercent val="1"/>
          <c:showBubbleSize val="0"/>
          <c:showLeaderLines val="1"/>
        </c:dLbls>
        <c:firstSliceAng val="0"/>
        <c:holeSize val="50"/>
      </c:doughnutChart>
      <c:spPr>
        <a:noFill/>
        <a:ln>
          <a:noFill/>
        </a:ln>
        <a:effectLst/>
      </c:spPr>
    </c:plotArea>
    <c:legend>
      <c:legendPos val="t"/>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spPr>
            <a:scene3d>
              <a:camera prst="orthographicFront"/>
              <a:lightRig rig="threePt" dir="t"/>
            </a:scene3d>
            <a:sp3d>
              <a:bevelT/>
            </a:sp3d>
          </c:spPr>
          <c:dPt>
            <c:idx val="0"/>
            <c:bubble3D val="0"/>
            <c:spPr>
              <a:solidFill>
                <a:schemeClr val="accent1">
                  <a:lumMod val="75000"/>
                </a:schemeClr>
              </a:solidFill>
              <a:ln>
                <a:noFill/>
              </a:ln>
              <a:effectLst>
                <a:outerShdw blurRad="57150" dist="19050" dir="5400000" algn="ctr" rotWithShape="0">
                  <a:srgbClr val="000000">
                    <a:alpha val="63000"/>
                  </a:srgbClr>
                </a:outerShdw>
              </a:effectLst>
              <a:scene3d>
                <a:camera prst="orthographicFront"/>
                <a:lightRig rig="threePt" dir="t"/>
              </a:scene3d>
              <a:sp3d>
                <a:bevelT/>
              </a:sp3d>
            </c:spPr>
            <c:extLst>
              <c:ext xmlns:c16="http://schemas.microsoft.com/office/drawing/2014/chart" uri="{C3380CC4-5D6E-409C-BE32-E72D297353CC}">
                <c16:uniqueId val="{00000001-3ECA-471B-B691-3695AD35EA90}"/>
              </c:ext>
            </c:extLst>
          </c:dPt>
          <c:dPt>
            <c:idx val="1"/>
            <c:bubble3D val="0"/>
            <c:spPr>
              <a:solidFill>
                <a:srgbClr val="92D050"/>
              </a:solidFill>
              <a:ln>
                <a:noFill/>
              </a:ln>
              <a:effectLst>
                <a:outerShdw blurRad="57150" dist="19050" dir="5400000" algn="ctr" rotWithShape="0">
                  <a:srgbClr val="000000">
                    <a:alpha val="63000"/>
                  </a:srgbClr>
                </a:outerShdw>
              </a:effectLst>
              <a:scene3d>
                <a:camera prst="orthographicFront"/>
                <a:lightRig rig="threePt" dir="t"/>
              </a:scene3d>
              <a:sp3d>
                <a:bevelT/>
              </a:sp3d>
            </c:spPr>
            <c:extLst>
              <c:ext xmlns:c16="http://schemas.microsoft.com/office/drawing/2014/chart" uri="{C3380CC4-5D6E-409C-BE32-E72D297353CC}">
                <c16:uniqueId val="{00000003-3ECA-471B-B691-3695AD35EA90}"/>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REHABILITACION!$C$2:$C$3</c:f>
              <c:strCache>
                <c:ptCount val="2"/>
                <c:pt idx="0">
                  <c:v>Sí</c:v>
                </c:pt>
                <c:pt idx="1">
                  <c:v>No</c:v>
                </c:pt>
              </c:strCache>
            </c:strRef>
          </c:cat>
          <c:val>
            <c:numRef>
              <c:f>REHABILITACION!$F$2:$F$3</c:f>
              <c:numCache>
                <c:formatCode>0%</c:formatCode>
                <c:ptCount val="2"/>
                <c:pt idx="0">
                  <c:v>0.24444444444444444</c:v>
                </c:pt>
                <c:pt idx="1">
                  <c:v>0.75555555555555554</c:v>
                </c:pt>
              </c:numCache>
            </c:numRef>
          </c:val>
          <c:extLst>
            <c:ext xmlns:c16="http://schemas.microsoft.com/office/drawing/2014/chart" uri="{C3380CC4-5D6E-409C-BE32-E72D297353CC}">
              <c16:uniqueId val="{00000004-3ECA-471B-B691-3695AD35EA90}"/>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barChart>
        <c:barDir val="bar"/>
        <c:grouping val="clustered"/>
        <c:varyColors val="0"/>
        <c:ser>
          <c:idx val="0"/>
          <c:order val="0"/>
          <c:tx>
            <c:strRef>
              <c:f>'Total EVA 2021'!$N$1</c:f>
              <c:strCache>
                <c:ptCount val="1"/>
                <c:pt idx="0">
                  <c:v>areaCosechada</c:v>
                </c:pt>
              </c:strCache>
            </c:strRef>
          </c:tx>
          <c:invertIfNegative val="0"/>
          <c:cat>
            <c:strRef>
              <c:f>'Total EVA 2021'!$F$2:$F$8193</c:f>
              <c:strCache>
                <c:ptCount val="11"/>
                <c:pt idx="0">
                  <c:v>AGUACATE (no hass, ni papelillo)</c:v>
                </c:pt>
                <c:pt idx="1">
                  <c:v>CACAO</c:v>
                </c:pt>
                <c:pt idx="2">
                  <c:v>CAFE</c:v>
                </c:pt>
                <c:pt idx="3">
                  <c:v>CAÑA PANELERA</c:v>
                </c:pt>
                <c:pt idx="4">
                  <c:v>IRACA</c:v>
                </c:pt>
                <c:pt idx="5">
                  <c:v>LIMON (NO MANDARINO, NI PAJARITO, NI TAHITI)</c:v>
                </c:pt>
                <c:pt idx="6">
                  <c:v>MANGO (No Kent, ni keitt, ni hilacha, ni Nam Doc)</c:v>
                </c:pt>
                <c:pt idx="7">
                  <c:v>NARANJA JAFFA</c:v>
                </c:pt>
                <c:pt idx="8">
                  <c:v>PAPAYA (No Hawayana, ni Maradol, ni Melona, ni Redonda ni Tainug)</c:v>
                </c:pt>
                <c:pt idx="9">
                  <c:v>PIÑA (No Cayena, ni Gold, ni Manzana, ni Perolera)</c:v>
                </c:pt>
                <c:pt idx="10">
                  <c:v>PLATANO</c:v>
                </c:pt>
              </c:strCache>
            </c:strRef>
          </c:cat>
          <c:val>
            <c:numRef>
              <c:f>'Total EVA 2021'!$N$2:$N$8193</c:f>
              <c:numCache>
                <c:formatCode>General</c:formatCode>
                <c:ptCount val="11"/>
                <c:pt idx="0">
                  <c:v>4</c:v>
                </c:pt>
                <c:pt idx="1">
                  <c:v>10</c:v>
                </c:pt>
                <c:pt idx="2">
                  <c:v>1069</c:v>
                </c:pt>
                <c:pt idx="3">
                  <c:v>60</c:v>
                </c:pt>
                <c:pt idx="4">
                  <c:v>4</c:v>
                </c:pt>
                <c:pt idx="5">
                  <c:v>3</c:v>
                </c:pt>
                <c:pt idx="6">
                  <c:v>3</c:v>
                </c:pt>
                <c:pt idx="7">
                  <c:v>4</c:v>
                </c:pt>
                <c:pt idx="8">
                  <c:v>1</c:v>
                </c:pt>
                <c:pt idx="9">
                  <c:v>1</c:v>
                </c:pt>
                <c:pt idx="10">
                  <c:v>88</c:v>
                </c:pt>
              </c:numCache>
            </c:numRef>
          </c:val>
          <c:extLst>
            <c:ext xmlns:c16="http://schemas.microsoft.com/office/drawing/2014/chart" uri="{C3380CC4-5D6E-409C-BE32-E72D297353CC}">
              <c16:uniqueId val="{00000000-F2D4-4B52-BB69-0C0AC75C5804}"/>
            </c:ext>
          </c:extLst>
        </c:ser>
        <c:dLbls>
          <c:showLegendKey val="0"/>
          <c:showVal val="0"/>
          <c:showCatName val="0"/>
          <c:showSerName val="0"/>
          <c:showPercent val="0"/>
          <c:showBubbleSize val="0"/>
        </c:dLbls>
        <c:gapWidth val="150"/>
        <c:axId val="437681152"/>
        <c:axId val="146084608"/>
      </c:barChart>
      <c:catAx>
        <c:axId val="437681152"/>
        <c:scaling>
          <c:orientation val="minMax"/>
        </c:scaling>
        <c:delete val="0"/>
        <c:axPos val="l"/>
        <c:numFmt formatCode="General" sourceLinked="0"/>
        <c:majorTickMark val="none"/>
        <c:minorTickMark val="none"/>
        <c:tickLblPos val="nextTo"/>
        <c:txPr>
          <a:bodyPr/>
          <a:lstStyle/>
          <a:p>
            <a:pPr>
              <a:defRPr>
                <a:latin typeface="Times New Roman" panose="02020603050405020304" pitchFamily="18" charset="0"/>
                <a:cs typeface="Times New Roman" panose="02020603050405020304" pitchFamily="18" charset="0"/>
              </a:defRPr>
            </a:pPr>
            <a:endParaRPr lang="es-CO"/>
          </a:p>
        </c:txPr>
        <c:crossAx val="146084608"/>
        <c:crosses val="autoZero"/>
        <c:auto val="1"/>
        <c:lblAlgn val="ctr"/>
        <c:lblOffset val="100"/>
        <c:noMultiLvlLbl val="0"/>
      </c:catAx>
      <c:valAx>
        <c:axId val="146084608"/>
        <c:scaling>
          <c:orientation val="minMax"/>
        </c:scaling>
        <c:delete val="0"/>
        <c:axPos val="b"/>
        <c:majorGridlines/>
        <c:numFmt formatCode="General" sourceLinked="1"/>
        <c:majorTickMark val="none"/>
        <c:minorTickMark val="none"/>
        <c:tickLblPos val="nextTo"/>
        <c:txPr>
          <a:bodyPr/>
          <a:lstStyle/>
          <a:p>
            <a:pPr>
              <a:defRPr>
                <a:latin typeface="Times New Roman" panose="02020603050405020304" pitchFamily="18" charset="0"/>
                <a:cs typeface="Times New Roman" panose="02020603050405020304" pitchFamily="18" charset="0"/>
              </a:defRPr>
            </a:pPr>
            <a:endParaRPr lang="es-CO"/>
          </a:p>
        </c:txPr>
        <c:crossAx val="437681152"/>
        <c:crosses val="autoZero"/>
        <c:crossBetween val="between"/>
      </c:valAx>
    </c:plotArea>
    <c:legend>
      <c:legendPos val="r"/>
      <c:overlay val="0"/>
      <c:txPr>
        <a:bodyPr/>
        <a:lstStyle/>
        <a:p>
          <a:pPr>
            <a:defRPr>
              <a:latin typeface="Times New Roman" panose="02020603050405020304" pitchFamily="18" charset="0"/>
              <a:cs typeface="Times New Roman" panose="02020603050405020304" pitchFamily="18" charset="0"/>
            </a:defRPr>
          </a:pPr>
          <a:endParaRPr lang="es-CO"/>
        </a:p>
      </c:txPr>
    </c:legend>
    <c:plotVisOnly val="1"/>
    <c:dispBlanksAs val="gap"/>
    <c:showDLblsOverMax val="0"/>
  </c:chart>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solidFill>
          <a:schemeClr val="bg2">
            <a:lumMod val="75000"/>
            <a:alpha val="27000"/>
          </a:schemeClr>
        </a:solidFill>
        <a:ln>
          <a:noFill/>
        </a:ln>
        <a:effectLst/>
        <a:sp3d/>
      </c:spPr>
    </c:floor>
    <c:sideWall>
      <c:thickness val="0"/>
      <c:spPr>
        <a:noFill/>
        <a:ln>
          <a:noFill/>
        </a:ln>
        <a:effectLst/>
        <a:scene3d>
          <a:camera prst="orthographicFront"/>
          <a:lightRig rig="threePt" dir="t"/>
        </a:scene3d>
        <a:sp3d>
          <a:bevelT/>
        </a:sp3d>
      </c:spPr>
    </c:sideWall>
    <c:backWall>
      <c:thickness val="0"/>
      <c:spPr>
        <a:solidFill>
          <a:schemeClr val="bg1"/>
        </a:solidFill>
        <a:ln>
          <a:noFill/>
        </a:ln>
        <a:effectLst/>
        <a:scene3d>
          <a:camera prst="orthographicFront"/>
          <a:lightRig rig="threePt" dir="t"/>
        </a:scene3d>
        <a:sp3d>
          <a:bevelT/>
        </a:sp3d>
      </c:spPr>
    </c:backWall>
    <c:plotArea>
      <c:layout/>
      <c:bar3DChart>
        <c:barDir val="bar"/>
        <c:grouping val="clustered"/>
        <c:varyColors val="0"/>
        <c:ser>
          <c:idx val="0"/>
          <c:order val="0"/>
          <c:spPr>
            <a:solidFill>
              <a:schemeClr val="accent1">
                <a:alpha val="88000"/>
              </a:schemeClr>
            </a:solidFill>
            <a:ln>
              <a:solidFill>
                <a:schemeClr val="accent1">
                  <a:lumMod val="50000"/>
                </a:schemeClr>
              </a:solidFill>
            </a:ln>
            <a:effectLst/>
            <a:scene3d>
              <a:camera prst="orthographicFront"/>
              <a:lightRig rig="threePt" dir="t"/>
            </a:scene3d>
            <a:sp3d prstMaterial="softEdge">
              <a:bevelT prst="angle"/>
              <a:contourClr>
                <a:schemeClr val="accent1">
                  <a:lumMod val="50000"/>
                </a:schemeClr>
              </a:contourClr>
            </a:sp3d>
          </c:spPr>
          <c:invertIfNegative val="0"/>
          <c:dPt>
            <c:idx val="0"/>
            <c:invertIfNegative val="0"/>
            <c:bubble3D val="0"/>
            <c:spPr>
              <a:solidFill>
                <a:schemeClr val="accent1">
                  <a:lumMod val="50000"/>
                  <a:alpha val="88000"/>
                </a:schemeClr>
              </a:solidFill>
              <a:ln>
                <a:solidFill>
                  <a:schemeClr val="accent1">
                    <a:lumMod val="50000"/>
                  </a:schemeClr>
                </a:solidFill>
              </a:ln>
              <a:effectLst/>
              <a:scene3d>
                <a:camera prst="orthographicFront"/>
                <a:lightRig rig="threePt" dir="t"/>
              </a:scene3d>
              <a:sp3d prstMaterial="softEdge">
                <a:bevelT prst="angle"/>
                <a:contourClr>
                  <a:schemeClr val="accent1">
                    <a:lumMod val="50000"/>
                  </a:schemeClr>
                </a:contourClr>
              </a:sp3d>
            </c:spPr>
            <c:extLst>
              <c:ext xmlns:c16="http://schemas.microsoft.com/office/drawing/2014/chart" uri="{C3380CC4-5D6E-409C-BE32-E72D297353CC}">
                <c16:uniqueId val="{00000001-7264-4FBD-BCCD-812F6035D930}"/>
              </c:ext>
            </c:extLst>
          </c:dPt>
          <c:dPt>
            <c:idx val="1"/>
            <c:invertIfNegative val="0"/>
            <c:bubble3D val="0"/>
            <c:spPr>
              <a:solidFill>
                <a:srgbClr val="00B050"/>
              </a:solidFill>
              <a:ln>
                <a:solidFill>
                  <a:schemeClr val="accent1">
                    <a:lumMod val="50000"/>
                  </a:schemeClr>
                </a:solidFill>
              </a:ln>
              <a:effectLst/>
              <a:scene3d>
                <a:camera prst="orthographicFront"/>
                <a:lightRig rig="threePt" dir="t"/>
              </a:scene3d>
              <a:sp3d prstMaterial="softEdge">
                <a:bevelT prst="angle"/>
                <a:contourClr>
                  <a:schemeClr val="accent1">
                    <a:lumMod val="50000"/>
                  </a:schemeClr>
                </a:contourClr>
              </a:sp3d>
            </c:spPr>
            <c:extLst>
              <c:ext xmlns:c16="http://schemas.microsoft.com/office/drawing/2014/chart" uri="{C3380CC4-5D6E-409C-BE32-E72D297353CC}">
                <c16:uniqueId val="{00000003-7264-4FBD-BCCD-812F6035D930}"/>
              </c:ext>
            </c:extLst>
          </c:dPt>
          <c:dPt>
            <c:idx val="2"/>
            <c:invertIfNegative val="0"/>
            <c:bubble3D val="0"/>
            <c:spPr>
              <a:solidFill>
                <a:schemeClr val="bg2">
                  <a:lumMod val="50000"/>
                </a:schemeClr>
              </a:solidFill>
              <a:ln>
                <a:solidFill>
                  <a:schemeClr val="accent1">
                    <a:lumMod val="50000"/>
                  </a:schemeClr>
                </a:solidFill>
              </a:ln>
              <a:effectLst/>
              <a:scene3d>
                <a:camera prst="orthographicFront"/>
                <a:lightRig rig="threePt" dir="t"/>
              </a:scene3d>
              <a:sp3d prstMaterial="softEdge">
                <a:bevelT prst="angle"/>
                <a:contourClr>
                  <a:schemeClr val="accent1">
                    <a:lumMod val="50000"/>
                  </a:schemeClr>
                </a:contourClr>
              </a:sp3d>
            </c:spPr>
            <c:extLst>
              <c:ext xmlns:c16="http://schemas.microsoft.com/office/drawing/2014/chart" uri="{C3380CC4-5D6E-409C-BE32-E72D297353CC}">
                <c16:uniqueId val="{00000005-7264-4FBD-BCCD-812F6035D930}"/>
              </c:ext>
            </c:extLst>
          </c:dPt>
          <c:dPt>
            <c:idx val="3"/>
            <c:invertIfNegative val="0"/>
            <c:bubble3D val="0"/>
            <c:spPr>
              <a:solidFill>
                <a:srgbClr val="FFC000"/>
              </a:solidFill>
              <a:ln>
                <a:solidFill>
                  <a:schemeClr val="accent1">
                    <a:lumMod val="50000"/>
                  </a:schemeClr>
                </a:solidFill>
              </a:ln>
              <a:effectLst/>
              <a:scene3d>
                <a:camera prst="orthographicFront"/>
                <a:lightRig rig="threePt" dir="t"/>
              </a:scene3d>
              <a:sp3d prstMaterial="softEdge">
                <a:bevelT prst="angle"/>
                <a:contourClr>
                  <a:schemeClr val="accent1">
                    <a:lumMod val="50000"/>
                  </a:schemeClr>
                </a:contourClr>
              </a:sp3d>
            </c:spPr>
            <c:extLst>
              <c:ext xmlns:c16="http://schemas.microsoft.com/office/drawing/2014/chart" uri="{C3380CC4-5D6E-409C-BE32-E72D297353CC}">
                <c16:uniqueId val="{00000007-7264-4FBD-BCCD-812F6035D930}"/>
              </c:ext>
            </c:extLst>
          </c:dPt>
          <c:dLbls>
            <c:dLbl>
              <c:idx val="0"/>
              <c:layout>
                <c:manualLayout>
                  <c:x val="8.8194444444443902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264-4FBD-BCCD-812F6035D930}"/>
                </c:ext>
              </c:extLst>
            </c:dLbl>
            <c:dLbl>
              <c:idx val="1"/>
              <c:layout>
                <c:manualLayout>
                  <c:x val="1.1759259259259259E-2"/>
                  <c:y val="-4.6196556280529689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264-4FBD-BCCD-812F6035D930}"/>
                </c:ext>
              </c:extLst>
            </c:dLbl>
            <c:dLbl>
              <c:idx val="2"/>
              <c:layout>
                <c:manualLayout>
                  <c:x val="5.8796296296296296E-3"/>
                  <c:y val="-2.3098278140264844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264-4FBD-BCCD-812F6035D930}"/>
                </c:ext>
              </c:extLst>
            </c:dLbl>
            <c:dLbl>
              <c:idx val="3"/>
              <c:layout>
                <c:manualLayout>
                  <c:x val="8.819444444444444E-3"/>
                  <c:y val="1.00793650793650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264-4FBD-BCCD-812F6035D930}"/>
                </c:ext>
              </c:extLst>
            </c:dLbl>
            <c:spPr>
              <a:solidFill>
                <a:schemeClr val="accent1">
                  <a:alpha val="30000"/>
                </a:schemeClr>
              </a:solidFill>
              <a:ln>
                <a:solidFill>
                  <a:schemeClr val="lt1">
                    <a:alpha val="50000"/>
                  </a:schemeClr>
                </a:solidFill>
                <a:round/>
              </a:ln>
              <a:effectLst>
                <a:outerShdw blurRad="63500" dist="889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(RECIBIR_ATENCIÓN_PSICOSOCIAL!$C$2:$C$4,RECIBIR_ATENCIÓN_PSICOSOCIAL!$C$6)</c:f>
              <c:strCache>
                <c:ptCount val="4"/>
                <c:pt idx="0">
                  <c:v>Individual</c:v>
                </c:pt>
                <c:pt idx="1">
                  <c:v>Familiar</c:v>
                </c:pt>
                <c:pt idx="2">
                  <c:v>Grupal</c:v>
                </c:pt>
                <c:pt idx="3">
                  <c:v>Ninguna</c:v>
                </c:pt>
              </c:strCache>
              <c:extLst/>
            </c:strRef>
          </c:cat>
          <c:val>
            <c:numRef>
              <c:f>(RECIBIR_ATENCIÓN_PSICOSOCIAL!$F$2:$F$4,RECIBIR_ATENCIÓN_PSICOSOCIAL!$F$6)</c:f>
              <c:numCache>
                <c:formatCode>0%</c:formatCode>
                <c:ptCount val="4"/>
                <c:pt idx="0">
                  <c:v>5.1612903225806452E-2</c:v>
                </c:pt>
                <c:pt idx="1">
                  <c:v>2.5806451612903226E-2</c:v>
                </c:pt>
                <c:pt idx="2">
                  <c:v>3.0645161290322579E-2</c:v>
                </c:pt>
                <c:pt idx="3">
                  <c:v>0.89193548387096777</c:v>
                </c:pt>
              </c:numCache>
              <c:extLst/>
            </c:numRef>
          </c:val>
          <c:extLst>
            <c:ext xmlns:c16="http://schemas.microsoft.com/office/drawing/2014/chart" uri="{C3380CC4-5D6E-409C-BE32-E72D297353CC}">
              <c16:uniqueId val="{00000008-7264-4FBD-BCCD-812F6035D930}"/>
            </c:ext>
          </c:extLst>
        </c:ser>
        <c:dLbls>
          <c:showLegendKey val="0"/>
          <c:showVal val="1"/>
          <c:showCatName val="0"/>
          <c:showSerName val="0"/>
          <c:showPercent val="0"/>
          <c:showBubbleSize val="0"/>
        </c:dLbls>
        <c:gapWidth val="84"/>
        <c:gapDepth val="53"/>
        <c:shape val="box"/>
        <c:axId val="398055360"/>
        <c:axId val="398055904"/>
        <c:axId val="0"/>
      </c:bar3DChart>
      <c:catAx>
        <c:axId val="398055360"/>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98055904"/>
        <c:crosses val="autoZero"/>
        <c:auto val="1"/>
        <c:lblAlgn val="ctr"/>
        <c:lblOffset val="100"/>
        <c:noMultiLvlLbl val="0"/>
      </c:catAx>
      <c:valAx>
        <c:axId val="398055904"/>
        <c:scaling>
          <c:orientation val="minMax"/>
        </c:scaling>
        <c:delete val="1"/>
        <c:axPos val="b"/>
        <c:numFmt formatCode="0%" sourceLinked="1"/>
        <c:majorTickMark val="out"/>
        <c:minorTickMark val="none"/>
        <c:tickLblPos val="nextTo"/>
        <c:crossAx val="398055360"/>
        <c:crosses val="autoZero"/>
        <c:crossBetween val="between"/>
      </c:valAx>
      <c:spPr>
        <a:noFill/>
        <a:ln>
          <a:noFill/>
        </a:ln>
        <a:effectLst/>
      </c:spPr>
    </c:plotArea>
    <c:plotVisOnly val="1"/>
    <c:dispBlanksAs val="gap"/>
    <c:showDLblsOverMax val="0"/>
  </c:chart>
  <c:spPr>
    <a:solidFill>
      <a:sysClr val="window" lastClr="FFFFFF"/>
    </a:solidFill>
    <a:ln w="6350" cap="flat" cmpd="sng" algn="ctr">
      <a:solidFill>
        <a:schemeClr val="dk1">
          <a:tint val="75000"/>
        </a:schemeClr>
      </a:solidFill>
      <a:round/>
    </a:ln>
    <a:effectLst/>
  </c:spPr>
  <c:txPr>
    <a:bodyPr/>
    <a:lstStyle/>
    <a:p>
      <a:pPr>
        <a:defRPr/>
      </a:pPr>
      <a:endParaRPr lang="es-CO"/>
    </a:p>
  </c:txPr>
  <c:externalData r:id="rId4">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5152487945909224"/>
          <c:y val="7.0244908534676936E-2"/>
          <c:w val="0.70401069431538432"/>
          <c:h val="0.85222347206599158"/>
        </c:manualLayout>
      </c:layout>
      <c:pie3DChart>
        <c:varyColors val="1"/>
        <c:ser>
          <c:idx val="0"/>
          <c:order val="0"/>
          <c:spPr>
            <a:scene3d>
              <a:camera prst="orthographicFront"/>
              <a:lightRig rig="threePt" dir="t"/>
            </a:scene3d>
            <a:sp3d prstMaterial="dkEdge">
              <a:bevelT w="127000" h="127000"/>
              <a:bevelB w="127000" h="127000"/>
            </a:sp3d>
          </c:spPr>
          <c:dPt>
            <c:idx val="0"/>
            <c:bubble3D val="0"/>
            <c:spPr>
              <a:solidFill>
                <a:srgbClr val="FF0000"/>
              </a:solidFill>
              <a:ln>
                <a:noFill/>
              </a:ln>
              <a:effectLst>
                <a:outerShdw blurRad="88900" sx="102000" sy="102000" algn="ctr" rotWithShape="0">
                  <a:prstClr val="black">
                    <a:alpha val="10000"/>
                  </a:prstClr>
                </a:outerShdw>
              </a:effectLst>
              <a:scene3d>
                <a:camera prst="orthographicFront"/>
                <a:lightRig rig="threePt" dir="t"/>
              </a:scene3d>
              <a:sp3d prstMaterial="dkEdge">
                <a:bevelT w="127000" h="127000"/>
                <a:bevelB w="127000" h="127000"/>
              </a:sp3d>
            </c:spPr>
            <c:extLst>
              <c:ext xmlns:c16="http://schemas.microsoft.com/office/drawing/2014/chart" uri="{C3380CC4-5D6E-409C-BE32-E72D297353CC}">
                <c16:uniqueId val="{00000001-1F1F-4CC7-A76B-FFBD46122B9B}"/>
              </c:ext>
            </c:extLst>
          </c:dPt>
          <c:dPt>
            <c:idx val="1"/>
            <c:bubble3D val="0"/>
            <c:spPr>
              <a:solidFill>
                <a:srgbClr val="0070C0"/>
              </a:solidFill>
              <a:ln>
                <a:noFill/>
              </a:ln>
              <a:effectLst>
                <a:outerShdw blurRad="88900" sx="102000" sy="102000" algn="ctr" rotWithShape="0">
                  <a:prstClr val="black">
                    <a:alpha val="10000"/>
                  </a:prstClr>
                </a:outerShdw>
              </a:effectLst>
              <a:scene3d>
                <a:camera prst="orthographicFront"/>
                <a:lightRig rig="threePt" dir="t"/>
              </a:scene3d>
              <a:sp3d prstMaterial="dkEdge">
                <a:bevelT w="127000" h="127000"/>
                <a:bevelB w="127000" h="127000"/>
              </a:sp3d>
            </c:spPr>
            <c:extLst>
              <c:ext xmlns:c16="http://schemas.microsoft.com/office/drawing/2014/chart" uri="{C3380CC4-5D6E-409C-BE32-E72D297353CC}">
                <c16:uniqueId val="{00000003-1F1F-4CC7-A76B-FFBD46122B9B}"/>
              </c:ext>
            </c:extLst>
          </c:dPt>
          <c:dLbls>
            <c:dLbl>
              <c:idx val="0"/>
              <c:layout>
                <c:manualLayout>
                  <c:x val="-4.6189365244163644E-2"/>
                  <c:y val="0.10062889095076868"/>
                </c:manualLayout>
              </c:layout>
              <c:spPr>
                <a:noFill/>
                <a:ln>
                  <a:noFill/>
                </a:ln>
                <a:effectLst/>
              </c:spPr>
              <c:txPr>
                <a:bodyPr rot="0" spcFirstLastPara="1" vertOverflow="ellipsis" vert="horz" wrap="square" anchor="ctr" anchorCtr="1"/>
                <a:lstStyle/>
                <a:p>
                  <a:pPr>
                    <a:defRPr sz="900" b="1" i="0" u="none" strike="noStrike" kern="1200" spc="0" baseline="0">
                      <a:solidFill>
                        <a:schemeClr val="bg1"/>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F1F-4CC7-A76B-FFBD46122B9B}"/>
                </c:ext>
              </c:extLst>
            </c:dLbl>
            <c:dLbl>
              <c:idx val="1"/>
              <c:layout>
                <c:manualLayout>
                  <c:x val="5.542723829299618E-2"/>
                  <c:y val="-0.23647789373430644"/>
                </c:manualLayout>
              </c:layout>
              <c:spPr>
                <a:noFill/>
                <a:ln>
                  <a:noFill/>
                </a:ln>
                <a:effectLst/>
              </c:spPr>
              <c:txPr>
                <a:bodyPr rot="0" spcFirstLastPara="1" vertOverflow="ellipsis" vert="horz" wrap="square" anchor="ctr" anchorCtr="1"/>
                <a:lstStyle/>
                <a:p>
                  <a:pPr>
                    <a:defRPr sz="900" b="1" i="0" u="none" strike="noStrike" kern="1200" spc="0" baseline="0">
                      <a:solidFill>
                        <a:schemeClr val="bg1"/>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F1F-4CC7-A76B-FFBD46122B9B}"/>
                </c:ext>
              </c:extLst>
            </c:dLbl>
            <c:spPr>
              <a:noFill/>
              <a:ln>
                <a:noFill/>
              </a:ln>
              <a:effectLst/>
            </c:spPr>
            <c:txPr>
              <a:bodyPr rot="0" spcFirstLastPara="1" vertOverflow="ellipsis" vert="horz" wrap="square" anchor="ctr" anchorCtr="1"/>
              <a:lstStyle/>
              <a:p>
                <a:pPr>
                  <a:defRPr sz="900" b="1" i="0" u="none" strike="noStrike" kern="1200" spc="0" baseline="0">
                    <a:solidFill>
                      <a:schemeClr val="bg1"/>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[2]DISCAPACIDAD!$B$1541:$B$1542</c:f>
              <c:strCache>
                <c:ptCount val="2"/>
                <c:pt idx="0">
                  <c:v>Sí</c:v>
                </c:pt>
                <c:pt idx="1">
                  <c:v>No</c:v>
                </c:pt>
              </c:strCache>
            </c:strRef>
          </c:cat>
          <c:val>
            <c:numRef>
              <c:f>DISCAPACIDAD!$F$2:$F$3</c:f>
              <c:numCache>
                <c:formatCode>0%</c:formatCode>
                <c:ptCount val="2"/>
                <c:pt idx="0">
                  <c:v>7.2580645161290328E-2</c:v>
                </c:pt>
                <c:pt idx="1">
                  <c:v>0.92741935483870963</c:v>
                </c:pt>
              </c:numCache>
            </c:numRef>
          </c:val>
          <c:extLst>
            <c:ext xmlns:c16="http://schemas.microsoft.com/office/drawing/2014/chart" uri="{C3380CC4-5D6E-409C-BE32-E72D297353CC}">
              <c16:uniqueId val="{00000004-1F1F-4CC7-A76B-FFBD46122B9B}"/>
            </c:ext>
          </c:extLst>
        </c:ser>
        <c:dLbls>
          <c:dLblPos val="outEnd"/>
          <c:showLegendKey val="0"/>
          <c:showVal val="0"/>
          <c:showCatName val="1"/>
          <c:showSerName val="0"/>
          <c:showPercent val="0"/>
          <c:showBubbleSize val="0"/>
          <c:showLeaderLines val="1"/>
        </c:dLbls>
      </c:pie3DChart>
      <c:spPr>
        <a:noFill/>
        <a:ln>
          <a:noFill/>
        </a:ln>
        <a:effectLst/>
      </c:spPr>
    </c:plotArea>
    <c:legend>
      <c:legendPos val="l"/>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Times New Roman" panose="02020603050405020304" pitchFamily="18" charset="0"/>
          <a:cs typeface="Times New Roman" panose="02020603050405020304" pitchFamily="18" charset="0"/>
        </a:defRPr>
      </a:pPr>
      <a:endParaRPr lang="es-CO"/>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lightRig rig="soft" dir="t"/>
            </a:scene3d>
            <a:sp3d>
              <a:bevelT/>
            </a:sp3d>
          </c:spPr>
          <c:invertIfNegative val="0"/>
          <c:dPt>
            <c:idx val="0"/>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lightRig rig="soft" dir="t"/>
              </a:scene3d>
              <a:sp3d>
                <a:bevelT/>
              </a:sp3d>
            </c:spPr>
            <c:extLst>
              <c:ext xmlns:c16="http://schemas.microsoft.com/office/drawing/2014/chart" uri="{C3380CC4-5D6E-409C-BE32-E72D297353CC}">
                <c16:uniqueId val="{00000001-53D0-451D-B60F-DAFDB40D45C4}"/>
              </c:ext>
            </c:extLst>
          </c:dPt>
          <c:dPt>
            <c:idx val="1"/>
            <c:invertIfNegative val="0"/>
            <c:bubble3D val="0"/>
            <c:spPr>
              <a:solidFill>
                <a:schemeClr val="accent6">
                  <a:lumMod val="75000"/>
                </a:schemeClr>
              </a:solidFill>
              <a:ln>
                <a:noFill/>
              </a:ln>
              <a:effectLst>
                <a:outerShdw blurRad="57150" dist="19050" dir="5400000" algn="ctr" rotWithShape="0">
                  <a:srgbClr val="000000">
                    <a:alpha val="63000"/>
                  </a:srgbClr>
                </a:outerShdw>
              </a:effectLst>
              <a:scene3d>
                <a:camera prst="orthographicFront"/>
                <a:lightRig rig="soft" dir="t"/>
              </a:scene3d>
              <a:sp3d>
                <a:bevelT/>
              </a:sp3d>
            </c:spPr>
            <c:extLst>
              <c:ext xmlns:c16="http://schemas.microsoft.com/office/drawing/2014/chart" uri="{C3380CC4-5D6E-409C-BE32-E72D297353CC}">
                <c16:uniqueId val="{00000003-53D0-451D-B60F-DAFDB40D45C4}"/>
              </c:ext>
            </c:extLst>
          </c:dPt>
          <c:dPt>
            <c:idx val="2"/>
            <c:invertIfNegative val="0"/>
            <c:bubble3D val="0"/>
            <c:spPr>
              <a:solidFill>
                <a:srgbClr val="FFC000"/>
              </a:solidFill>
              <a:ln>
                <a:noFill/>
              </a:ln>
              <a:effectLst>
                <a:outerShdw blurRad="57150" dist="19050" dir="5400000" algn="ctr" rotWithShape="0">
                  <a:srgbClr val="000000">
                    <a:alpha val="63000"/>
                  </a:srgbClr>
                </a:outerShdw>
              </a:effectLst>
              <a:scene3d>
                <a:camera prst="orthographicFront"/>
                <a:lightRig rig="soft" dir="t"/>
              </a:scene3d>
              <a:sp3d>
                <a:bevelT/>
              </a:sp3d>
            </c:spPr>
            <c:extLst>
              <c:ext xmlns:c16="http://schemas.microsoft.com/office/drawing/2014/chart" uri="{C3380CC4-5D6E-409C-BE32-E72D297353CC}">
                <c16:uniqueId val="{00000005-53D0-451D-B60F-DAFDB40D45C4}"/>
              </c:ext>
            </c:extLst>
          </c:dPt>
          <c:dPt>
            <c:idx val="3"/>
            <c:invertIfNegative val="0"/>
            <c:bubble3D val="0"/>
            <c:spPr>
              <a:solidFill>
                <a:srgbClr val="C00000"/>
              </a:solidFill>
              <a:ln>
                <a:noFill/>
              </a:ln>
              <a:effectLst>
                <a:outerShdw blurRad="57150" dist="19050" dir="5400000" algn="ctr" rotWithShape="0">
                  <a:srgbClr val="000000">
                    <a:alpha val="63000"/>
                  </a:srgbClr>
                </a:outerShdw>
              </a:effectLst>
              <a:scene3d>
                <a:camera prst="orthographicFront"/>
                <a:lightRig rig="soft" dir="t"/>
              </a:scene3d>
              <a:sp3d>
                <a:bevelT/>
              </a:sp3d>
            </c:spPr>
            <c:extLst>
              <c:ext xmlns:c16="http://schemas.microsoft.com/office/drawing/2014/chart" uri="{C3380CC4-5D6E-409C-BE32-E72D297353CC}">
                <c16:uniqueId val="{00000007-53D0-451D-B60F-DAFDB40D45C4}"/>
              </c:ext>
            </c:extLst>
          </c:dPt>
          <c:dPt>
            <c:idx val="4"/>
            <c:invertIfNegative val="0"/>
            <c:bubble3D val="0"/>
            <c:spPr>
              <a:solidFill>
                <a:srgbClr val="A86ED4"/>
              </a:solidFill>
              <a:ln>
                <a:noFill/>
              </a:ln>
              <a:effectLst>
                <a:outerShdw blurRad="57150" dist="19050" dir="5400000" algn="ctr" rotWithShape="0">
                  <a:srgbClr val="000000">
                    <a:alpha val="63000"/>
                  </a:srgbClr>
                </a:outerShdw>
              </a:effectLst>
              <a:scene3d>
                <a:camera prst="orthographicFront"/>
                <a:lightRig rig="soft" dir="t"/>
              </a:scene3d>
              <a:sp3d>
                <a:bevelT/>
              </a:sp3d>
            </c:spPr>
            <c:extLst>
              <c:ext xmlns:c16="http://schemas.microsoft.com/office/drawing/2014/chart" uri="{C3380CC4-5D6E-409C-BE32-E72D297353CC}">
                <c16:uniqueId val="{00000009-53D0-451D-B60F-DAFDB40D45C4}"/>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TIPO_DISCAPACIDAD!$C$2:$C$6</c:f>
              <c:strCache>
                <c:ptCount val="5"/>
                <c:pt idx="0">
                  <c:v>Física</c:v>
                </c:pt>
                <c:pt idx="1">
                  <c:v>Visual</c:v>
                </c:pt>
                <c:pt idx="2">
                  <c:v>Auditiva</c:v>
                </c:pt>
                <c:pt idx="3">
                  <c:v>Intelectual / Cognitiva</c:v>
                </c:pt>
                <c:pt idx="4">
                  <c:v>Mental / psicosocial</c:v>
                </c:pt>
              </c:strCache>
              <c:extLst/>
            </c:strRef>
          </c:cat>
          <c:val>
            <c:numRef>
              <c:f>TIPO_DISCAPACIDAD!$F$2:$F$6</c:f>
              <c:numCache>
                <c:formatCode>0%</c:formatCode>
                <c:ptCount val="5"/>
                <c:pt idx="0">
                  <c:v>0.36363636363636365</c:v>
                </c:pt>
                <c:pt idx="1">
                  <c:v>0.31818181818181818</c:v>
                </c:pt>
                <c:pt idx="2">
                  <c:v>0.15151515151515152</c:v>
                </c:pt>
                <c:pt idx="3">
                  <c:v>9.0909090909090912E-2</c:v>
                </c:pt>
                <c:pt idx="4">
                  <c:v>7.575757575757576E-2</c:v>
                </c:pt>
              </c:numCache>
              <c:extLst/>
            </c:numRef>
          </c:val>
          <c:extLst>
            <c:ext xmlns:c16="http://schemas.microsoft.com/office/drawing/2014/chart" uri="{C3380CC4-5D6E-409C-BE32-E72D297353CC}">
              <c16:uniqueId val="{0000000A-53D0-451D-B60F-DAFDB40D45C4}"/>
            </c:ext>
          </c:extLst>
        </c:ser>
        <c:dLbls>
          <c:showLegendKey val="0"/>
          <c:showVal val="0"/>
          <c:showCatName val="0"/>
          <c:showSerName val="0"/>
          <c:showPercent val="0"/>
          <c:showBubbleSize val="0"/>
        </c:dLbls>
        <c:gapWidth val="150"/>
        <c:axId val="398053728"/>
        <c:axId val="398054272"/>
      </c:barChart>
      <c:catAx>
        <c:axId val="398053728"/>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98054272"/>
        <c:crosses val="autoZero"/>
        <c:auto val="1"/>
        <c:lblAlgn val="ctr"/>
        <c:lblOffset val="100"/>
        <c:noMultiLvlLbl val="0"/>
      </c:catAx>
      <c:valAx>
        <c:axId val="398054272"/>
        <c:scaling>
          <c:orientation val="minMax"/>
        </c:scaling>
        <c:delete val="1"/>
        <c:axPos val="b"/>
        <c:numFmt formatCode="0%" sourceLinked="1"/>
        <c:majorTickMark val="none"/>
        <c:minorTickMark val="none"/>
        <c:tickLblPos val="nextTo"/>
        <c:crossAx val="39805372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lightRig rig="threePt" dir="t"/>
            </a:scene3d>
            <a:sp3d prstMaterial="plastic">
              <a:bevelT w="101600" prst="riblet"/>
              <a:bevelB w="101600" prst="riblet"/>
            </a:sp3d>
          </c:spPr>
          <c:invertIfNegative val="0"/>
          <c:dPt>
            <c:idx val="0"/>
            <c:invertIfNegative val="0"/>
            <c:bubble3D val="0"/>
            <c:spPr>
              <a:solidFill>
                <a:srgbClr val="FFFF00"/>
              </a:solidFill>
              <a:ln>
                <a:noFill/>
              </a:ln>
              <a:effectLst>
                <a:outerShdw blurRad="57150" dist="19050" dir="5400000" algn="ctr" rotWithShape="0">
                  <a:srgbClr val="000000">
                    <a:alpha val="63000"/>
                  </a:srgbClr>
                </a:outerShdw>
              </a:effectLst>
              <a:scene3d>
                <a:camera prst="orthographicFront"/>
                <a:lightRig rig="threePt" dir="t"/>
              </a:scene3d>
              <a:sp3d prstMaterial="plastic">
                <a:bevelT w="101600" prst="riblet"/>
                <a:bevelB w="101600" prst="riblet"/>
              </a:sp3d>
            </c:spPr>
            <c:extLst>
              <c:ext xmlns:c16="http://schemas.microsoft.com/office/drawing/2014/chart" uri="{C3380CC4-5D6E-409C-BE32-E72D297353CC}">
                <c16:uniqueId val="{00000001-7BFE-4F13-B66F-6B4E1D24323E}"/>
              </c:ext>
            </c:extLst>
          </c:dPt>
          <c:dPt>
            <c:idx val="1"/>
            <c:invertIfNegative val="0"/>
            <c:bubble3D val="0"/>
            <c:spPr>
              <a:solidFill>
                <a:schemeClr val="accent6">
                  <a:lumMod val="75000"/>
                </a:schemeClr>
              </a:solidFill>
              <a:ln>
                <a:noFill/>
              </a:ln>
              <a:effectLst>
                <a:outerShdw blurRad="57150" dist="19050" dir="5400000" algn="ctr" rotWithShape="0">
                  <a:srgbClr val="000000">
                    <a:alpha val="63000"/>
                  </a:srgbClr>
                </a:outerShdw>
              </a:effectLst>
              <a:scene3d>
                <a:camera prst="orthographicFront"/>
                <a:lightRig rig="threePt" dir="t"/>
              </a:scene3d>
              <a:sp3d prstMaterial="plastic">
                <a:bevelT w="101600" prst="riblet"/>
                <a:bevelB w="101600" prst="riblet"/>
              </a:sp3d>
            </c:spPr>
            <c:extLst>
              <c:ext xmlns:c16="http://schemas.microsoft.com/office/drawing/2014/chart" uri="{C3380CC4-5D6E-409C-BE32-E72D297353CC}">
                <c16:uniqueId val="{00000003-7BFE-4F13-B66F-6B4E1D24323E}"/>
              </c:ext>
            </c:extLst>
          </c:dPt>
          <c:dPt>
            <c:idx val="2"/>
            <c:invertIfNegative val="0"/>
            <c:bubble3D val="0"/>
            <c:spPr>
              <a:solidFill>
                <a:srgbClr val="C00000"/>
              </a:solidFill>
              <a:ln>
                <a:noFill/>
              </a:ln>
              <a:effectLst>
                <a:outerShdw blurRad="57150" dist="19050" dir="5400000" algn="ctr" rotWithShape="0">
                  <a:srgbClr val="000000">
                    <a:alpha val="63000"/>
                  </a:srgbClr>
                </a:outerShdw>
              </a:effectLst>
              <a:scene3d>
                <a:camera prst="orthographicFront"/>
                <a:lightRig rig="threePt" dir="t"/>
              </a:scene3d>
              <a:sp3d prstMaterial="plastic">
                <a:bevelT w="101600" prst="riblet"/>
                <a:bevelB w="101600" prst="riblet"/>
              </a:sp3d>
            </c:spPr>
            <c:extLst>
              <c:ext xmlns:c16="http://schemas.microsoft.com/office/drawing/2014/chart" uri="{C3380CC4-5D6E-409C-BE32-E72D297353CC}">
                <c16:uniqueId val="{00000005-7BFE-4F13-B66F-6B4E1D24323E}"/>
              </c:ext>
            </c:extLst>
          </c:dPt>
          <c:dPt>
            <c:idx val="3"/>
            <c:invertIfNegative val="0"/>
            <c:bubble3D val="0"/>
            <c:spPr>
              <a:solidFill>
                <a:schemeClr val="accent1">
                  <a:lumMod val="75000"/>
                </a:schemeClr>
              </a:solidFill>
              <a:ln>
                <a:noFill/>
              </a:ln>
              <a:effectLst>
                <a:outerShdw blurRad="57150" dist="19050" dir="5400000" algn="ctr" rotWithShape="0">
                  <a:srgbClr val="000000">
                    <a:alpha val="63000"/>
                  </a:srgbClr>
                </a:outerShdw>
              </a:effectLst>
              <a:scene3d>
                <a:camera prst="orthographicFront"/>
                <a:lightRig rig="threePt" dir="t"/>
              </a:scene3d>
              <a:sp3d prstMaterial="plastic">
                <a:bevelT w="101600" prst="riblet"/>
                <a:bevelB w="101600" prst="riblet"/>
              </a:sp3d>
            </c:spPr>
            <c:extLst>
              <c:ext xmlns:c16="http://schemas.microsoft.com/office/drawing/2014/chart" uri="{C3380CC4-5D6E-409C-BE32-E72D297353CC}">
                <c16:uniqueId val="{00000007-7BFE-4F13-B66F-6B4E1D24323E}"/>
              </c:ext>
            </c:extLst>
          </c:dPt>
          <c:dPt>
            <c:idx val="4"/>
            <c:invertIfNegative val="0"/>
            <c:bubble3D val="0"/>
            <c:spPr>
              <a:solidFill>
                <a:srgbClr val="9933FF"/>
              </a:solidFill>
              <a:ln>
                <a:noFill/>
              </a:ln>
              <a:effectLst>
                <a:outerShdw blurRad="57150" dist="19050" dir="5400000" algn="ctr" rotWithShape="0">
                  <a:srgbClr val="000000">
                    <a:alpha val="63000"/>
                  </a:srgbClr>
                </a:outerShdw>
              </a:effectLst>
              <a:scene3d>
                <a:camera prst="orthographicFront"/>
                <a:lightRig rig="threePt" dir="t"/>
              </a:scene3d>
              <a:sp3d prstMaterial="plastic">
                <a:bevelT w="101600" prst="riblet"/>
                <a:bevelB w="101600" prst="riblet"/>
              </a:sp3d>
            </c:spPr>
            <c:extLst>
              <c:ext xmlns:c16="http://schemas.microsoft.com/office/drawing/2014/chart" uri="{C3380CC4-5D6E-409C-BE32-E72D297353CC}">
                <c16:uniqueId val="{00000009-7BFE-4F13-B66F-6B4E1D24323E}"/>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(ORIGEN_DISCAPA!$C$2:$C$5,ORIGEN_DISCAPA!$C$7)</c:f>
              <c:strCache>
                <c:ptCount val="5"/>
                <c:pt idx="0">
                  <c:v>Enfermedad Congénita</c:v>
                </c:pt>
                <c:pt idx="1">
                  <c:v>A causa de un accidente</c:v>
                </c:pt>
                <c:pt idx="2">
                  <c:v>Porque ya está muy mayor</c:v>
                </c:pt>
                <c:pt idx="3">
                  <c:v>A causa del conflicto armado (minas, cambates, otros)</c:v>
                </c:pt>
                <c:pt idx="4">
                  <c:v>No sabe/No responde</c:v>
                </c:pt>
              </c:strCache>
              <c:extLst/>
            </c:strRef>
          </c:cat>
          <c:val>
            <c:numRef>
              <c:f>(ORIGEN_DISCAPA!$F$2:$F$5,ORIGEN_DISCAPA!$F$7)</c:f>
              <c:numCache>
                <c:formatCode>0%</c:formatCode>
                <c:ptCount val="5"/>
                <c:pt idx="0">
                  <c:v>0.34782608695652173</c:v>
                </c:pt>
                <c:pt idx="1">
                  <c:v>0.21739130434782608</c:v>
                </c:pt>
                <c:pt idx="2">
                  <c:v>0.21739130434782608</c:v>
                </c:pt>
                <c:pt idx="3">
                  <c:v>0.10869565217391304</c:v>
                </c:pt>
                <c:pt idx="4">
                  <c:v>8.6956521739130432E-2</c:v>
                </c:pt>
              </c:numCache>
              <c:extLst/>
            </c:numRef>
          </c:val>
          <c:extLst>
            <c:ext xmlns:c16="http://schemas.microsoft.com/office/drawing/2014/chart" uri="{C3380CC4-5D6E-409C-BE32-E72D297353CC}">
              <c16:uniqueId val="{0000000A-7BFE-4F13-B66F-6B4E1D24323E}"/>
            </c:ext>
          </c:extLst>
        </c:ser>
        <c:dLbls>
          <c:showLegendKey val="0"/>
          <c:showVal val="0"/>
          <c:showCatName val="0"/>
          <c:showSerName val="0"/>
          <c:showPercent val="0"/>
          <c:showBubbleSize val="0"/>
        </c:dLbls>
        <c:gapWidth val="150"/>
        <c:axId val="398053728"/>
        <c:axId val="398054272"/>
      </c:barChart>
      <c:catAx>
        <c:axId val="398053728"/>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98054272"/>
        <c:crosses val="autoZero"/>
        <c:auto val="1"/>
        <c:lblAlgn val="ctr"/>
        <c:lblOffset val="100"/>
        <c:noMultiLvlLbl val="0"/>
      </c:catAx>
      <c:valAx>
        <c:axId val="398054272"/>
        <c:scaling>
          <c:orientation val="minMax"/>
        </c:scaling>
        <c:delete val="1"/>
        <c:axPos val="b"/>
        <c:numFmt formatCode="0%" sourceLinked="1"/>
        <c:majorTickMark val="none"/>
        <c:minorTickMark val="none"/>
        <c:tickLblPos val="nextTo"/>
        <c:crossAx val="39805372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0"/>
      <c:depthPercent val="100"/>
      <c:rAngAx val="0"/>
      <c:perspective val="6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6232655293088364"/>
          <c:y val="5.0925925925925923E-2"/>
          <c:w val="0.5309024496937883"/>
          <c:h val="0.88483741615631384"/>
        </c:manualLayout>
      </c:layout>
      <c:pie3DChart>
        <c:varyColors val="1"/>
        <c:ser>
          <c:idx val="0"/>
          <c:order val="0"/>
          <c:dPt>
            <c:idx val="0"/>
            <c:bubble3D val="0"/>
            <c:explosion val="9"/>
            <c:spPr>
              <a:solidFill>
                <a:schemeClr val="tx2">
                  <a:lumMod val="75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c:ext xmlns:c16="http://schemas.microsoft.com/office/drawing/2014/chart" uri="{C3380CC4-5D6E-409C-BE32-E72D297353CC}">
                <c16:uniqueId val="{00000001-F8DD-4DA1-817B-19DA365DA0A3}"/>
              </c:ext>
            </c:extLst>
          </c:dPt>
          <c:dPt>
            <c:idx val="1"/>
            <c:bubble3D val="0"/>
            <c:spPr>
              <a:solidFill>
                <a:srgbClr val="FFC000"/>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c:ext xmlns:c16="http://schemas.microsoft.com/office/drawing/2014/chart" uri="{C3380CC4-5D6E-409C-BE32-E72D297353CC}">
                <c16:uniqueId val="{00000003-F8DD-4DA1-817B-19DA365DA0A3}"/>
              </c:ext>
            </c:extLst>
          </c:dPt>
          <c:dLbls>
            <c:dLbl>
              <c:idx val="0"/>
              <c:layout>
                <c:manualLayout>
                  <c:x val="-0.14786025080198309"/>
                  <c:y val="-3.348279467918544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F8DD-4DA1-817B-19DA365DA0A3}"/>
                </c:ext>
              </c:extLst>
            </c:dLbl>
            <c:dLbl>
              <c:idx val="1"/>
              <c:layout>
                <c:manualLayout>
                  <c:x val="0.1387662875473899"/>
                  <c:y val="7.6342092894548755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F8DD-4DA1-817B-19DA365DA0A3}"/>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s-CO"/>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ALIMENTACIÓN!$C$2:$C$3</c:f>
              <c:strCache>
                <c:ptCount val="2"/>
                <c:pt idx="0">
                  <c:v>Si</c:v>
                </c:pt>
                <c:pt idx="1">
                  <c:v>No</c:v>
                </c:pt>
              </c:strCache>
              <c:extLst/>
            </c:strRef>
          </c:cat>
          <c:val>
            <c:numRef>
              <c:f>ALIMENTACIÓN!$F$2:$F$3</c:f>
              <c:numCache>
                <c:formatCode>0%</c:formatCode>
                <c:ptCount val="2"/>
                <c:pt idx="0">
                  <c:v>0.66666666666666663</c:v>
                </c:pt>
                <c:pt idx="1">
                  <c:v>0.33333333333333331</c:v>
                </c:pt>
              </c:numCache>
              <c:extLst/>
            </c:numRef>
          </c:val>
          <c:extLst>
            <c:ext xmlns:c16="http://schemas.microsoft.com/office/drawing/2014/chart" uri="{C3380CC4-5D6E-409C-BE32-E72D297353CC}">
              <c16:uniqueId val="{00000004-F8DD-4DA1-817B-19DA365DA0A3}"/>
            </c:ext>
          </c:extLst>
        </c:ser>
        <c:dLbls>
          <c:dLblPos val="inEnd"/>
          <c:showLegendKey val="0"/>
          <c:showVal val="0"/>
          <c:showCatName val="0"/>
          <c:showSerName val="0"/>
          <c:showPercent val="1"/>
          <c:showBubbleSize val="0"/>
          <c:showLeaderLines val="1"/>
        </c:dLbls>
      </c:pie3DChart>
      <c:spPr>
        <a:noFill/>
        <a:ln>
          <a:noFill/>
        </a:ln>
        <a:effectLst/>
      </c:spPr>
    </c:plotArea>
    <c:legend>
      <c:legendPos val="l"/>
      <c:layout>
        <c:manualLayout>
          <c:xMode val="edge"/>
          <c:yMode val="edge"/>
          <c:x val="7.4984983602195923E-2"/>
          <c:y val="0.28250454015779997"/>
          <c:w val="0.15951354033962128"/>
          <c:h val="0.25262779883694092"/>
        </c:manualLayout>
      </c:layout>
      <c:overlay val="0"/>
      <c:spPr>
        <a:solidFill>
          <a:schemeClr val="lt1">
            <a:alpha val="78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dk1">
          <a:lumMod val="15000"/>
          <a:lumOff val="85000"/>
        </a:schemeClr>
      </a:solidFill>
      <a:round/>
    </a:ln>
    <a:effectLst/>
  </c:spPr>
  <c:txPr>
    <a:bodyPr/>
    <a:lstStyle/>
    <a:p>
      <a:pPr>
        <a:defRPr/>
      </a:pPr>
      <a:endParaRPr lang="es-CO"/>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spPr>
            <a:scene3d>
              <a:camera prst="orthographicFront"/>
              <a:lightRig rig="threePt" dir="t"/>
            </a:scene3d>
            <a:sp3d>
              <a:bevelT prst="angle"/>
            </a:sp3d>
          </c:spPr>
          <c:dPt>
            <c:idx val="0"/>
            <c:bubble3D val="0"/>
            <c:spPr>
              <a:solidFill>
                <a:schemeClr val="accent5">
                  <a:lumMod val="75000"/>
                </a:schemeClr>
              </a:solidFill>
              <a:ln>
                <a:noFill/>
              </a:ln>
              <a:effectLst>
                <a:outerShdw blurRad="317500" algn="ctr" rotWithShape="0">
                  <a:prstClr val="black">
                    <a:alpha val="25000"/>
                  </a:prstClr>
                </a:outerShdw>
              </a:effectLst>
              <a:scene3d>
                <a:camera prst="orthographicFront"/>
                <a:lightRig rig="threePt" dir="t"/>
              </a:scene3d>
              <a:sp3d>
                <a:bevelT prst="angle"/>
              </a:sp3d>
            </c:spPr>
            <c:extLst>
              <c:ext xmlns:c16="http://schemas.microsoft.com/office/drawing/2014/chart" uri="{C3380CC4-5D6E-409C-BE32-E72D297353CC}">
                <c16:uniqueId val="{00000001-DC69-4102-9936-194A75F17925}"/>
              </c:ext>
            </c:extLst>
          </c:dPt>
          <c:dPt>
            <c:idx val="1"/>
            <c:bubble3D val="0"/>
            <c:spPr>
              <a:solidFill>
                <a:srgbClr val="C00000"/>
              </a:solidFill>
              <a:ln>
                <a:noFill/>
              </a:ln>
              <a:effectLst>
                <a:outerShdw blurRad="317500" algn="ctr" rotWithShape="0">
                  <a:prstClr val="black">
                    <a:alpha val="25000"/>
                  </a:prstClr>
                </a:outerShdw>
              </a:effectLst>
              <a:scene3d>
                <a:camera prst="orthographicFront"/>
                <a:lightRig rig="harsh" dir="t"/>
              </a:scene3d>
              <a:sp3d prstMaterial="dkEdge">
                <a:bevelT prst="angle"/>
                <a:bevelB w="152400" h="50800" prst="softRound"/>
              </a:sp3d>
            </c:spPr>
            <c:extLst>
              <c:ext xmlns:c16="http://schemas.microsoft.com/office/drawing/2014/chart" uri="{C3380CC4-5D6E-409C-BE32-E72D297353CC}">
                <c16:uniqueId val="{00000003-DC69-4102-9936-194A75F17925}"/>
              </c:ext>
            </c:extLst>
          </c:dPt>
          <c:dLbls>
            <c:dLbl>
              <c:idx val="1"/>
              <c:layout>
                <c:manualLayout>
                  <c:x val="0.10813040057650218"/>
                  <c:y val="-0.17512102653834946"/>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DC69-4102-9936-194A75F17925}"/>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s-CO"/>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ALIMENTACIÓN_ADECUADA!$C$2:$C$3</c:f>
              <c:strCache>
                <c:ptCount val="2"/>
                <c:pt idx="0">
                  <c:v>Si</c:v>
                </c:pt>
                <c:pt idx="1">
                  <c:v>No</c:v>
                </c:pt>
              </c:strCache>
            </c:strRef>
          </c:cat>
          <c:val>
            <c:numRef>
              <c:f>ALIMENTACIÓN_ADECUADA!$F$2:$F$3</c:f>
              <c:numCache>
                <c:formatCode>0%</c:formatCode>
                <c:ptCount val="2"/>
                <c:pt idx="0">
                  <c:v>0.14141414141414141</c:v>
                </c:pt>
                <c:pt idx="1">
                  <c:v>0.85858585858585856</c:v>
                </c:pt>
              </c:numCache>
            </c:numRef>
          </c:val>
          <c:extLst>
            <c:ext xmlns:c16="http://schemas.microsoft.com/office/drawing/2014/chart" uri="{C3380CC4-5D6E-409C-BE32-E72D297353CC}">
              <c16:uniqueId val="{00000004-DC69-4102-9936-194A75F17925}"/>
            </c:ext>
          </c:extLst>
        </c:ser>
        <c:dLbls>
          <c:dLblPos val="inEnd"/>
          <c:showLegendKey val="0"/>
          <c:showVal val="0"/>
          <c:showCatName val="0"/>
          <c:showSerName val="0"/>
          <c:showPercent val="1"/>
          <c:showBubbleSize val="0"/>
          <c:showLeaderLines val="1"/>
        </c:dLbls>
        <c:firstSliceAng val="0"/>
      </c:pieChart>
      <c:spPr>
        <a:noFill/>
        <a:ln>
          <a:noFill/>
        </a:ln>
        <a:effectLst/>
      </c:spPr>
    </c:plotArea>
    <c:legend>
      <c:legendPos val="b"/>
      <c:overlay val="0"/>
      <c:spPr>
        <a:solidFill>
          <a:schemeClr val="lt1">
            <a:alpha val="78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dk1">
          <a:lumMod val="15000"/>
          <a:lumOff val="85000"/>
        </a:schemeClr>
      </a:solidFill>
      <a:round/>
    </a:ln>
    <a:effectLst/>
  </c:spPr>
  <c:txPr>
    <a:bodyPr/>
    <a:lstStyle/>
    <a:p>
      <a:pPr>
        <a:defRPr/>
      </a:pPr>
      <a:endParaRPr lang="es-CO"/>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lightRig rig="threePt" dir="t"/>
            </a:scene3d>
            <a:sp3d prstMaterial="dkEdge">
              <a:bevelT prst="slope"/>
              <a:bevelB/>
            </a:sp3d>
          </c:spPr>
          <c:invertIfNegative val="0"/>
          <c:dPt>
            <c:idx val="0"/>
            <c:invertIfNegative val="0"/>
            <c:bubble3D val="0"/>
            <c:spPr>
              <a:solidFill>
                <a:srgbClr val="C00000"/>
              </a:solidFill>
              <a:ln>
                <a:noFill/>
              </a:ln>
              <a:effectLst>
                <a:outerShdw blurRad="57150" dist="19050" dir="5400000" algn="ctr" rotWithShape="0">
                  <a:srgbClr val="000000">
                    <a:alpha val="63000"/>
                  </a:srgbClr>
                </a:outerShdw>
              </a:effectLst>
              <a:scene3d>
                <a:camera prst="orthographicFront"/>
                <a:lightRig rig="threePt" dir="t"/>
              </a:scene3d>
              <a:sp3d prstMaterial="dkEdge">
                <a:bevelT prst="slope"/>
                <a:bevelB/>
              </a:sp3d>
            </c:spPr>
            <c:extLst>
              <c:ext xmlns:c16="http://schemas.microsoft.com/office/drawing/2014/chart" uri="{C3380CC4-5D6E-409C-BE32-E72D297353CC}">
                <c16:uniqueId val="{00000001-4378-4352-BD98-D05D29283643}"/>
              </c:ext>
            </c:extLst>
          </c:dPt>
          <c:dPt>
            <c:idx val="1"/>
            <c:invertIfNegative val="0"/>
            <c:bubble3D val="0"/>
            <c:spPr>
              <a:solidFill>
                <a:srgbClr val="00B050"/>
              </a:solidFill>
              <a:ln>
                <a:noFill/>
              </a:ln>
              <a:effectLst>
                <a:outerShdw blurRad="57150" dist="19050" dir="5400000" algn="ctr" rotWithShape="0">
                  <a:srgbClr val="000000">
                    <a:alpha val="63000"/>
                  </a:srgbClr>
                </a:outerShdw>
              </a:effectLst>
              <a:scene3d>
                <a:camera prst="orthographicFront"/>
                <a:lightRig rig="threePt" dir="t"/>
              </a:scene3d>
              <a:sp3d prstMaterial="dkEdge">
                <a:bevelT prst="slope"/>
                <a:bevelB/>
              </a:sp3d>
            </c:spPr>
            <c:extLst>
              <c:ext xmlns:c16="http://schemas.microsoft.com/office/drawing/2014/chart" uri="{C3380CC4-5D6E-409C-BE32-E72D297353CC}">
                <c16:uniqueId val="{00000003-4378-4352-BD98-D05D29283643}"/>
              </c:ext>
            </c:extLst>
          </c:dPt>
          <c:dPt>
            <c:idx val="2"/>
            <c:invertIfNegative val="0"/>
            <c:bubble3D val="0"/>
            <c:spPr>
              <a:solidFill>
                <a:srgbClr val="FFC000"/>
              </a:solidFill>
              <a:ln>
                <a:noFill/>
              </a:ln>
              <a:effectLst>
                <a:outerShdw blurRad="57150" dist="19050" dir="5400000" algn="ctr" rotWithShape="0">
                  <a:srgbClr val="000000">
                    <a:alpha val="63000"/>
                  </a:srgbClr>
                </a:outerShdw>
              </a:effectLst>
              <a:scene3d>
                <a:camera prst="orthographicFront"/>
                <a:lightRig rig="threePt" dir="t"/>
              </a:scene3d>
              <a:sp3d prstMaterial="dkEdge">
                <a:bevelT prst="slope"/>
                <a:bevelB/>
              </a:sp3d>
            </c:spPr>
            <c:extLst>
              <c:ext xmlns:c16="http://schemas.microsoft.com/office/drawing/2014/chart" uri="{C3380CC4-5D6E-409C-BE32-E72D297353CC}">
                <c16:uniqueId val="{00000005-4378-4352-BD98-D05D29283643}"/>
              </c:ext>
            </c:extLst>
          </c:dPt>
          <c:dPt>
            <c:idx val="3"/>
            <c:invertIfNegative val="0"/>
            <c:bubble3D val="0"/>
            <c:spPr>
              <a:solidFill>
                <a:srgbClr val="7030A0"/>
              </a:solidFill>
              <a:ln>
                <a:noFill/>
              </a:ln>
              <a:effectLst>
                <a:outerShdw blurRad="57150" dist="19050" dir="5400000" algn="ctr" rotWithShape="0">
                  <a:srgbClr val="000000">
                    <a:alpha val="63000"/>
                  </a:srgbClr>
                </a:outerShdw>
              </a:effectLst>
              <a:scene3d>
                <a:camera prst="orthographicFront"/>
                <a:lightRig rig="threePt" dir="t"/>
              </a:scene3d>
              <a:sp3d prstMaterial="dkEdge">
                <a:bevelT prst="slope"/>
                <a:bevelB/>
              </a:sp3d>
            </c:spPr>
            <c:extLst>
              <c:ext xmlns:c16="http://schemas.microsoft.com/office/drawing/2014/chart" uri="{C3380CC4-5D6E-409C-BE32-E72D297353CC}">
                <c16:uniqueId val="{00000007-4378-4352-BD98-D05D29283643}"/>
              </c:ext>
            </c:extLst>
          </c:dPt>
          <c:dPt>
            <c:idx val="5"/>
            <c:invertIfNegative val="0"/>
            <c:bubble3D val="0"/>
            <c:spPr>
              <a:solidFill>
                <a:srgbClr val="92D050"/>
              </a:solidFill>
              <a:ln>
                <a:noFill/>
              </a:ln>
              <a:effectLst>
                <a:outerShdw blurRad="57150" dist="19050" dir="5400000" algn="ctr" rotWithShape="0">
                  <a:srgbClr val="000000">
                    <a:alpha val="63000"/>
                  </a:srgbClr>
                </a:outerShdw>
              </a:effectLst>
              <a:scene3d>
                <a:camera prst="orthographicFront"/>
                <a:lightRig rig="threePt" dir="t"/>
              </a:scene3d>
              <a:sp3d prstMaterial="dkEdge">
                <a:bevelT prst="slope"/>
                <a:bevelB/>
              </a:sp3d>
            </c:spPr>
            <c:extLst>
              <c:ext xmlns:c16="http://schemas.microsoft.com/office/drawing/2014/chart" uri="{C3380CC4-5D6E-409C-BE32-E72D297353CC}">
                <c16:uniqueId val="{00000009-4378-4352-BD98-D05D29283643}"/>
              </c:ext>
            </c:extLst>
          </c:dPt>
          <c:dLbls>
            <c:dLbl>
              <c:idx val="3"/>
              <c:layout>
                <c:manualLayout>
                  <c:x val="-1.0491056679570123E-16"/>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378-4352-BD98-D05D29283643}"/>
                </c:ext>
              </c:extLst>
            </c:dLbl>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(ACTIVIDAD!$C$2:$C$6,ACTIVIDAD!$C$8)</c:f>
              <c:strCache>
                <c:ptCount val="6"/>
                <c:pt idx="0">
                  <c:v>Trabajando</c:v>
                </c:pt>
                <c:pt idx="1">
                  <c:v>Buscando trabajo</c:v>
                </c:pt>
                <c:pt idx="2">
                  <c:v>Estudiando</c:v>
                </c:pt>
                <c:pt idx="3">
                  <c:v>Oficios del hogar</c:v>
                </c:pt>
                <c:pt idx="4">
                  <c:v>Trabaja en los oficios propios de su comunidad</c:v>
                </c:pt>
                <c:pt idx="5">
                  <c:v>Otra actividad</c:v>
                </c:pt>
              </c:strCache>
              <c:extLst/>
            </c:strRef>
          </c:cat>
          <c:val>
            <c:numRef>
              <c:f>(ACTIVIDAD!$F$2:$F$6,ACTIVIDAD!$F$8)</c:f>
              <c:numCache>
                <c:formatCode>0%</c:formatCode>
                <c:ptCount val="6"/>
                <c:pt idx="0">
                  <c:v>0.23022847100175747</c:v>
                </c:pt>
                <c:pt idx="1">
                  <c:v>0.19332161687170474</c:v>
                </c:pt>
                <c:pt idx="2">
                  <c:v>0.20210896309314588</c:v>
                </c:pt>
                <c:pt idx="3">
                  <c:v>0.31282952548330406</c:v>
                </c:pt>
                <c:pt idx="4">
                  <c:v>4.5694200351493852E-2</c:v>
                </c:pt>
                <c:pt idx="5">
                  <c:v>1.5817223198594025E-2</c:v>
                </c:pt>
              </c:numCache>
              <c:extLst/>
            </c:numRef>
          </c:val>
          <c:extLst>
            <c:ext xmlns:c16="http://schemas.microsoft.com/office/drawing/2014/chart" uri="{C3380CC4-5D6E-409C-BE32-E72D297353CC}">
              <c16:uniqueId val="{0000000A-4378-4352-BD98-D05D29283643}"/>
            </c:ext>
          </c:extLst>
        </c:ser>
        <c:dLbls>
          <c:showLegendKey val="0"/>
          <c:showVal val="0"/>
          <c:showCatName val="0"/>
          <c:showSerName val="0"/>
          <c:showPercent val="0"/>
          <c:showBubbleSize val="0"/>
        </c:dLbls>
        <c:gapWidth val="150"/>
        <c:shape val="box"/>
        <c:axId val="398062432"/>
        <c:axId val="398060256"/>
        <c:axId val="0"/>
      </c:bar3DChart>
      <c:catAx>
        <c:axId val="398062432"/>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98060256"/>
        <c:crosses val="autoZero"/>
        <c:auto val="1"/>
        <c:lblAlgn val="ctr"/>
        <c:lblOffset val="100"/>
        <c:noMultiLvlLbl val="0"/>
      </c:catAx>
      <c:valAx>
        <c:axId val="398060256"/>
        <c:scaling>
          <c:orientation val="minMax"/>
        </c:scaling>
        <c:delete val="1"/>
        <c:axPos val="b"/>
        <c:numFmt formatCode="0%" sourceLinked="1"/>
        <c:majorTickMark val="none"/>
        <c:minorTickMark val="none"/>
        <c:tickLblPos val="nextTo"/>
        <c:crossAx val="39806243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2668333507502144E-2"/>
          <c:y val="5.8885383806519455E-2"/>
          <c:w val="0.89786203577051826"/>
          <c:h val="0.71754622154880487"/>
        </c:manualLayout>
      </c:layout>
      <c:barChart>
        <c:barDir val="col"/>
        <c:grouping val="stacked"/>
        <c:varyColors val="0"/>
        <c:ser>
          <c:idx val="0"/>
          <c:order val="0"/>
          <c:spPr>
            <a:solidFill>
              <a:schemeClr val="accent1"/>
            </a:solidFill>
            <a:ln>
              <a:noFill/>
            </a:ln>
            <a:effectLst/>
            <a:scene3d>
              <a:camera prst="orthographicFront"/>
              <a:lightRig rig="threePt" dir="t"/>
            </a:scene3d>
            <a:sp3d prstMaterial="matte">
              <a:bevelT/>
              <a:bevelB prst="angle"/>
            </a:sp3d>
          </c:spPr>
          <c:invertIfNegative val="0"/>
          <c:dPt>
            <c:idx val="0"/>
            <c:invertIfNegative val="0"/>
            <c:bubble3D val="0"/>
            <c:spPr>
              <a:solidFill>
                <a:srgbClr val="A86ED4"/>
              </a:solidFill>
              <a:ln>
                <a:noFill/>
              </a:ln>
              <a:effectLst/>
              <a:scene3d>
                <a:camera prst="orthographicFront"/>
                <a:lightRig rig="threePt" dir="t"/>
              </a:scene3d>
              <a:sp3d prstMaterial="matte">
                <a:bevelT/>
                <a:bevelB prst="angle"/>
              </a:sp3d>
            </c:spPr>
            <c:extLst>
              <c:ext xmlns:c16="http://schemas.microsoft.com/office/drawing/2014/chart" uri="{C3380CC4-5D6E-409C-BE32-E72D297353CC}">
                <c16:uniqueId val="{00000001-2708-4D22-8CC1-050291006FAA}"/>
              </c:ext>
            </c:extLst>
          </c:dPt>
          <c:dPt>
            <c:idx val="1"/>
            <c:invertIfNegative val="0"/>
            <c:bubble3D val="0"/>
            <c:spPr>
              <a:solidFill>
                <a:srgbClr val="FF9900"/>
              </a:solidFill>
              <a:ln>
                <a:noFill/>
              </a:ln>
              <a:effectLst/>
              <a:scene3d>
                <a:camera prst="orthographicFront"/>
                <a:lightRig rig="threePt" dir="t"/>
              </a:scene3d>
              <a:sp3d prstMaterial="matte">
                <a:bevelT/>
                <a:bevelB prst="angle"/>
              </a:sp3d>
            </c:spPr>
            <c:extLst>
              <c:ext xmlns:c16="http://schemas.microsoft.com/office/drawing/2014/chart" uri="{C3380CC4-5D6E-409C-BE32-E72D297353CC}">
                <c16:uniqueId val="{00000003-2708-4D22-8CC1-050291006FAA}"/>
              </c:ext>
            </c:extLst>
          </c:dPt>
          <c:dPt>
            <c:idx val="3"/>
            <c:invertIfNegative val="0"/>
            <c:bubble3D val="0"/>
            <c:spPr>
              <a:solidFill>
                <a:srgbClr val="FFFF00"/>
              </a:solidFill>
              <a:ln>
                <a:noFill/>
              </a:ln>
              <a:effectLst/>
              <a:scene3d>
                <a:camera prst="orthographicFront"/>
                <a:lightRig rig="threePt" dir="t"/>
              </a:scene3d>
              <a:sp3d prstMaterial="matte">
                <a:bevelT/>
                <a:bevelB prst="angle"/>
              </a:sp3d>
            </c:spPr>
            <c:extLst>
              <c:ext xmlns:c16="http://schemas.microsoft.com/office/drawing/2014/chart" uri="{C3380CC4-5D6E-409C-BE32-E72D297353CC}">
                <c16:uniqueId val="{00000005-2708-4D22-8CC1-050291006FAA}"/>
              </c:ext>
            </c:extLst>
          </c:dPt>
          <c:dPt>
            <c:idx val="4"/>
            <c:invertIfNegative val="0"/>
            <c:bubble3D val="0"/>
            <c:spPr>
              <a:solidFill>
                <a:srgbClr val="00B050"/>
              </a:solidFill>
              <a:ln>
                <a:noFill/>
              </a:ln>
              <a:effectLst/>
              <a:scene3d>
                <a:camera prst="orthographicFront"/>
                <a:lightRig rig="threePt" dir="t"/>
              </a:scene3d>
              <a:sp3d prstMaterial="matte">
                <a:bevelT/>
                <a:bevelB prst="angle"/>
              </a:sp3d>
            </c:spPr>
            <c:extLst>
              <c:ext xmlns:c16="http://schemas.microsoft.com/office/drawing/2014/chart" uri="{C3380CC4-5D6E-409C-BE32-E72D297353CC}">
                <c16:uniqueId val="{00000007-2708-4D22-8CC1-050291006FAA}"/>
              </c:ext>
            </c:extLst>
          </c:dPt>
          <c:dLbls>
            <c:dLbl>
              <c:idx val="0"/>
              <c:layout>
                <c:manualLayout>
                  <c:x val="-1.9766358638409146E-3"/>
                  <c:y val="-5.8885383806519379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708-4D22-8CC1-050291006FAA}"/>
                </c:ext>
              </c:extLst>
            </c:dLbl>
            <c:dLbl>
              <c:idx val="1"/>
              <c:layout>
                <c:manualLayout>
                  <c:x val="-5.0842076902844792E-3"/>
                  <c:y val="-4.2060988433228107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708-4D22-8CC1-050291006FAA}"/>
                </c:ext>
              </c:extLst>
            </c:dLbl>
            <c:dLbl>
              <c:idx val="2"/>
              <c:layout>
                <c:manualLayout>
                  <c:x val="-7.0608435541253938E-3"/>
                  <c:y val="-5.8618114376081616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2708-4D22-8CC1-050291006FAA}"/>
                </c:ext>
              </c:extLst>
            </c:dLbl>
            <c:dLbl>
              <c:idx val="3"/>
              <c:layout>
                <c:manualLayout>
                  <c:x val="-1.1768139312094689E-2"/>
                  <c:y val="-7.9915878023133616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708-4D22-8CC1-050291006FAA}"/>
                </c:ext>
              </c:extLst>
            </c:dLbl>
            <c:dLbl>
              <c:idx val="4"/>
              <c:layout>
                <c:manualLayout>
                  <c:x val="-9.4145328140020045E-3"/>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708-4D22-8CC1-050291006FAA}"/>
                </c:ext>
              </c:extLst>
            </c:dLbl>
            <c:spPr>
              <a:noFill/>
              <a:ln>
                <a:noFill/>
              </a:ln>
              <a:effectLst/>
            </c:spPr>
            <c:txPr>
              <a:bodyPr rot="0" spcFirstLastPara="1" vertOverflow="clip" horzOverflow="clip" vert="horz" wrap="square" lIns="144000" tIns="19050" rIns="38100" bIns="19050" anchor="t" anchorCtr="0">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ct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a:noFill/>
                  <a:ln>
                    <a:noFill/>
                  </a:ln>
                </c15:spPr>
                <c15:showLeaderLines val="1"/>
                <c15:leaderLines>
                  <c:spPr>
                    <a:ln w="9525" cap="flat" cmpd="sng" algn="ctr">
                      <a:solidFill>
                        <a:schemeClr val="tx1">
                          <a:lumMod val="35000"/>
                          <a:lumOff val="65000"/>
                        </a:schemeClr>
                      </a:solidFill>
                      <a:round/>
                    </a:ln>
                    <a:effectLst/>
                  </c:spPr>
                </c15:leaderLines>
              </c:ext>
            </c:extLst>
          </c:dLbls>
          <c:cat>
            <c:strRef>
              <c:f>('ACT_EN EL TRABAJO '!$C$2:$C$5,'ACT_EN EL TRABAJO '!$C$9)</c:f>
              <c:strCache>
                <c:ptCount val="5"/>
                <c:pt idx="0">
                  <c:v>Obrero o empleado de  empresa particular</c:v>
                </c:pt>
                <c:pt idx="1">
                  <c:v>Obrero o empleado del gobierno</c:v>
                </c:pt>
                <c:pt idx="2">
                  <c:v>Empleado doméstico</c:v>
                </c:pt>
                <c:pt idx="3">
                  <c:v>Trabajador por cuenta propia</c:v>
                </c:pt>
                <c:pt idx="4">
                  <c:v>Jornalero</c:v>
                </c:pt>
              </c:strCache>
              <c:extLst/>
            </c:strRef>
          </c:cat>
          <c:val>
            <c:numRef>
              <c:f>('ACT_EN EL TRABAJO '!$F$2:$F$5,'ACT_EN EL TRABAJO '!$F$9)</c:f>
              <c:numCache>
                <c:formatCode>0%</c:formatCode>
                <c:ptCount val="5"/>
                <c:pt idx="0">
                  <c:v>4.2735042735042736E-2</c:v>
                </c:pt>
                <c:pt idx="1">
                  <c:v>2.564102564102564E-2</c:v>
                </c:pt>
                <c:pt idx="2">
                  <c:v>5.128205128205128E-2</c:v>
                </c:pt>
                <c:pt idx="3">
                  <c:v>8.11965811965812E-2</c:v>
                </c:pt>
                <c:pt idx="4">
                  <c:v>0.79914529914529919</c:v>
                </c:pt>
              </c:numCache>
              <c:extLst/>
            </c:numRef>
          </c:val>
          <c:extLst>
            <c:ext xmlns:c16="http://schemas.microsoft.com/office/drawing/2014/chart" uri="{C3380CC4-5D6E-409C-BE32-E72D297353CC}">
              <c16:uniqueId val="{00000009-2708-4D22-8CC1-050291006FAA}"/>
            </c:ext>
          </c:extLst>
        </c:ser>
        <c:dLbls>
          <c:showLegendKey val="0"/>
          <c:showVal val="0"/>
          <c:showCatName val="0"/>
          <c:showSerName val="0"/>
          <c:showPercent val="0"/>
          <c:showBubbleSize val="0"/>
        </c:dLbls>
        <c:gapWidth val="150"/>
        <c:overlap val="100"/>
        <c:axId val="2032676432"/>
        <c:axId val="2032685584"/>
      </c:barChart>
      <c:catAx>
        <c:axId val="20326764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2032685584"/>
        <c:crosses val="autoZero"/>
        <c:auto val="1"/>
        <c:lblAlgn val="ctr"/>
        <c:lblOffset val="100"/>
        <c:noMultiLvlLbl val="0"/>
      </c:catAx>
      <c:valAx>
        <c:axId val="2032685584"/>
        <c:scaling>
          <c:orientation val="minMax"/>
        </c:scaling>
        <c:delete val="1"/>
        <c:axPos val="l"/>
        <c:numFmt formatCode="0%" sourceLinked="1"/>
        <c:majorTickMark val="none"/>
        <c:minorTickMark val="none"/>
        <c:tickLblPos val="nextTo"/>
        <c:crossAx val="2032676432"/>
        <c:crosses val="autoZero"/>
        <c:crossBetween val="between"/>
      </c:valAx>
      <c:spPr>
        <a:noFill/>
        <a:ln w="25400">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1191120600285954"/>
          <c:y val="7.4592460317460307E-2"/>
          <c:w val="0.53341281153044207"/>
          <c:h val="0.85082539682539682"/>
        </c:manualLayout>
      </c:layout>
      <c:doughnutChart>
        <c:varyColors val="1"/>
        <c:ser>
          <c:idx val="0"/>
          <c:order val="0"/>
          <c:spPr>
            <a:scene3d>
              <a:camera prst="orthographicFront"/>
              <a:lightRig rig="threePt" dir="t"/>
            </a:scene3d>
            <a:sp3d>
              <a:bevelT/>
            </a:sp3d>
          </c:spPr>
          <c:dPt>
            <c:idx val="0"/>
            <c:bubble3D val="0"/>
            <c:spPr>
              <a:solidFill>
                <a:schemeClr val="accent6">
                  <a:lumMod val="60000"/>
                  <a:lumOff val="40000"/>
                </a:schemeClr>
              </a:solidFill>
              <a:ln>
                <a:noFill/>
              </a:ln>
              <a:effectLst>
                <a:outerShdw blurRad="57150" dist="19050" dir="5400000" algn="ctr" rotWithShape="0">
                  <a:srgbClr val="000000">
                    <a:alpha val="63000"/>
                  </a:srgbClr>
                </a:outerShdw>
              </a:effectLst>
              <a:scene3d>
                <a:camera prst="orthographicFront"/>
                <a:lightRig rig="balanced" dir="t"/>
              </a:scene3d>
              <a:sp3d>
                <a:bevelT/>
              </a:sp3d>
            </c:spPr>
            <c:extLst>
              <c:ext xmlns:c16="http://schemas.microsoft.com/office/drawing/2014/chart" uri="{C3380CC4-5D6E-409C-BE32-E72D297353CC}">
                <c16:uniqueId val="{00000001-116A-4AE6-B97E-4319EF152291}"/>
              </c:ext>
            </c:extLst>
          </c:dPt>
          <c:dPt>
            <c:idx val="1"/>
            <c:bubble3D val="0"/>
            <c:spPr>
              <a:solidFill>
                <a:srgbClr val="002060"/>
              </a:solidFill>
              <a:ln>
                <a:noFill/>
              </a:ln>
              <a:effectLst>
                <a:outerShdw blurRad="57150" dist="19050" dir="5400000" algn="ctr" rotWithShape="0">
                  <a:srgbClr val="000000">
                    <a:alpha val="63000"/>
                  </a:srgbClr>
                </a:outerShdw>
              </a:effectLst>
              <a:scene3d>
                <a:camera prst="orthographicFront"/>
                <a:lightRig rig="balanced" dir="t"/>
              </a:scene3d>
              <a:sp3d>
                <a:bevelT/>
              </a:sp3d>
            </c:spPr>
            <c:extLst>
              <c:ext xmlns:c16="http://schemas.microsoft.com/office/drawing/2014/chart" uri="{C3380CC4-5D6E-409C-BE32-E72D297353CC}">
                <c16:uniqueId val="{00000003-116A-4AE6-B97E-4319EF152291}"/>
              </c:ext>
            </c:extLst>
          </c:dPt>
          <c:dLbls>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COTIZACIÓN_PENSIONES!$C$2:$C$3</c:f>
              <c:strCache>
                <c:ptCount val="2"/>
                <c:pt idx="0">
                  <c:v>Si</c:v>
                </c:pt>
                <c:pt idx="1">
                  <c:v>No</c:v>
                </c:pt>
              </c:strCache>
              <c:extLst/>
            </c:strRef>
          </c:cat>
          <c:val>
            <c:numRef>
              <c:f>COTIZACIÓN_PENSIONES!$F$2:$F$3</c:f>
              <c:numCache>
                <c:formatCode>0%</c:formatCode>
                <c:ptCount val="2"/>
                <c:pt idx="0">
                  <c:v>1.0889292196007259E-2</c:v>
                </c:pt>
                <c:pt idx="1">
                  <c:v>0.98911070780399279</c:v>
                </c:pt>
              </c:numCache>
              <c:extLst/>
            </c:numRef>
          </c:val>
          <c:extLst>
            <c:ext xmlns:c16="http://schemas.microsoft.com/office/drawing/2014/chart" uri="{C3380CC4-5D6E-409C-BE32-E72D297353CC}">
              <c16:uniqueId val="{00000004-116A-4AE6-B97E-4319EF152291}"/>
            </c:ext>
          </c:extLst>
        </c:ser>
        <c:dLbls>
          <c:showLegendKey val="0"/>
          <c:showVal val="0"/>
          <c:showCatName val="0"/>
          <c:showSerName val="0"/>
          <c:showPercent val="0"/>
          <c:showBubbleSize val="0"/>
          <c:showLeaderLines val="1"/>
        </c:dLbls>
        <c:firstSliceAng val="0"/>
        <c:holeSize val="50"/>
      </c:doughnutChart>
      <c:spPr>
        <a:noFill/>
        <a:ln>
          <a:noFill/>
        </a:ln>
        <a:effectLst/>
      </c:spPr>
    </c:plotArea>
    <c:legend>
      <c:legendPos val="l"/>
      <c:layout>
        <c:manualLayout>
          <c:xMode val="edge"/>
          <c:yMode val="edge"/>
          <c:x val="0.10289351851851852"/>
          <c:y val="0.39988492063492059"/>
          <c:w val="0.18496583885715448"/>
          <c:h val="0.27582539682539681"/>
        </c:manualLayout>
      </c:layout>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401657687525901"/>
          <c:y val="0.13045333835549133"/>
          <c:w val="0.55590244969378833"/>
          <c:h val="0.92650408282298047"/>
        </c:manualLayout>
      </c:layout>
      <c:pie3DChart>
        <c:varyColors val="1"/>
        <c:ser>
          <c:idx val="0"/>
          <c:order val="0"/>
          <c:dPt>
            <c:idx val="0"/>
            <c:bubble3D val="0"/>
            <c:explosion val="6"/>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E3BD-4012-97C2-F4EE71A435D5}"/>
              </c:ext>
            </c:extLst>
          </c:dPt>
          <c:dPt>
            <c:idx val="1"/>
            <c:bubble3D val="0"/>
            <c:spPr>
              <a:solidFill>
                <a:srgbClr val="7030A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E3BD-4012-97C2-F4EE71A435D5}"/>
              </c:ext>
            </c:extLst>
          </c:dPt>
          <c:dLbls>
            <c:dLbl>
              <c:idx val="0"/>
              <c:layout>
                <c:manualLayout>
                  <c:x val="-8.651041666666677E-2"/>
                  <c:y val="8.9105158730158729E-2"/>
                </c:manualLayout>
              </c:layout>
              <c:spPr>
                <a:noFill/>
                <a:ln>
                  <a:noFill/>
                </a:ln>
                <a:effectLst/>
              </c:spPr>
              <c:txPr>
                <a:bodyPr rot="0" spcFirstLastPara="1" vertOverflow="ellipsis" vert="horz" wrap="square" anchor="ctr" anchorCtr="1"/>
                <a:lstStyle/>
                <a:p>
                  <a:pPr>
                    <a:defRPr sz="900" b="1" i="0" u="none" strike="noStrike" kern="1200" spc="0" baseline="0">
                      <a:solidFill>
                        <a:schemeClr val="bg1"/>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3BD-4012-97C2-F4EE71A435D5}"/>
                </c:ext>
              </c:extLst>
            </c:dLbl>
            <c:dLbl>
              <c:idx val="1"/>
              <c:layout>
                <c:manualLayout>
                  <c:x val="0.15763842592592592"/>
                  <c:y val="-0.15882936507936518"/>
                </c:manualLayout>
              </c:layout>
              <c:spPr>
                <a:noFill/>
                <a:ln>
                  <a:noFill/>
                </a:ln>
                <a:effectLst/>
              </c:spPr>
              <c:txPr>
                <a:bodyPr rot="0" spcFirstLastPara="1" vertOverflow="ellipsis" vert="horz" wrap="square" anchor="ctr" anchorCtr="1"/>
                <a:lstStyle/>
                <a:p>
                  <a:pPr>
                    <a:defRPr sz="900" b="1" i="0" u="none" strike="noStrike" kern="1200" spc="0" baseline="0">
                      <a:solidFill>
                        <a:schemeClr val="bg1"/>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3BD-4012-97C2-F4EE71A435D5}"/>
                </c:ext>
              </c:extLst>
            </c:dLbl>
            <c:spPr>
              <a:noFill/>
              <a:ln>
                <a:noFill/>
              </a:ln>
              <a:effectLst/>
            </c:spPr>
            <c:txPr>
              <a:bodyPr rot="0" spcFirstLastPara="1" vertOverflow="ellipsis" vert="horz" wrap="square" anchor="ctr" anchorCtr="1"/>
              <a:lstStyle/>
              <a:p>
                <a:pPr>
                  <a:defRPr sz="900" b="1" i="0" u="none" strike="noStrike" kern="1200" spc="0" baseline="0">
                    <a:solidFill>
                      <a:schemeClr val="bg1"/>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TRABAJAR_O_INSTALAR_NEGOCIO!$C$2:$C$3</c:f>
              <c:strCache>
                <c:ptCount val="2"/>
                <c:pt idx="0">
                  <c:v>Si </c:v>
                </c:pt>
                <c:pt idx="1">
                  <c:v>No</c:v>
                </c:pt>
              </c:strCache>
            </c:strRef>
          </c:cat>
          <c:val>
            <c:numRef>
              <c:f>TRABAJAR_O_INSTALAR_NEGOCIO!$F$2:$F$3</c:f>
              <c:numCache>
                <c:formatCode>0%</c:formatCode>
                <c:ptCount val="2"/>
                <c:pt idx="0">
                  <c:v>3.007518796992481E-2</c:v>
                </c:pt>
                <c:pt idx="1">
                  <c:v>0.96992481203007519</c:v>
                </c:pt>
              </c:numCache>
            </c:numRef>
          </c:val>
          <c:extLst>
            <c:ext xmlns:c16="http://schemas.microsoft.com/office/drawing/2014/chart" uri="{C3380CC4-5D6E-409C-BE32-E72D297353CC}">
              <c16:uniqueId val="{00000004-E3BD-4012-97C2-F4EE71A435D5}"/>
            </c:ext>
          </c:extLst>
        </c:ser>
        <c:dLbls>
          <c:showLegendKey val="0"/>
          <c:showVal val="0"/>
          <c:showCatName val="0"/>
          <c:showSerName val="0"/>
          <c:showPercent val="0"/>
          <c:showBubbleSize val="0"/>
          <c:showLeaderLines val="1"/>
        </c:dLbls>
      </c:pie3DChart>
      <c:spPr>
        <a:noFill/>
        <a:ln>
          <a:noFill/>
        </a:ln>
        <a:effectLst/>
      </c:spPr>
    </c:plotArea>
    <c:legend>
      <c:legendPos val="l"/>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Times New Roman" panose="02020603050405020304" pitchFamily="18" charset="0"/>
          <a:cs typeface="Times New Roman" panose="02020603050405020304" pitchFamily="18" charset="0"/>
        </a:defRPr>
      </a:pPr>
      <a:endParaRPr lang="es-CO"/>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ZON_RESID!$G$3:$G$6</c:f>
              <c:strCache>
                <c:ptCount val="4"/>
                <c:pt idx="0">
                  <c:v>24%</c:v>
                </c:pt>
                <c:pt idx="1">
                  <c:v>10%</c:v>
                </c:pt>
                <c:pt idx="2">
                  <c:v>66%</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lightRig rig="threePt" dir="t"/>
            </a:scene3d>
            <a:sp3d prstMaterial="plastic">
              <a:bevelT prst="convex"/>
            </a:sp3d>
          </c:spPr>
          <c:invertIfNegative val="0"/>
          <c:dPt>
            <c:idx val="0"/>
            <c:invertIfNegative val="0"/>
            <c:bubble3D val="0"/>
            <c:spPr>
              <a:solidFill>
                <a:schemeClr val="accent2">
                  <a:lumMod val="75000"/>
                </a:schemeClr>
              </a:solidFill>
              <a:ln>
                <a:noFill/>
              </a:ln>
              <a:effectLst>
                <a:outerShdw blurRad="57150" dist="19050" dir="5400000" algn="ctr" rotWithShape="0">
                  <a:srgbClr val="000000">
                    <a:alpha val="63000"/>
                  </a:srgbClr>
                </a:outerShdw>
              </a:effectLst>
              <a:scene3d>
                <a:camera prst="orthographicFront"/>
                <a:lightRig rig="threePt" dir="t"/>
              </a:scene3d>
              <a:sp3d prstMaterial="plastic">
                <a:bevelT prst="convex"/>
              </a:sp3d>
            </c:spPr>
            <c:extLst>
              <c:ext xmlns:c16="http://schemas.microsoft.com/office/drawing/2014/chart" uri="{C3380CC4-5D6E-409C-BE32-E72D297353CC}">
                <c16:uniqueId val="{00000001-C5CF-4A83-96B6-8D7305832423}"/>
              </c:ext>
            </c:extLst>
          </c:dPt>
          <c:dPt>
            <c:idx val="1"/>
            <c:invertIfNegative val="0"/>
            <c:bubble3D val="0"/>
            <c:spPr>
              <a:solidFill>
                <a:schemeClr val="accent5">
                  <a:lumMod val="75000"/>
                </a:schemeClr>
              </a:solidFill>
              <a:ln>
                <a:noFill/>
              </a:ln>
              <a:effectLst>
                <a:outerShdw blurRad="57150" dist="19050" dir="5400000" algn="ctr" rotWithShape="0">
                  <a:srgbClr val="000000">
                    <a:alpha val="63000"/>
                  </a:srgbClr>
                </a:outerShdw>
              </a:effectLst>
              <a:scene3d>
                <a:camera prst="orthographicFront"/>
                <a:lightRig rig="threePt" dir="t"/>
              </a:scene3d>
              <a:sp3d prstMaterial="plastic">
                <a:bevelT prst="convex"/>
              </a:sp3d>
            </c:spPr>
            <c:extLst>
              <c:ext xmlns:c16="http://schemas.microsoft.com/office/drawing/2014/chart" uri="{C3380CC4-5D6E-409C-BE32-E72D297353CC}">
                <c16:uniqueId val="{00000003-C5CF-4A83-96B6-8D7305832423}"/>
              </c:ext>
            </c:extLst>
          </c:dPt>
          <c:dPt>
            <c:idx val="2"/>
            <c:invertIfNegative val="0"/>
            <c:bubble3D val="0"/>
            <c:spPr>
              <a:solidFill>
                <a:schemeClr val="accent6">
                  <a:lumMod val="75000"/>
                </a:schemeClr>
              </a:solidFill>
              <a:ln>
                <a:noFill/>
              </a:ln>
              <a:effectLst>
                <a:outerShdw blurRad="57150" dist="19050" dir="5400000" algn="ctr" rotWithShape="0">
                  <a:srgbClr val="000000">
                    <a:alpha val="63000"/>
                  </a:srgbClr>
                </a:outerShdw>
              </a:effectLst>
              <a:scene3d>
                <a:camera prst="orthographicFront"/>
                <a:lightRig rig="threePt" dir="t"/>
              </a:scene3d>
              <a:sp3d prstMaterial="plastic">
                <a:bevelT prst="convex"/>
              </a:sp3d>
            </c:spPr>
            <c:extLst>
              <c:ext xmlns:c16="http://schemas.microsoft.com/office/drawing/2014/chart" uri="{C3380CC4-5D6E-409C-BE32-E72D297353CC}">
                <c16:uniqueId val="{00000005-C5CF-4A83-96B6-8D7305832423}"/>
              </c:ext>
            </c:extLst>
          </c:dPt>
          <c:dLbls>
            <c:dLbl>
              <c:idx val="0"/>
              <c:layout>
                <c:manualLayout>
                  <c:x val="2.6458333333333306E-2"/>
                  <c:y val="-4.04146825396826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5CF-4A83-96B6-8D7305832423}"/>
                </c:ext>
              </c:extLst>
            </c:dLbl>
            <c:dLbl>
              <c:idx val="1"/>
              <c:layout>
                <c:manualLayout>
                  <c:x val="2.0578703703703651E-2"/>
                  <c:y val="-5.5555555555555601E-2"/>
                </c:manualLayout>
              </c:layout>
              <c:showLegendKey val="0"/>
              <c:showVal val="1"/>
              <c:showCatName val="0"/>
              <c:showSerName val="0"/>
              <c:showPercent val="0"/>
              <c:showBubbleSize val="0"/>
              <c:extLst xmlns:c16="http://schemas.microsoft.com/office/drawing/2014/chart" xmlns:c15="http://schemas.microsoft.com/office/drawing/2012/chart">
                <c:ext xmlns:c15="http://schemas.microsoft.com/office/drawing/2012/chart" uri="{CE6537A1-D6FC-4f65-9D91-7224C49458BB}"/>
                <c:ext xmlns:c16="http://schemas.microsoft.com/office/drawing/2014/chart" uri="{C3380CC4-5D6E-409C-BE32-E72D297353CC}">
                  <c16:uniqueId val="{00000003-C5CF-4A83-96B6-8D7305832423}"/>
                </c:ext>
              </c:extLst>
            </c:dLbl>
            <c:dLbl>
              <c:idx val="2"/>
              <c:layout>
                <c:manualLayout>
                  <c:x val="2.3518518518518518E-2"/>
                  <c:y val="-7.060952380952381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5CF-4A83-96B6-8D7305832423}"/>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ZON_RESID!$D$3:$D$6</c:f>
              <c:strCache>
                <c:ptCount val="3"/>
                <c:pt idx="0">
                  <c:v>Cabecera municipal (donde está la alcaldía)</c:v>
                </c:pt>
                <c:pt idx="1">
                  <c:v>Centro poblado, corregimiento, inspección de policía, caserío</c:v>
                </c:pt>
                <c:pt idx="2">
                  <c:v>Rural disperso (vereda, campo)</c:v>
                </c:pt>
              </c:strCache>
            </c:strRef>
          </c:cat>
          <c:val>
            <c:numRef>
              <c:f>ZON_RESID!$G$3:$G$5</c:f>
              <c:numCache>
                <c:formatCode>0%</c:formatCode>
                <c:ptCount val="3"/>
                <c:pt idx="0">
                  <c:v>0.24242424242424243</c:v>
                </c:pt>
                <c:pt idx="1">
                  <c:v>0.10101010101010101</c:v>
                </c:pt>
                <c:pt idx="2">
                  <c:v>0.65656565656565657</c:v>
                </c:pt>
              </c:numCache>
            </c:numRef>
          </c:val>
          <c:extLst>
            <c:ext xmlns:c16="http://schemas.microsoft.com/office/drawing/2014/chart" uri="{C3380CC4-5D6E-409C-BE32-E72D297353CC}">
              <c16:uniqueId val="{00000006-C5CF-4A83-96B6-8D7305832423}"/>
            </c:ext>
          </c:extLst>
        </c:ser>
        <c:dLbls>
          <c:showLegendKey val="0"/>
          <c:showVal val="0"/>
          <c:showCatName val="0"/>
          <c:showSerName val="0"/>
          <c:showPercent val="0"/>
          <c:showBubbleSize val="0"/>
        </c:dLbls>
        <c:gapWidth val="150"/>
        <c:shape val="box"/>
        <c:axId val="398058624"/>
        <c:axId val="398061888"/>
        <c:axId val="0"/>
      </c:bar3DChart>
      <c:catAx>
        <c:axId val="39805862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98061888"/>
        <c:crosses val="autoZero"/>
        <c:auto val="1"/>
        <c:lblAlgn val="ctr"/>
        <c:lblOffset val="100"/>
        <c:noMultiLvlLbl val="0"/>
      </c:catAx>
      <c:valAx>
        <c:axId val="398061888"/>
        <c:scaling>
          <c:orientation val="minMax"/>
        </c:scaling>
        <c:delete val="1"/>
        <c:axPos val="l"/>
        <c:numFmt formatCode="0%" sourceLinked="1"/>
        <c:majorTickMark val="none"/>
        <c:minorTickMark val="none"/>
        <c:tickLblPos val="nextTo"/>
        <c:crossAx val="39805862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'PIRÁMIDE POBLACIONAL'!$C$1</c:f>
              <c:strCache>
                <c:ptCount val="1"/>
                <c:pt idx="0">
                  <c:v>Hombres </c:v>
                </c:pt>
              </c:strCache>
            </c:strRef>
          </c:tx>
          <c:spPr>
            <a:solidFill>
              <a:schemeClr val="accent1">
                <a:lumMod val="75000"/>
              </a:schemeClr>
            </a:solidFill>
            <a:ln>
              <a:noFill/>
            </a:ln>
            <a:effectLst>
              <a:outerShdw blurRad="57150" dist="19050" dir="5400000" algn="ctr" rotWithShape="0">
                <a:srgbClr val="000000">
                  <a:alpha val="63000"/>
                </a:srgbClr>
              </a:outerShdw>
            </a:effectLst>
          </c:spPr>
          <c:invertIfNegative val="0"/>
          <c:cat>
            <c:strRef>
              <c:f>'PIRÁMIDE POBLACIONAL'!$A$3:$A$19</c:f>
              <c:strCache>
                <c:ptCount val="17"/>
                <c:pt idx="0">
                  <c:v>0 a 5</c:v>
                </c:pt>
                <c:pt idx="1">
                  <c:v>6 a 10 </c:v>
                </c:pt>
                <c:pt idx="2">
                  <c:v>11 a 15</c:v>
                </c:pt>
                <c:pt idx="3">
                  <c:v>16 a 20</c:v>
                </c:pt>
                <c:pt idx="4">
                  <c:v>21 a 25</c:v>
                </c:pt>
                <c:pt idx="5">
                  <c:v>26 a 30</c:v>
                </c:pt>
                <c:pt idx="6">
                  <c:v>31 a 35</c:v>
                </c:pt>
                <c:pt idx="7">
                  <c:v>36 a 40</c:v>
                </c:pt>
                <c:pt idx="8">
                  <c:v>41 a 45</c:v>
                </c:pt>
                <c:pt idx="9">
                  <c:v>46 a 50 </c:v>
                </c:pt>
                <c:pt idx="10">
                  <c:v>51 a 55</c:v>
                </c:pt>
                <c:pt idx="11">
                  <c:v>56 a 60 </c:v>
                </c:pt>
                <c:pt idx="12">
                  <c:v>61 a 65</c:v>
                </c:pt>
                <c:pt idx="13">
                  <c:v>66 a 70 </c:v>
                </c:pt>
                <c:pt idx="14">
                  <c:v>71 a 75</c:v>
                </c:pt>
                <c:pt idx="15">
                  <c:v>76 a 80</c:v>
                </c:pt>
                <c:pt idx="16">
                  <c:v>81 más </c:v>
                </c:pt>
              </c:strCache>
            </c:strRef>
          </c:cat>
          <c:val>
            <c:numRef>
              <c:f>'PIRÁMIDE POBLACIONAL'!$E$3:$E$19</c:f>
              <c:numCache>
                <c:formatCode>0%</c:formatCode>
                <c:ptCount val="17"/>
                <c:pt idx="0">
                  <c:v>-9.0624999999999997E-2</c:v>
                </c:pt>
                <c:pt idx="1">
                  <c:v>-0.11874999999999999</c:v>
                </c:pt>
                <c:pt idx="2">
                  <c:v>-0.14687500000000001</c:v>
                </c:pt>
                <c:pt idx="3">
                  <c:v>-0.12812499999999999</c:v>
                </c:pt>
                <c:pt idx="4">
                  <c:v>-0.1</c:v>
                </c:pt>
                <c:pt idx="5">
                  <c:v>-6.8750000000000006E-2</c:v>
                </c:pt>
                <c:pt idx="6">
                  <c:v>-8.4375000000000006E-2</c:v>
                </c:pt>
                <c:pt idx="7">
                  <c:v>-6.25E-2</c:v>
                </c:pt>
                <c:pt idx="8">
                  <c:v>-4.0625000000000001E-2</c:v>
                </c:pt>
                <c:pt idx="9">
                  <c:v>-0.05</c:v>
                </c:pt>
                <c:pt idx="10">
                  <c:v>-2.8125000000000001E-2</c:v>
                </c:pt>
                <c:pt idx="11">
                  <c:v>-2.8125000000000001E-2</c:v>
                </c:pt>
                <c:pt idx="12">
                  <c:v>-1.5625E-2</c:v>
                </c:pt>
                <c:pt idx="13">
                  <c:v>-6.2500000000000003E-3</c:v>
                </c:pt>
                <c:pt idx="14">
                  <c:v>-9.3749999999999997E-3</c:v>
                </c:pt>
                <c:pt idx="15">
                  <c:v>-9.3749999999999997E-3</c:v>
                </c:pt>
                <c:pt idx="16">
                  <c:v>-1.2500000000000001E-2</c:v>
                </c:pt>
              </c:numCache>
            </c:numRef>
          </c:val>
          <c:extLst>
            <c:ext xmlns:c16="http://schemas.microsoft.com/office/drawing/2014/chart" uri="{C3380CC4-5D6E-409C-BE32-E72D297353CC}">
              <c16:uniqueId val="{00000000-86CE-463A-AF9E-9FF317325EC2}"/>
            </c:ext>
          </c:extLst>
        </c:ser>
        <c:ser>
          <c:idx val="1"/>
          <c:order val="1"/>
          <c:tx>
            <c:strRef>
              <c:f>'PIRÁMIDE POBLACIONAL'!$D$1</c:f>
              <c:strCache>
                <c:ptCount val="1"/>
                <c:pt idx="0">
                  <c:v>Mujeres </c:v>
                </c:pt>
              </c:strCache>
            </c:strRef>
          </c:tx>
          <c:spPr>
            <a:solidFill>
              <a:srgbClr val="FF99CC"/>
            </a:solidFill>
            <a:ln>
              <a:noFill/>
            </a:ln>
            <a:effectLst>
              <a:outerShdw blurRad="57150" dist="19050" dir="5400000" algn="ctr" rotWithShape="0">
                <a:srgbClr val="000000">
                  <a:alpha val="63000"/>
                </a:srgbClr>
              </a:outerShdw>
            </a:effectLst>
            <a:scene3d>
              <a:camera prst="orthographicFront"/>
              <a:lightRig rig="threePt" dir="t"/>
            </a:scene3d>
            <a:sp3d>
              <a:bevelT prst="angle"/>
            </a:sp3d>
          </c:spPr>
          <c:invertIfNegative val="0"/>
          <c:cat>
            <c:strRef>
              <c:f>'PIRÁMIDE POBLACIONAL'!$A$3:$A$19</c:f>
              <c:strCache>
                <c:ptCount val="17"/>
                <c:pt idx="0">
                  <c:v>0 a 5</c:v>
                </c:pt>
                <c:pt idx="1">
                  <c:v>6 a 10 </c:v>
                </c:pt>
                <c:pt idx="2">
                  <c:v>11 a 15</c:v>
                </c:pt>
                <c:pt idx="3">
                  <c:v>16 a 20</c:v>
                </c:pt>
                <c:pt idx="4">
                  <c:v>21 a 25</c:v>
                </c:pt>
                <c:pt idx="5">
                  <c:v>26 a 30</c:v>
                </c:pt>
                <c:pt idx="6">
                  <c:v>31 a 35</c:v>
                </c:pt>
                <c:pt idx="7">
                  <c:v>36 a 40</c:v>
                </c:pt>
                <c:pt idx="8">
                  <c:v>41 a 45</c:v>
                </c:pt>
                <c:pt idx="9">
                  <c:v>46 a 50 </c:v>
                </c:pt>
                <c:pt idx="10">
                  <c:v>51 a 55</c:v>
                </c:pt>
                <c:pt idx="11">
                  <c:v>56 a 60 </c:v>
                </c:pt>
                <c:pt idx="12">
                  <c:v>61 a 65</c:v>
                </c:pt>
                <c:pt idx="13">
                  <c:v>66 a 70 </c:v>
                </c:pt>
                <c:pt idx="14">
                  <c:v>71 a 75</c:v>
                </c:pt>
                <c:pt idx="15">
                  <c:v>76 a 80</c:v>
                </c:pt>
                <c:pt idx="16">
                  <c:v>81 más </c:v>
                </c:pt>
              </c:strCache>
            </c:strRef>
          </c:cat>
          <c:val>
            <c:numRef>
              <c:f>'PIRÁMIDE POBLACIONAL'!$F$3:$F$19</c:f>
              <c:numCache>
                <c:formatCode>0%</c:formatCode>
                <c:ptCount val="17"/>
                <c:pt idx="0">
                  <c:v>6.6298342541436461E-2</c:v>
                </c:pt>
                <c:pt idx="1">
                  <c:v>0.10497237569060773</c:v>
                </c:pt>
                <c:pt idx="2">
                  <c:v>0.10220994475138122</c:v>
                </c:pt>
                <c:pt idx="3">
                  <c:v>7.7348066298342538E-2</c:v>
                </c:pt>
                <c:pt idx="4">
                  <c:v>0.10497237569060773</c:v>
                </c:pt>
                <c:pt idx="5">
                  <c:v>9.9447513812154692E-2</c:v>
                </c:pt>
                <c:pt idx="6">
                  <c:v>9.668508287292818E-2</c:v>
                </c:pt>
                <c:pt idx="7">
                  <c:v>7.7348066298342538E-2</c:v>
                </c:pt>
                <c:pt idx="8">
                  <c:v>5.8011049723756904E-2</c:v>
                </c:pt>
                <c:pt idx="9">
                  <c:v>6.9060773480662987E-2</c:v>
                </c:pt>
                <c:pt idx="10">
                  <c:v>3.0386740331491711E-2</c:v>
                </c:pt>
                <c:pt idx="11">
                  <c:v>4.6961325966850827E-2</c:v>
                </c:pt>
                <c:pt idx="12">
                  <c:v>2.7624309392265192E-2</c:v>
                </c:pt>
                <c:pt idx="13">
                  <c:v>1.6574585635359115E-2</c:v>
                </c:pt>
                <c:pt idx="14">
                  <c:v>5.5248618784530384E-3</c:v>
                </c:pt>
                <c:pt idx="15">
                  <c:v>5.5248618784530384E-3</c:v>
                </c:pt>
                <c:pt idx="16">
                  <c:v>1.1049723756906077E-2</c:v>
                </c:pt>
              </c:numCache>
            </c:numRef>
          </c:val>
          <c:extLst>
            <c:ext xmlns:c16="http://schemas.microsoft.com/office/drawing/2014/chart" uri="{C3380CC4-5D6E-409C-BE32-E72D297353CC}">
              <c16:uniqueId val="{00000001-86CE-463A-AF9E-9FF317325EC2}"/>
            </c:ext>
          </c:extLst>
        </c:ser>
        <c:dLbls>
          <c:showLegendKey val="0"/>
          <c:showVal val="0"/>
          <c:showCatName val="0"/>
          <c:showSerName val="0"/>
          <c:showPercent val="0"/>
          <c:showBubbleSize val="0"/>
        </c:dLbls>
        <c:gapWidth val="115"/>
        <c:overlap val="-20"/>
        <c:axId val="1855691056"/>
        <c:axId val="1876760240"/>
      </c:barChart>
      <c:catAx>
        <c:axId val="1855691056"/>
        <c:scaling>
          <c:orientation val="minMax"/>
        </c:scaling>
        <c:delete val="0"/>
        <c:axPos val="l"/>
        <c:numFmt formatCode="General" sourceLinked="1"/>
        <c:majorTickMark val="none"/>
        <c:minorTickMark val="none"/>
        <c:tickLblPos val="low"/>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1876760240"/>
        <c:crossesAt val="0"/>
        <c:auto val="1"/>
        <c:lblAlgn val="ctr"/>
        <c:lblOffset val="100"/>
        <c:noMultiLvlLbl val="0"/>
      </c:catAx>
      <c:valAx>
        <c:axId val="1876760240"/>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185569105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spPr>
            <a:ln>
              <a:solidFill>
                <a:schemeClr val="bg2">
                  <a:lumMod val="50000"/>
                </a:schemeClr>
              </a:solidFill>
            </a:ln>
            <a:scene3d>
              <a:camera prst="orthographicFront"/>
              <a:lightRig rig="balanced" dir="t"/>
            </a:scene3d>
            <a:sp3d prstMaterial="plastic">
              <a:bevelT/>
            </a:sp3d>
          </c:spPr>
          <c:dPt>
            <c:idx val="0"/>
            <c:bubble3D val="0"/>
            <c:spPr>
              <a:solidFill>
                <a:srgbClr val="00B050"/>
              </a:solidFill>
              <a:ln>
                <a:solidFill>
                  <a:schemeClr val="bg2">
                    <a:lumMod val="50000"/>
                  </a:schemeClr>
                </a:solidFill>
              </a:ln>
              <a:effectLst>
                <a:outerShdw blurRad="317500" algn="ctr" rotWithShape="0">
                  <a:prstClr val="black">
                    <a:alpha val="25000"/>
                  </a:prstClr>
                </a:outerShdw>
              </a:effectLst>
              <a:scene3d>
                <a:camera prst="orthographicFront"/>
                <a:lightRig rig="balanced" dir="t"/>
              </a:scene3d>
              <a:sp3d prstMaterial="plastic">
                <a:bevelT/>
              </a:sp3d>
            </c:spPr>
            <c:extLst>
              <c:ext xmlns:c16="http://schemas.microsoft.com/office/drawing/2014/chart" uri="{C3380CC4-5D6E-409C-BE32-E72D297353CC}">
                <c16:uniqueId val="{00000001-3D9A-4618-8295-35E97E5A6179}"/>
              </c:ext>
            </c:extLst>
          </c:dPt>
          <c:dPt>
            <c:idx val="1"/>
            <c:bubble3D val="0"/>
            <c:spPr>
              <a:solidFill>
                <a:srgbClr val="A86ED4"/>
              </a:solidFill>
              <a:ln>
                <a:solidFill>
                  <a:schemeClr val="bg2">
                    <a:lumMod val="50000"/>
                  </a:schemeClr>
                </a:solidFill>
              </a:ln>
              <a:effectLst>
                <a:outerShdw blurRad="317500" algn="ctr" rotWithShape="0">
                  <a:prstClr val="black">
                    <a:alpha val="25000"/>
                  </a:prstClr>
                </a:outerShdw>
              </a:effectLst>
              <a:scene3d>
                <a:camera prst="orthographicFront"/>
                <a:lightRig rig="balanced" dir="t"/>
              </a:scene3d>
              <a:sp3d prstMaterial="plastic">
                <a:bevelT/>
              </a:sp3d>
            </c:spPr>
            <c:extLst>
              <c:ext xmlns:c16="http://schemas.microsoft.com/office/drawing/2014/chart" uri="{C3380CC4-5D6E-409C-BE32-E72D297353CC}">
                <c16:uniqueId val="{00000003-3D9A-4618-8295-35E97E5A6179}"/>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s-CO"/>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'GÉNERO '!$E$3:$E$4</c:f>
              <c:strCache>
                <c:ptCount val="2"/>
                <c:pt idx="0">
                  <c:v>Femenino</c:v>
                </c:pt>
                <c:pt idx="1">
                  <c:v>Masculino</c:v>
                </c:pt>
              </c:strCache>
            </c:strRef>
          </c:cat>
          <c:val>
            <c:numRef>
              <c:f>'GÉNERO '!$H$3:$H$4</c:f>
              <c:numCache>
                <c:formatCode>0%</c:formatCode>
                <c:ptCount val="2"/>
                <c:pt idx="0">
                  <c:v>0.57314629258517036</c:v>
                </c:pt>
                <c:pt idx="1">
                  <c:v>0.42284569138276551</c:v>
                </c:pt>
              </c:numCache>
            </c:numRef>
          </c:val>
          <c:extLst>
            <c:ext xmlns:c16="http://schemas.microsoft.com/office/drawing/2014/chart" uri="{C3380CC4-5D6E-409C-BE32-E72D297353CC}">
              <c16:uniqueId val="{00000004-3D9A-4618-8295-35E97E5A6179}"/>
            </c:ext>
          </c:extLst>
        </c:ser>
        <c:dLbls>
          <c:dLblPos val="inEnd"/>
          <c:showLegendKey val="0"/>
          <c:showVal val="0"/>
          <c:showCatName val="0"/>
          <c:showSerName val="0"/>
          <c:showPercent val="1"/>
          <c:showBubbleSize val="0"/>
          <c:showLeaderLines val="1"/>
        </c:dLbls>
        <c:firstSliceAng val="0"/>
      </c:pieChart>
      <c:spPr>
        <a:noFill/>
        <a:ln>
          <a:noFill/>
        </a:ln>
        <a:effectLst/>
      </c:spPr>
    </c:plotArea>
    <c:legend>
      <c:legendPos val="b"/>
      <c:layout>
        <c:manualLayout>
          <c:xMode val="edge"/>
          <c:yMode val="edge"/>
          <c:x val="0.22100067201744708"/>
          <c:y val="0.89439717762552406"/>
          <c:w val="0.60186570428696418"/>
          <c:h val="7.8125546806649182E-2"/>
        </c:manualLayout>
      </c:layout>
      <c:overlay val="0"/>
      <c:spPr>
        <a:solidFill>
          <a:schemeClr val="lt1">
            <a:alpha val="78000"/>
          </a:schemeClr>
        </a:solidFill>
        <a:ln>
          <a:noFill/>
        </a:ln>
        <a:effectLst/>
      </c:spPr>
      <c:txPr>
        <a:bodyPr rot="0" spcFirstLastPara="1" vertOverflow="ellipsis" vert="horz" wrap="square" anchor="ctr" anchorCtr="1"/>
        <a:lstStyle/>
        <a:p>
          <a:pPr rtl="0">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dk1">
          <a:lumMod val="15000"/>
          <a:lumOff val="85000"/>
        </a:schemeClr>
      </a:solidFill>
      <a:round/>
    </a:ln>
    <a:effectLst/>
  </c:spPr>
  <c:txPr>
    <a:bodyPr/>
    <a:lstStyle/>
    <a:p>
      <a:pPr>
        <a:defRPr/>
      </a:pPr>
      <a:endParaRPr lang="es-CO"/>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gradFill>
              <a:gsLst>
                <a:gs pos="0">
                  <a:schemeClr val="accent1"/>
                </a:gs>
                <a:gs pos="100000">
                  <a:schemeClr val="accent1">
                    <a:lumMod val="84000"/>
                  </a:schemeClr>
                </a:gs>
              </a:gsLst>
              <a:lin ang="5400000" scaled="1"/>
            </a:gradFill>
            <a:ln>
              <a:noFill/>
            </a:ln>
            <a:effectLst>
              <a:outerShdw blurRad="76200" dir="18900000" sy="23000" kx="-1200000" algn="bl" rotWithShape="0">
                <a:prstClr val="black">
                  <a:alpha val="20000"/>
                </a:prstClr>
              </a:outerShdw>
            </a:effectLst>
            <a:scene3d>
              <a:camera prst="orthographicFront"/>
              <a:lightRig rig="threePt" dir="t"/>
            </a:scene3d>
            <a:sp3d prstMaterial="dkEdge">
              <a:bevelT/>
            </a:sp3d>
          </c:spPr>
          <c:invertIfNegative val="0"/>
          <c:dPt>
            <c:idx val="0"/>
            <c:invertIfNegative val="0"/>
            <c:bubble3D val="0"/>
            <c:spPr>
              <a:solidFill>
                <a:srgbClr val="FF0000"/>
              </a:solidFill>
              <a:ln>
                <a:noFill/>
              </a:ln>
              <a:effectLst>
                <a:outerShdw blurRad="76200" dir="18900000" sy="23000" kx="-1200000" algn="bl" rotWithShape="0">
                  <a:prstClr val="black">
                    <a:alpha val="20000"/>
                  </a:prstClr>
                </a:outerShdw>
              </a:effectLst>
              <a:scene3d>
                <a:camera prst="orthographicFront"/>
                <a:lightRig rig="threePt" dir="t"/>
              </a:scene3d>
              <a:sp3d prstMaterial="dkEdge">
                <a:bevelT/>
              </a:sp3d>
            </c:spPr>
            <c:extLst>
              <c:ext xmlns:c16="http://schemas.microsoft.com/office/drawing/2014/chart" uri="{C3380CC4-5D6E-409C-BE32-E72D297353CC}">
                <c16:uniqueId val="{00000001-4FBA-4696-A383-DD8F74D9FAEC}"/>
              </c:ext>
            </c:extLst>
          </c:dPt>
          <c:dPt>
            <c:idx val="1"/>
            <c:invertIfNegative val="0"/>
            <c:bubble3D val="0"/>
            <c:spPr>
              <a:solidFill>
                <a:srgbClr val="9933FF"/>
              </a:solidFill>
              <a:ln>
                <a:noFill/>
              </a:ln>
              <a:effectLst>
                <a:outerShdw blurRad="76200" dir="18900000" sy="23000" kx="-1200000" algn="bl" rotWithShape="0">
                  <a:prstClr val="black">
                    <a:alpha val="20000"/>
                  </a:prstClr>
                </a:outerShdw>
              </a:effectLst>
              <a:scene3d>
                <a:camera prst="orthographicFront"/>
                <a:lightRig rig="threePt" dir="t"/>
              </a:scene3d>
              <a:sp3d prstMaterial="dkEdge">
                <a:bevelT/>
              </a:sp3d>
            </c:spPr>
            <c:extLst>
              <c:ext xmlns:c16="http://schemas.microsoft.com/office/drawing/2014/chart" uri="{C3380CC4-5D6E-409C-BE32-E72D297353CC}">
                <c16:uniqueId val="{00000003-4FBA-4696-A383-DD8F74D9FAEC}"/>
              </c:ext>
            </c:extLst>
          </c:dPt>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'AUTORECONOCIMIENTO ETNICO'!$E$7:$E$8</c:f>
              <c:strCache>
                <c:ptCount val="2"/>
                <c:pt idx="0">
                  <c:v>Negro(a), mulato(a),  afrocolombiano(a) o afrodescendiente</c:v>
                </c:pt>
                <c:pt idx="1">
                  <c:v>Ninguna</c:v>
                </c:pt>
              </c:strCache>
              <c:extLst/>
            </c:strRef>
          </c:cat>
          <c:val>
            <c:numRef>
              <c:f>'AUTORECONOCIMIENTO ETNICO'!$H$7:$H$8</c:f>
              <c:numCache>
                <c:formatCode>0.0%</c:formatCode>
                <c:ptCount val="2"/>
                <c:pt idx="0">
                  <c:v>1.1730205278592375E-2</c:v>
                </c:pt>
                <c:pt idx="1">
                  <c:v>0.98826979472140764</c:v>
                </c:pt>
              </c:numCache>
              <c:extLst/>
            </c:numRef>
          </c:val>
          <c:extLst>
            <c:ext xmlns:c16="http://schemas.microsoft.com/office/drawing/2014/chart" uri="{C3380CC4-5D6E-409C-BE32-E72D297353CC}">
              <c16:uniqueId val="{00000004-4FBA-4696-A383-DD8F74D9FAEC}"/>
            </c:ext>
          </c:extLst>
        </c:ser>
        <c:dLbls>
          <c:dLblPos val="inEnd"/>
          <c:showLegendKey val="0"/>
          <c:showVal val="1"/>
          <c:showCatName val="0"/>
          <c:showSerName val="0"/>
          <c:showPercent val="0"/>
          <c:showBubbleSize val="0"/>
        </c:dLbls>
        <c:gapWidth val="41"/>
        <c:axId val="1206860463"/>
        <c:axId val="1206880431"/>
      </c:barChart>
      <c:catAx>
        <c:axId val="1206860463"/>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effectLst/>
                <a:latin typeface="Times New Roman" panose="02020603050405020304" pitchFamily="18" charset="0"/>
                <a:ea typeface="+mn-ea"/>
                <a:cs typeface="Times New Roman" panose="02020603050405020304" pitchFamily="18" charset="0"/>
              </a:defRPr>
            </a:pPr>
            <a:endParaRPr lang="es-CO"/>
          </a:p>
        </c:txPr>
        <c:crossAx val="1206880431"/>
        <c:crosses val="autoZero"/>
        <c:auto val="1"/>
        <c:lblAlgn val="ctr"/>
        <c:lblOffset val="100"/>
        <c:noMultiLvlLbl val="0"/>
      </c:catAx>
      <c:valAx>
        <c:axId val="1206880431"/>
        <c:scaling>
          <c:orientation val="minMax"/>
        </c:scaling>
        <c:delete val="1"/>
        <c:axPos val="l"/>
        <c:numFmt formatCode="0.0%" sourceLinked="1"/>
        <c:majorTickMark val="none"/>
        <c:minorTickMark val="none"/>
        <c:tickLblPos val="nextTo"/>
        <c:crossAx val="1206860463"/>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solidFill>
        <a:schemeClr val="dk1">
          <a:lumMod val="15000"/>
          <a:lumOff val="85000"/>
        </a:schemeClr>
      </a:solidFill>
      <a:round/>
    </a:ln>
    <a:effectLst/>
  </c:spPr>
  <c:txPr>
    <a:bodyPr/>
    <a:lstStyle/>
    <a:p>
      <a:pPr>
        <a:defRPr/>
      </a:pPr>
      <a:endParaRPr lang="es-CO"/>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0274704925687967"/>
          <c:y val="6.5859235819385492E-2"/>
          <c:w val="0.64665281870441038"/>
          <c:h val="0.90358976015571735"/>
        </c:manualLayout>
      </c:layout>
      <c:doughnutChart>
        <c:varyColors val="1"/>
        <c:ser>
          <c:idx val="0"/>
          <c:order val="0"/>
          <c:spPr>
            <a:scene3d>
              <a:camera prst="orthographicFront"/>
              <a:lightRig rig="threePt" dir="t"/>
            </a:scene3d>
            <a:sp3d>
              <a:bevelT/>
            </a:sp3d>
          </c:spPr>
          <c:dPt>
            <c:idx val="0"/>
            <c:bubble3D val="0"/>
            <c:spPr>
              <a:solidFill>
                <a:schemeClr val="accent1"/>
              </a:solidFill>
              <a:ln>
                <a:noFill/>
              </a:ln>
              <a:effectLst>
                <a:outerShdw blurRad="254000" sx="102000" sy="102000" algn="ctr" rotWithShape="0">
                  <a:prstClr val="black">
                    <a:alpha val="20000"/>
                  </a:prstClr>
                </a:outerShdw>
              </a:effectLst>
              <a:scene3d>
                <a:camera prst="orthographicFront"/>
                <a:lightRig rig="threePt" dir="t"/>
              </a:scene3d>
              <a:sp3d>
                <a:bevelT/>
              </a:sp3d>
            </c:spPr>
            <c:extLst>
              <c:ext xmlns:c16="http://schemas.microsoft.com/office/drawing/2014/chart" uri="{C3380CC4-5D6E-409C-BE32-E72D297353CC}">
                <c16:uniqueId val="{00000001-0066-43B4-B5D9-6623D8D98385}"/>
              </c:ext>
            </c:extLst>
          </c:dPt>
          <c:dPt>
            <c:idx val="1"/>
            <c:bubble3D val="0"/>
            <c:spPr>
              <a:solidFill>
                <a:schemeClr val="accent2"/>
              </a:solidFill>
              <a:ln>
                <a:noFill/>
              </a:ln>
              <a:effectLst>
                <a:outerShdw blurRad="254000" sx="102000" sy="102000" algn="ctr" rotWithShape="0">
                  <a:prstClr val="black">
                    <a:alpha val="20000"/>
                  </a:prstClr>
                </a:outerShdw>
              </a:effectLst>
              <a:scene3d>
                <a:camera prst="orthographicFront"/>
                <a:lightRig rig="threePt" dir="t"/>
              </a:scene3d>
              <a:sp3d>
                <a:bevelT/>
              </a:sp3d>
            </c:spPr>
            <c:extLst>
              <c:ext xmlns:c16="http://schemas.microsoft.com/office/drawing/2014/chart" uri="{C3380CC4-5D6E-409C-BE32-E72D297353CC}">
                <c16:uniqueId val="{00000003-0066-43B4-B5D9-6623D8D98385}"/>
              </c:ext>
            </c:extLst>
          </c:dPt>
          <c:dPt>
            <c:idx val="2"/>
            <c:bubble3D val="0"/>
            <c:spPr>
              <a:solidFill>
                <a:schemeClr val="accent3"/>
              </a:solidFill>
              <a:ln>
                <a:noFill/>
              </a:ln>
              <a:effectLst>
                <a:outerShdw blurRad="254000" sx="102000" sy="102000" algn="ctr" rotWithShape="0">
                  <a:prstClr val="black">
                    <a:alpha val="20000"/>
                  </a:prstClr>
                </a:outerShdw>
              </a:effectLst>
              <a:scene3d>
                <a:camera prst="orthographicFront"/>
                <a:lightRig rig="threePt" dir="t"/>
              </a:scene3d>
              <a:sp3d>
                <a:bevelT/>
              </a:sp3d>
            </c:spPr>
            <c:extLst>
              <c:ext xmlns:c16="http://schemas.microsoft.com/office/drawing/2014/chart" uri="{C3380CC4-5D6E-409C-BE32-E72D297353CC}">
                <c16:uniqueId val="{00000005-0066-43B4-B5D9-6623D8D98385}"/>
              </c:ext>
            </c:extLst>
          </c:dPt>
          <c:dLbls>
            <c:dLbl>
              <c:idx val="1"/>
              <c:layout>
                <c:manualLayout>
                  <c:x val="-2.7378513773548267E-2"/>
                  <c:y val="1.01949687427877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066-43B4-B5D9-6623D8D98385}"/>
                </c:ext>
              </c:extLst>
            </c:dLbl>
            <c:dLbl>
              <c:idx val="2"/>
              <c:layout>
                <c:manualLayout>
                  <c:x val="-1.0038672416033962E-16"/>
                  <c:y val="-6.626729682812045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066-43B4-B5D9-6623D8D98385}"/>
                </c:ext>
              </c:extLst>
            </c:dLbl>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(TIPO_VIVIENDA!$C$17:$C$18,TIPO_VIVIENDA!$C$20)</c:f>
              <c:strCache>
                <c:ptCount val="3"/>
                <c:pt idx="0">
                  <c:v>Casa</c:v>
                </c:pt>
                <c:pt idx="1">
                  <c:v>Cuarto(s) en inquilinato u otro tipo de estructura</c:v>
                </c:pt>
                <c:pt idx="2">
                  <c:v>Apartamento</c:v>
                </c:pt>
              </c:strCache>
              <c:extLst/>
            </c:strRef>
          </c:cat>
          <c:val>
            <c:numRef>
              <c:f>(TIPO_VIVIENDA!$E$17:$E$18,TIPO_VIVIENDA!$E$20)</c:f>
              <c:numCache>
                <c:formatCode>0%</c:formatCode>
                <c:ptCount val="3"/>
                <c:pt idx="0">
                  <c:v>0.9242424242424242</c:v>
                </c:pt>
                <c:pt idx="1">
                  <c:v>6.5656565656565663E-2</c:v>
                </c:pt>
                <c:pt idx="2">
                  <c:v>1.0101010101010102E-2</c:v>
                </c:pt>
              </c:numCache>
              <c:extLst/>
            </c:numRef>
          </c:val>
          <c:extLst>
            <c:ext xmlns:c16="http://schemas.microsoft.com/office/drawing/2014/chart" uri="{C3380CC4-5D6E-409C-BE32-E72D297353CC}">
              <c16:uniqueId val="{00000006-0066-43B4-B5D9-6623D8D98385}"/>
            </c:ext>
          </c:extLst>
        </c:ser>
        <c:dLbls>
          <c:showLegendKey val="0"/>
          <c:showVal val="0"/>
          <c:showCatName val="0"/>
          <c:showSerName val="0"/>
          <c:showPercent val="0"/>
          <c:showBubbleSize val="0"/>
          <c:showLeaderLines val="1"/>
        </c:dLbls>
        <c:firstSliceAng val="0"/>
        <c:holeSize val="50"/>
      </c:doughnutChart>
      <c:spPr>
        <a:noFill/>
        <a:ln>
          <a:noFill/>
        </a:ln>
        <a:effectLst/>
      </c:spPr>
    </c:plotArea>
    <c:legend>
      <c:legendPos val="r"/>
      <c:layout>
        <c:manualLayout>
          <c:xMode val="edge"/>
          <c:yMode val="edge"/>
          <c:x val="0.78329173380151307"/>
          <c:y val="0.14272956239902868"/>
          <c:w val="0.21397041482113208"/>
          <c:h val="0.7808081720300631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dk1">
          <a:lumMod val="25000"/>
          <a:lumOff val="75000"/>
        </a:schemeClr>
      </a:solidFill>
      <a:round/>
    </a:ln>
    <a:effectLst/>
  </c:spPr>
  <c:txPr>
    <a:bodyPr/>
    <a:lstStyle/>
    <a:p>
      <a:pPr>
        <a:defRPr/>
      </a:pPr>
      <a:endParaRPr lang="es-CO"/>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9029943132108488"/>
          <c:y val="8.3658501020705739E-2"/>
          <c:w val="0.61092311328382531"/>
          <c:h val="0.89517206182560516"/>
        </c:manualLayout>
      </c:layout>
      <c:pie3DChart>
        <c:varyColors val="1"/>
        <c:ser>
          <c:idx val="0"/>
          <c:order val="0"/>
          <c:dPt>
            <c:idx val="0"/>
            <c:bubble3D val="0"/>
            <c:explosion val="7"/>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2CA1-4015-95B4-87A922840F8F}"/>
              </c:ext>
            </c:extLst>
          </c:dPt>
          <c:dPt>
            <c:idx val="1"/>
            <c:bubble3D val="0"/>
            <c:explosion val="4"/>
            <c:spPr>
              <a:solidFill>
                <a:srgbClr val="C0000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2CA1-4015-95B4-87A922840F8F}"/>
              </c:ext>
            </c:extLst>
          </c:dPt>
          <c:dPt>
            <c:idx val="2"/>
            <c:bubble3D val="0"/>
            <c:explosion val="4"/>
            <c:spPr>
              <a:solidFill>
                <a:schemeClr val="bg2">
                  <a:lumMod val="75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2CA1-4015-95B4-87A922840F8F}"/>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extLst>
                <c:ext xmlns:c16="http://schemas.microsoft.com/office/drawing/2014/chart" uri="{C3380CC4-5D6E-409C-BE32-E72D297353CC}">
                  <c16:uniqueId val="{00000001-2CA1-4015-95B4-87A922840F8F}"/>
                </c:ext>
              </c:extLst>
            </c:dLbl>
            <c:dLbl>
              <c:idx val="1"/>
              <c:spPr>
                <a:noFill/>
                <a:ln>
                  <a:noFill/>
                </a:ln>
                <a:effectLst/>
              </c:spPr>
              <c:txPr>
                <a:bodyPr rot="0" spcFirstLastPara="1" vertOverflow="ellipsis" vert="horz" wrap="square" lIns="38100" tIns="19050" rIns="38100" bIns="19050" anchor="ctr" anchorCtr="1">
                  <a:spAutoFit/>
                </a:bodyPr>
                <a:lstStyle/>
                <a:p>
                  <a:pPr>
                    <a:defRPr sz="9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extLst>
                <c:ext xmlns:c16="http://schemas.microsoft.com/office/drawing/2014/chart" uri="{C3380CC4-5D6E-409C-BE32-E72D297353CC}">
                  <c16:uniqueId val="{00000003-2CA1-4015-95B4-87A922840F8F}"/>
                </c:ext>
              </c:extLst>
            </c:dLbl>
            <c:dLbl>
              <c:idx val="2"/>
              <c:spPr>
                <a:noFill/>
                <a:ln>
                  <a:noFill/>
                </a:ln>
                <a:effectLst/>
              </c:spPr>
              <c:txPr>
                <a:bodyPr rot="0" spcFirstLastPara="1" vertOverflow="ellipsis" vert="horz" wrap="square" lIns="38100" tIns="19050" rIns="38100" bIns="19050" anchor="ctr" anchorCtr="1">
                  <a:spAutoFit/>
                </a:bodyPr>
                <a:lstStyle/>
                <a:p>
                  <a:pPr>
                    <a:defRPr sz="9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extLst>
                <c:ext xmlns:c16="http://schemas.microsoft.com/office/drawing/2014/chart" uri="{C3380CC4-5D6E-409C-BE32-E72D297353CC}">
                  <c16:uniqueId val="{00000005-2CA1-4015-95B4-87A922840F8F}"/>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[1]RIESGO_DES_NAT!$C$598:$C$600</c:f>
              <c:strCache>
                <c:ptCount val="3"/>
                <c:pt idx="0">
                  <c:v>Si</c:v>
                </c:pt>
                <c:pt idx="1">
                  <c:v>No    </c:v>
                </c:pt>
                <c:pt idx="2">
                  <c:v>No sabe, no responde</c:v>
                </c:pt>
              </c:strCache>
            </c:strRef>
          </c:cat>
          <c:val>
            <c:numRef>
              <c:f>RIESGO_DESASTRE_NATURAL!$F$2:$F$4</c:f>
              <c:numCache>
                <c:formatCode>0%</c:formatCode>
                <c:ptCount val="3"/>
                <c:pt idx="0">
                  <c:v>0.18181818181818182</c:v>
                </c:pt>
                <c:pt idx="1">
                  <c:v>0.78282828282828287</c:v>
                </c:pt>
                <c:pt idx="2">
                  <c:v>3.5353535353535352E-2</c:v>
                </c:pt>
              </c:numCache>
            </c:numRef>
          </c:val>
          <c:extLst>
            <c:ext xmlns:c16="http://schemas.microsoft.com/office/drawing/2014/chart" uri="{C3380CC4-5D6E-409C-BE32-E72D297353CC}">
              <c16:uniqueId val="{00000006-2CA1-4015-95B4-87A922840F8F}"/>
            </c:ext>
          </c:extLst>
        </c:ser>
        <c:dLbls>
          <c:dLblPos val="bestFit"/>
          <c:showLegendKey val="0"/>
          <c:showVal val="1"/>
          <c:showCatName val="0"/>
          <c:showSerName val="0"/>
          <c:showPercent val="0"/>
          <c:showBubbleSize val="0"/>
          <c:showLeaderLines val="1"/>
        </c:dLbls>
      </c:pie3DChart>
      <c:spPr>
        <a:noFill/>
        <a:ln>
          <a:noFill/>
        </a:ln>
        <a:effectLst/>
      </c:spPr>
    </c:plotArea>
    <c:legend>
      <c:legendPos val="r"/>
      <c:layout>
        <c:manualLayout>
          <c:xMode val="edge"/>
          <c:yMode val="edge"/>
          <c:x val="4.0662684818156269E-2"/>
          <c:y val="0.66759862106788892"/>
          <c:w val="0.2911520456298316"/>
          <c:h val="0.2518674344811376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a:scene3d>
              <a:camera prst="orthographicFront"/>
              <a:lightRig rig="harsh" dir="t"/>
            </a:scene3d>
            <a:sp3d prstMaterial="plastic">
              <a:bevelT w="165100" prst="coolSlant"/>
              <a:bevelB/>
            </a:sp3d>
          </c:spPr>
          <c:invertIfNegative val="0"/>
          <c:dPt>
            <c:idx val="0"/>
            <c:invertIfNegative val="0"/>
            <c:bubble3D val="0"/>
            <c:spPr>
              <a:solidFill>
                <a:schemeClr val="accent3">
                  <a:lumMod val="75000"/>
                </a:schemeClr>
              </a:solidFill>
              <a:ln w="9525" cap="flat" cmpd="sng" algn="ctr">
                <a:solidFill>
                  <a:schemeClr val="accent1">
                    <a:shade val="95000"/>
                  </a:schemeClr>
                </a:solidFill>
                <a:round/>
              </a:ln>
              <a:effectLst/>
              <a:scene3d>
                <a:camera prst="orthographicFront"/>
                <a:lightRig rig="harsh" dir="t"/>
              </a:scene3d>
              <a:sp3d prstMaterial="plastic">
                <a:bevelT w="165100" prst="coolSlant"/>
                <a:bevelB/>
              </a:sp3d>
            </c:spPr>
            <c:extLst>
              <c:ext xmlns:c16="http://schemas.microsoft.com/office/drawing/2014/chart" uri="{C3380CC4-5D6E-409C-BE32-E72D297353CC}">
                <c16:uniqueId val="{00000001-47A8-4031-872F-B1306715816E}"/>
              </c:ext>
            </c:extLst>
          </c:dPt>
          <c:dPt>
            <c:idx val="1"/>
            <c:invertIfNegative val="0"/>
            <c:bubble3D val="0"/>
            <c:spPr>
              <a:solidFill>
                <a:srgbClr val="FFFF00"/>
              </a:solidFill>
              <a:ln w="9525" cap="flat" cmpd="sng" algn="ctr">
                <a:solidFill>
                  <a:schemeClr val="accent1">
                    <a:shade val="95000"/>
                  </a:schemeClr>
                </a:solidFill>
                <a:round/>
              </a:ln>
              <a:effectLst/>
              <a:scene3d>
                <a:camera prst="orthographicFront"/>
                <a:lightRig rig="harsh" dir="t"/>
              </a:scene3d>
              <a:sp3d prstMaterial="plastic">
                <a:bevelT w="165100" prst="coolSlant"/>
                <a:bevelB/>
              </a:sp3d>
            </c:spPr>
            <c:extLst>
              <c:ext xmlns:c16="http://schemas.microsoft.com/office/drawing/2014/chart" uri="{C3380CC4-5D6E-409C-BE32-E72D297353CC}">
                <c16:uniqueId val="{00000003-47A8-4031-872F-B1306715816E}"/>
              </c:ext>
            </c:extLst>
          </c:dPt>
          <c:dPt>
            <c:idx val="2"/>
            <c:invertIfNegative val="0"/>
            <c:bubble3D val="0"/>
            <c:spPr>
              <a:solidFill>
                <a:srgbClr val="A86ED4"/>
              </a:solidFill>
              <a:ln w="9525" cap="flat" cmpd="sng" algn="ctr">
                <a:solidFill>
                  <a:schemeClr val="accent1">
                    <a:shade val="95000"/>
                  </a:schemeClr>
                </a:solidFill>
                <a:round/>
              </a:ln>
              <a:effectLst/>
              <a:scene3d>
                <a:camera prst="orthographicFront"/>
                <a:lightRig rig="harsh" dir="t"/>
              </a:scene3d>
              <a:sp3d prstMaterial="plastic">
                <a:bevelT w="165100" prst="coolSlant"/>
                <a:bevelB/>
              </a:sp3d>
            </c:spPr>
            <c:extLst>
              <c:ext xmlns:c16="http://schemas.microsoft.com/office/drawing/2014/chart" uri="{C3380CC4-5D6E-409C-BE32-E72D297353CC}">
                <c16:uniqueId val="{00000005-47A8-4031-872F-B1306715816E}"/>
              </c:ext>
            </c:extLst>
          </c:dPt>
          <c:dPt>
            <c:idx val="3"/>
            <c:invertIfNegative val="0"/>
            <c:bubble3D val="0"/>
            <c:spPr>
              <a:solidFill>
                <a:srgbClr val="00B050"/>
              </a:solidFill>
              <a:ln w="9525" cap="flat" cmpd="sng" algn="ctr">
                <a:solidFill>
                  <a:schemeClr val="accent1">
                    <a:shade val="95000"/>
                  </a:schemeClr>
                </a:solidFill>
                <a:round/>
              </a:ln>
              <a:effectLst/>
              <a:scene3d>
                <a:camera prst="orthographicFront"/>
                <a:lightRig rig="harsh" dir="t"/>
              </a:scene3d>
              <a:sp3d prstMaterial="plastic">
                <a:bevelT w="165100" prst="coolSlant"/>
                <a:bevelB/>
              </a:sp3d>
            </c:spPr>
            <c:extLst>
              <c:ext xmlns:c16="http://schemas.microsoft.com/office/drawing/2014/chart" uri="{C3380CC4-5D6E-409C-BE32-E72D297353CC}">
                <c16:uniqueId val="{00000007-47A8-4031-872F-B1306715816E}"/>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'TENENCIA_DE_VIVIENDA '!$G$3:$G$6</c:f>
              <c:strCache>
                <c:ptCount val="4"/>
                <c:pt idx="0">
                  <c:v>En arriendo o subarriendo</c:v>
                </c:pt>
                <c:pt idx="1">
                  <c:v>Propia</c:v>
                </c:pt>
                <c:pt idx="2">
                  <c:v>Posada (acoger a una persona familiar o no familiar sin pagar arriendo)</c:v>
                </c:pt>
                <c:pt idx="3">
                  <c:v>Otra </c:v>
                </c:pt>
              </c:strCache>
            </c:strRef>
          </c:cat>
          <c:val>
            <c:numRef>
              <c:f>'TENENCIA_DE_VIVIENDA '!$I$3:$I$6</c:f>
              <c:numCache>
                <c:formatCode>0%</c:formatCode>
                <c:ptCount val="4"/>
                <c:pt idx="0">
                  <c:v>0.36363636363636365</c:v>
                </c:pt>
                <c:pt idx="1">
                  <c:v>0.32323232323232326</c:v>
                </c:pt>
                <c:pt idx="2">
                  <c:v>0.26767676767676768</c:v>
                </c:pt>
                <c:pt idx="3">
                  <c:v>4.5454545454545456E-2</c:v>
                </c:pt>
              </c:numCache>
            </c:numRef>
          </c:val>
          <c:extLst>
            <c:ext xmlns:c16="http://schemas.microsoft.com/office/drawing/2014/chart" uri="{C3380CC4-5D6E-409C-BE32-E72D297353CC}">
              <c16:uniqueId val="{00000008-47A8-4031-872F-B1306715816E}"/>
            </c:ext>
          </c:extLst>
        </c:ser>
        <c:dLbls>
          <c:showLegendKey val="0"/>
          <c:showVal val="0"/>
          <c:showCatName val="0"/>
          <c:showSerName val="0"/>
          <c:showPercent val="0"/>
          <c:showBubbleSize val="0"/>
        </c:dLbls>
        <c:gapWidth val="100"/>
        <c:overlap val="-24"/>
        <c:axId val="106403807"/>
        <c:axId val="105135727"/>
      </c:barChart>
      <c:catAx>
        <c:axId val="10640380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s-CO"/>
          </a:p>
        </c:txPr>
        <c:crossAx val="105135727"/>
        <c:crosses val="autoZero"/>
        <c:auto val="1"/>
        <c:lblAlgn val="ctr"/>
        <c:lblOffset val="100"/>
        <c:noMultiLvlLbl val="0"/>
      </c:catAx>
      <c:valAx>
        <c:axId val="105135727"/>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s-CO"/>
          </a:p>
        </c:txPr>
        <c:crossAx val="106403807"/>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0.xml><?xml version="1.0" encoding="utf-8"?>
<cs:chartStyle xmlns:cs="http://schemas.microsoft.com/office/drawing/2012/chartStyle" xmlns:a="http://schemas.openxmlformats.org/drawingml/2006/main" id="344">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1.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2.xml><?xml version="1.0" encoding="utf-8"?>
<cs:chartStyle xmlns:cs="http://schemas.microsoft.com/office/drawing/2012/chartStyle" xmlns:a="http://schemas.openxmlformats.org/drawingml/2006/main" id="254">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fillRef idx="2">
      <cs:styleClr val="auto"/>
    </cs:fillRef>
    <cs:effectRef idx="1"/>
    <cs:fontRef idx="minor">
      <a:schemeClr val="dk1"/>
    </cs:fontRef>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13.xml><?xml version="1.0" encoding="utf-8"?>
<cs:chartStyle xmlns:cs="http://schemas.microsoft.com/office/drawing/2012/chartStyle" xmlns:a="http://schemas.openxmlformats.org/drawingml/2006/main" id="254">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fillRef idx="2">
      <cs:styleClr val="auto"/>
    </cs:fillRef>
    <cs:effectRef idx="1"/>
    <cs:fontRef idx="minor">
      <a:schemeClr val="dk1"/>
    </cs:fontRef>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14.xml><?xml version="1.0" encoding="utf-8"?>
<cs:chartStyle xmlns:cs="http://schemas.microsoft.com/office/drawing/2012/chartStyle" xmlns:a="http://schemas.openxmlformats.org/drawingml/2006/main" id="341">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ize="5"/>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58">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900" b="1"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scene3d>
        <a:camera prst="orthographicFront"/>
        <a:lightRig rig="brightRoom" dir="t"/>
      </a:scene3d>
      <a:sp3d prstMaterial="flat">
        <a:bevelT w="50800" h="101600" prst="angle"/>
        <a:contourClr>
          <a:srgbClr val="000000"/>
        </a:contourClr>
      </a:sp3d>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1" i="0" kern="1200" cap="all" spc="5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44">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8.xml><?xml version="1.0" encoding="utf-8"?>
<cs:chartStyle xmlns:cs="http://schemas.microsoft.com/office/drawing/2012/chartStyle" xmlns:a="http://schemas.openxmlformats.org/drawingml/2006/main" id="291">
  <cs:axisTitle>
    <cs:lnRef idx="0"/>
    <cs:fillRef idx="0"/>
    <cs:effectRef idx="0"/>
    <cs:fontRef idx="minor">
      <a:schemeClr val="lt1">
        <a:lumMod val="75000"/>
      </a:schemeClr>
    </cs:fontRef>
    <cs:defRPr sz="900" kern="1200"/>
  </cs:axisTitle>
  <cs:categoryAxis>
    <cs:lnRef idx="0"/>
    <cs:fillRef idx="0"/>
    <cs:effectRef idx="0"/>
    <cs:fontRef idx="minor">
      <a:schemeClr val="lt1">
        <a:lumMod val="75000"/>
      </a:schemeClr>
    </cs:fontRef>
    <cs:defRPr sz="900" kern="1200"/>
  </cs:categoryAxis>
  <cs:chartArea>
    <cs:lnRef idx="0"/>
    <cs:fillRef idx="0"/>
    <cs:effectRef idx="0"/>
    <cs:fontRef idx="minor">
      <a:schemeClr val="lt1"/>
    </cs:fontRef>
    <cs:spPr>
      <a:solidFill>
        <a:schemeClr val="dk1">
          <a:lumMod val="75000"/>
          <a:lumOff val="25000"/>
        </a:schemeClr>
      </a:solidFill>
      <a:ln w="6350" cap="flat" cmpd="sng" algn="ctr">
        <a:solidFill>
          <a:schemeClr val="dk1">
            <a:tint val="75000"/>
          </a:schemeClr>
        </a:solidFill>
        <a:round/>
      </a:ln>
    </cs:spPr>
    <cs:defRPr sz="1000" kern="1200"/>
  </cs:chartArea>
  <cs:dataLabel>
    <cs:lnRef idx="0"/>
    <cs:fillRef idx="0">
      <cs:styleClr val="auto"/>
    </cs:fillRef>
    <cs:effectRef idx="0"/>
    <cs:fontRef idx="minor">
      <a:schemeClr val="lt1"/>
    </cs:fontRef>
    <cs:spPr>
      <a:solidFill>
        <a:schemeClr val="phClr">
          <a:alpha val="30000"/>
        </a:schemeClr>
      </a:solidFill>
      <a:ln>
        <a:solidFill>
          <a:schemeClr val="lt1">
            <a:alpha val="50000"/>
          </a:schemeClr>
        </a:solidFill>
        <a:round/>
      </a:ln>
      <a:effectLst>
        <a:outerShdw blurRad="63500" dist="88900" dir="2700000" algn="tl" rotWithShape="0">
          <a:prstClr val="black">
            <a:alpha val="40000"/>
          </a:prstClr>
        </a:outerShdw>
      </a:effectLst>
    </cs:spPr>
    <cs:defRPr sz="900" b="1" i="0" u="none" strike="noStrike" kern="1200" baseline="0"/>
  </cs:dataLabel>
  <cs:dataLabelCallout>
    <cs:lnRef idx="0"/>
    <cs:fillRef idx="0">
      <cs:styleClr val="auto"/>
    </cs:fillRef>
    <cs:effectRef idx="0"/>
    <cs:fontRef idx="minor">
      <a:schemeClr val="lt1"/>
    </cs:fontRef>
    <cs:spPr>
      <a:solidFill>
        <a:schemeClr val="phClr">
          <a:alpha val="30000"/>
        </a:schemeClr>
      </a:solidFill>
      <a:ln>
        <a:solidFill>
          <a:schemeClr val="lt1">
            <a:alpha val="50000"/>
          </a:schemeClr>
        </a:solidFill>
        <a:round/>
      </a:ln>
      <a:effectLst>
        <a:outerShdw blurRad="63500" dist="88900" dir="2700000" algn="tl" rotWithShape="0">
          <a:prstClr val="black">
            <a:alpha val="40000"/>
          </a:prstClr>
        </a:outerShdw>
      </a:effectLst>
    </cs:spPr>
    <cs:defRPr sz="900" b="1" i="0" u="none" strike="noStrike" kern="1200" baseline="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tx1"/>
    </cs:fontRef>
    <cs:spPr>
      <a:solidFill>
        <a:schemeClr val="phClr">
          <a:alpha val="88000"/>
        </a:schemeClr>
      </a:solidFill>
      <a:ln>
        <a:solidFill>
          <a:schemeClr val="phClr">
            <a:lumMod val="50000"/>
          </a:schemeClr>
        </a:solidFill>
      </a:ln>
    </cs:spPr>
  </cs:dataPoint>
  <cs:dataPoint3D>
    <cs:lnRef idx="0">
      <cs:styleClr val="auto"/>
    </cs:lnRef>
    <cs:fillRef idx="0">
      <cs:styleClr val="auto"/>
    </cs:fillRef>
    <cs:effectRef idx="0"/>
    <cs:fontRef idx="minor">
      <a:schemeClr val="tx1"/>
    </cs:fontRef>
    <cs:spPr>
      <a:solidFill>
        <a:schemeClr val="phClr">
          <a:alpha val="88000"/>
        </a:schemeClr>
      </a:solidFill>
      <a:ln>
        <a:solidFill>
          <a:schemeClr val="phClr">
            <a:lumMod val="50000"/>
          </a:schemeClr>
        </a:solidFill>
      </a:ln>
      <a:scene3d>
        <a:camera prst="orthographicFront"/>
        <a:lightRig rig="threePt" dir="t"/>
      </a:scene3d>
      <a:sp3d prstMaterial="flat"/>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dk1">
            <a:lumMod val="75000"/>
            <a:lumOff val="25000"/>
          </a:schemeClr>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lt1">
        <a:lumMod val="75000"/>
      </a:schemeClr>
    </cs:fontRef>
    <cs:spPr>
      <a:ln w="9525">
        <a:solidFill>
          <a:schemeClr val="dk1">
            <a:lumMod val="50000"/>
            <a:lumOff val="50000"/>
          </a:schemeClr>
        </a:solidFill>
      </a:ln>
    </cs:spPr>
    <cs:defRPr sz="900" kern="1200"/>
  </cs:dataTable>
  <cs:downBar>
    <cs:lnRef idx="0"/>
    <cs:fillRef idx="0"/>
    <cs:effectRef idx="0"/>
    <cs:fontRef idx="minor">
      <a:schemeClr val="lt1"/>
    </cs:fontRef>
    <cs:spPr>
      <a:solidFill>
        <a:schemeClr val="dk1">
          <a:lumMod val="50000"/>
          <a:lumOff val="50000"/>
        </a:schemeClr>
      </a:solidFill>
      <a:ln w="9525">
        <a:solidFill>
          <a:schemeClr val="dk1">
            <a:lumMod val="75000"/>
          </a:schemeClr>
        </a:solidFill>
        <a:round/>
      </a:ln>
    </cs:spPr>
  </cs:downBar>
  <cs:dropLine>
    <cs:lnRef idx="0"/>
    <cs:fillRef idx="0"/>
    <cs:effectRef idx="0"/>
    <cs:fontRef idx="minor">
      <a:schemeClr val="dk1"/>
    </cs:fontRef>
    <cs:spPr>
      <a:ln w="9525">
        <a:solidFill>
          <a:schemeClr val="lt1">
            <a:lumMod val="50000"/>
          </a:schemeClr>
        </a:solidFill>
        <a:round/>
      </a:ln>
    </cs:spPr>
  </cs:dropLine>
  <cs:errorBar>
    <cs:lnRef idx="0"/>
    <cs:fillRef idx="0"/>
    <cs:effectRef idx="0"/>
    <cs:fontRef idx="minor">
      <a:schemeClr val="dk1"/>
    </cs:fontRef>
    <cs:spPr>
      <a:ln w="9525">
        <a:solidFill>
          <a:schemeClr val="lt1">
            <a:lumMod val="50000"/>
          </a:schemeClr>
        </a:solidFill>
        <a:round/>
      </a:ln>
    </cs:spPr>
  </cs:errorBar>
  <cs:floor>
    <cs:lnRef idx="0"/>
    <cs:fillRef idx="0"/>
    <cs:effectRef idx="0"/>
    <cs:fontRef idx="minor">
      <a:schemeClr val="tx1"/>
    </cs:fontRef>
    <cs:spPr>
      <a:solidFill>
        <a:schemeClr val="bg2">
          <a:lumMod val="75000"/>
          <a:alpha val="27000"/>
        </a:schemeClr>
      </a:solidFill>
      <a:sp3d/>
    </cs:spPr>
  </cs:floor>
  <cs:gridlineMajor>
    <cs:lnRef idx="0"/>
    <cs:fillRef idx="0"/>
    <cs:effectRef idx="0"/>
    <cs:fontRef idx="minor">
      <a:schemeClr val="tx1"/>
    </cs:fontRef>
    <cs:spPr>
      <a:ln w="9525">
        <a:solidFill>
          <a:schemeClr val="lt1">
            <a:lumMod val="50000"/>
          </a:schemeClr>
        </a:solidFill>
      </a:ln>
    </cs:spPr>
  </cs:gridlineMajor>
  <cs:gridlineMinor>
    <cs:lnRef idx="0"/>
    <cs:fillRef idx="0"/>
    <cs:effectRef idx="0"/>
    <cs:fontRef idx="minor">
      <a:schemeClr val="tx1"/>
    </cs:fontRef>
    <cs:spPr>
      <a:ln w="9525">
        <a:solidFill>
          <a:schemeClr val="lt1">
            <a:lumMod val="40000"/>
          </a:schemeClr>
        </a:solidFill>
      </a:ln>
    </cs:spPr>
  </cs:gridlineMinor>
  <cs:hiLoLine>
    <cs:lnRef idx="0"/>
    <cs:fillRef idx="0"/>
    <cs:effectRef idx="0"/>
    <cs:fontRef idx="minor">
      <a:schemeClr val="dk1"/>
    </cs:fontRef>
    <cs:spPr>
      <a:ln w="9525">
        <a:solidFill>
          <a:schemeClr val="lt1">
            <a:lumMod val="50000"/>
          </a:schemeClr>
        </a:solidFill>
        <a:round/>
      </a:ln>
    </cs:spPr>
  </cs:hiLoLine>
  <cs:leaderLine>
    <cs:lnRef idx="0"/>
    <cs:fillRef idx="0"/>
    <cs:effectRef idx="0"/>
    <cs:fontRef idx="minor">
      <a:schemeClr val="dk1"/>
    </cs:fontRef>
    <cs:spPr>
      <a:ln w="9525">
        <a:solidFill>
          <a:schemeClr val="lt1">
            <a:lumMod val="50000"/>
          </a:schemeClr>
        </a:solidFill>
        <a:round/>
      </a:ln>
    </cs:spPr>
  </cs:leaderLine>
  <cs:legend>
    <cs:lnRef idx="0"/>
    <cs:fillRef idx="0"/>
    <cs:effectRef idx="0"/>
    <cs:fontRef idx="minor">
      <a:schemeClr val="lt1">
        <a:lumMod val="7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75000"/>
      </a:schemeClr>
    </cs:fontRef>
    <cs:defRPr sz="900" kern="1200"/>
  </cs:seriesAxis>
  <cs:seriesLine>
    <cs:lnRef idx="0"/>
    <cs:fillRef idx="0"/>
    <cs:effectRef idx="0"/>
    <cs:fontRef idx="minor">
      <a:schemeClr val="dk1"/>
    </cs:fontRef>
    <cs:spPr>
      <a:ln w="9525">
        <a:solidFill>
          <a:schemeClr val="lt1">
            <a:lumMod val="50000"/>
          </a:schemeClr>
        </a:solidFill>
        <a:round/>
      </a:ln>
    </cs:spPr>
  </cs:seriesLine>
  <cs:title>
    <cs:lnRef idx="0"/>
    <cs:fillRef idx="0"/>
    <cs:effectRef idx="0"/>
    <cs:fontRef idx="minor">
      <a:schemeClr val="lt1"/>
    </cs:fontRef>
    <cs:defRPr sz="1800" b="0" kern="1200" cap="all" baseline="0"/>
  </cs:title>
  <cs:trendline>
    <cs:lnRef idx="0">
      <cs:styleClr val="auto"/>
    </cs:lnRef>
    <cs:fillRef idx="0"/>
    <cs:effectRef idx="0"/>
    <cs:fontRef idx="minor">
      <a:schemeClr val="dk1"/>
    </cs:fontRef>
    <cs:spPr>
      <a:ln w="9525" cap="rnd">
        <a:solidFill>
          <a:schemeClr val="phClr">
            <a:alpha val="50000"/>
          </a:schemeClr>
        </a:solidFill>
      </a:ln>
    </cs:spPr>
  </cs:trendline>
  <cs:trendlineLabel>
    <cs:lnRef idx="0"/>
    <cs:fillRef idx="0"/>
    <cs:effectRef idx="0"/>
    <cs:fontRef idx="minor">
      <a:schemeClr val="lt1">
        <a:lumMod val="75000"/>
      </a:schemeClr>
    </cs:fontRef>
    <cs:defRPr sz="900" kern="1200"/>
  </cs:trendlineLabel>
  <cs:upBar>
    <cs:lnRef idx="0"/>
    <cs:fillRef idx="0"/>
    <cs:effectRef idx="0"/>
    <cs:fontRef idx="minor">
      <a:schemeClr val="dk1"/>
    </cs:fontRef>
    <cs:spPr>
      <a:solidFill>
        <a:schemeClr val="lt1">
          <a:lumMod val="85000"/>
        </a:schemeClr>
      </a:solidFill>
      <a:ln w="9525">
        <a:solidFill>
          <a:schemeClr val="dk1">
            <a:lumMod val="50000"/>
          </a:schemeClr>
        </a:solidFill>
        <a:round/>
      </a:ln>
    </cs:spPr>
  </cs:upBar>
  <cs:valueAxis>
    <cs:lnRef idx="0"/>
    <cs:fillRef idx="0"/>
    <cs:effectRef idx="0"/>
    <cs:fontRef idx="minor">
      <a:schemeClr val="lt1">
        <a:lumMod val="75000"/>
      </a:schemeClr>
    </cs:fontRef>
    <cs:defRPr sz="900" kern="1200"/>
  </cs:valueAxis>
  <cs:wall>
    <cs:lnRef idx="0"/>
    <cs:fillRef idx="0"/>
    <cs:effectRef idx="0"/>
    <cs:fontRef idx="minor">
      <a:schemeClr val="tx1"/>
    </cs:fontRef>
    <cs:spPr>
      <a:sp3d/>
    </cs:spPr>
  </cs:wall>
</cs:chartStyle>
</file>

<file path=word/charts/style19.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41">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ize="5"/>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0.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1.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2.xml><?xml version="1.0" encoding="utf-8"?>
<cs:chartStyle xmlns:cs="http://schemas.microsoft.com/office/drawing/2012/chartStyle" xmlns:a="http://schemas.openxmlformats.org/drawingml/2006/main" id="261">
  <cs:axisTitle>
    <cs:lnRef idx="0"/>
    <cs:fillRef idx="0"/>
    <cs:effectRef idx="0"/>
    <cs:fontRef idx="minor">
      <a:schemeClr val="dk1">
        <a:lumMod val="65000"/>
        <a:lumOff val="35000"/>
      </a:schemeClr>
    </cs:fontRef>
    <cs:defRPr sz="900" kern="1200"/>
  </cs:axisTitle>
  <cs:categoryAxis>
    <cs:lnRef idx="0"/>
    <cs:fillRef idx="0"/>
    <cs:effectRef idx="0"/>
    <cs:fontRef idx="minor">
      <a:schemeClr val="dk1">
        <a:lumMod val="65000"/>
        <a:lumOff val="35000"/>
      </a:schemeClr>
    </cs:fontRef>
    <cs:defRPr sz="900" kern="1200"/>
  </cs:categoryAxis>
  <cs:chartArea>
    <cs:lnRef idx="0"/>
    <cs:fillRef idx="0"/>
    <cs:effectRef idx="0"/>
    <cs:fontRef idx="minor">
      <a:schemeClr val="dk1"/>
    </cs:fontRef>
    <cs:spPr>
      <a:pattFill prst="dkDnDiag">
        <a:fgClr>
          <a:schemeClr val="lt1">
            <a:lumMod val="95000"/>
          </a:schemeClr>
        </a:fgClr>
        <a:bgClr>
          <a:schemeClr val="lt1"/>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317500" algn="ctr" rotWithShape="0">
          <a:prstClr val="black">
            <a:alpha val="25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20000"/>
          </a:prstClr>
        </a:outerShdw>
      </a:effectLst>
      <a:scene3d>
        <a:camera prst="orthographicFront"/>
        <a:lightRig rig="threePt" dir="t"/>
      </a:scene3d>
      <a:sp3d prstMaterial="matte"/>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noFill/>
      <a:ln w="9525" cap="flat" cmpd="sng" algn="ctr">
        <a:solidFill>
          <a:schemeClr val="dk1">
            <a:lumMod val="15000"/>
            <a:lumOff val="85000"/>
          </a:schemeClr>
        </a:solidFill>
        <a:round/>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65000"/>
            <a:lumOff val="35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65000"/>
            <a:lumOff val="35000"/>
          </a:schemeClr>
        </a:solidFill>
        <a:round/>
      </a:ln>
    </cs:spPr>
  </cs:errorBar>
  <cs:floor>
    <cs:lnRef idx="0"/>
    <cs:fillRef idx="0"/>
    <cs:effectRef idx="0"/>
    <cs:fontRef idx="minor">
      <a:schemeClr val="dk1"/>
    </cs:fontRef>
    <cs:spPr>
      <a:noFill/>
      <a:ln>
        <a:noFill/>
      </a:ln>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50000"/>
            <a:lumOff val="50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78000"/>
        </a:schemeClr>
      </a:solidFill>
    </cs:spPr>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inor">
      <a:schemeClr val="dk1">
        <a:lumMod val="65000"/>
        <a:lumOff val="35000"/>
      </a:schemeClr>
    </cs:fontRef>
    <cs:defRPr sz="1800" b="1" kern="120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65000"/>
            <a:lumOff val="35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23.xml><?xml version="1.0" encoding="utf-8"?>
<cs:chartStyle xmlns:cs="http://schemas.microsoft.com/office/drawing/2012/chartStyle" xmlns:a="http://schemas.openxmlformats.org/drawingml/2006/main" id="261">
  <cs:axisTitle>
    <cs:lnRef idx="0"/>
    <cs:fillRef idx="0"/>
    <cs:effectRef idx="0"/>
    <cs:fontRef idx="minor">
      <a:schemeClr val="dk1">
        <a:lumMod val="65000"/>
        <a:lumOff val="35000"/>
      </a:schemeClr>
    </cs:fontRef>
    <cs:defRPr sz="900" kern="1200"/>
  </cs:axisTitle>
  <cs:categoryAxis>
    <cs:lnRef idx="0"/>
    <cs:fillRef idx="0"/>
    <cs:effectRef idx="0"/>
    <cs:fontRef idx="minor">
      <a:schemeClr val="dk1">
        <a:lumMod val="65000"/>
        <a:lumOff val="35000"/>
      </a:schemeClr>
    </cs:fontRef>
    <cs:defRPr sz="900" kern="1200"/>
  </cs:categoryAxis>
  <cs:chartArea>
    <cs:lnRef idx="0"/>
    <cs:fillRef idx="0"/>
    <cs:effectRef idx="0"/>
    <cs:fontRef idx="minor">
      <a:schemeClr val="dk1"/>
    </cs:fontRef>
    <cs:spPr>
      <a:pattFill prst="dkDnDiag">
        <a:fgClr>
          <a:schemeClr val="lt1">
            <a:lumMod val="95000"/>
          </a:schemeClr>
        </a:fgClr>
        <a:bgClr>
          <a:schemeClr val="lt1"/>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317500" algn="ctr" rotWithShape="0">
          <a:prstClr val="black">
            <a:alpha val="25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20000"/>
          </a:prstClr>
        </a:outerShdw>
      </a:effectLst>
      <a:scene3d>
        <a:camera prst="orthographicFront"/>
        <a:lightRig rig="threePt" dir="t"/>
      </a:scene3d>
      <a:sp3d prstMaterial="matte"/>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noFill/>
      <a:ln w="9525" cap="flat" cmpd="sng" algn="ctr">
        <a:solidFill>
          <a:schemeClr val="dk1">
            <a:lumMod val="15000"/>
            <a:lumOff val="85000"/>
          </a:schemeClr>
        </a:solidFill>
        <a:round/>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65000"/>
            <a:lumOff val="35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65000"/>
            <a:lumOff val="35000"/>
          </a:schemeClr>
        </a:solidFill>
        <a:round/>
      </a:ln>
    </cs:spPr>
  </cs:errorBar>
  <cs:floor>
    <cs:lnRef idx="0"/>
    <cs:fillRef idx="0"/>
    <cs:effectRef idx="0"/>
    <cs:fontRef idx="minor">
      <a:schemeClr val="dk1"/>
    </cs:fontRef>
    <cs:spPr>
      <a:noFill/>
      <a:ln>
        <a:noFill/>
      </a:ln>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50000"/>
            <a:lumOff val="50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78000"/>
        </a:schemeClr>
      </a:solidFill>
    </cs:spPr>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inor">
      <a:schemeClr val="dk1">
        <a:lumMod val="65000"/>
        <a:lumOff val="35000"/>
      </a:schemeClr>
    </cs:fontRef>
    <cs:defRPr sz="1800" b="1" kern="120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65000"/>
            <a:lumOff val="35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24.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344">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7.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61">
  <cs:axisTitle>
    <cs:lnRef idx="0"/>
    <cs:fillRef idx="0"/>
    <cs:effectRef idx="0"/>
    <cs:fontRef idx="minor">
      <a:schemeClr val="dk1">
        <a:lumMod val="65000"/>
        <a:lumOff val="35000"/>
      </a:schemeClr>
    </cs:fontRef>
    <cs:defRPr sz="900" kern="1200"/>
  </cs:axisTitle>
  <cs:categoryAxis>
    <cs:lnRef idx="0"/>
    <cs:fillRef idx="0"/>
    <cs:effectRef idx="0"/>
    <cs:fontRef idx="minor">
      <a:schemeClr val="dk1">
        <a:lumMod val="65000"/>
        <a:lumOff val="35000"/>
      </a:schemeClr>
    </cs:fontRef>
    <cs:defRPr sz="900" kern="1200"/>
  </cs:categoryAxis>
  <cs:chartArea>
    <cs:lnRef idx="0"/>
    <cs:fillRef idx="0"/>
    <cs:effectRef idx="0"/>
    <cs:fontRef idx="minor">
      <a:schemeClr val="dk1"/>
    </cs:fontRef>
    <cs:spPr>
      <a:pattFill prst="dkDnDiag">
        <a:fgClr>
          <a:schemeClr val="lt1">
            <a:lumMod val="95000"/>
          </a:schemeClr>
        </a:fgClr>
        <a:bgClr>
          <a:schemeClr val="lt1"/>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317500" algn="ctr" rotWithShape="0">
          <a:prstClr val="black">
            <a:alpha val="25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20000"/>
          </a:prstClr>
        </a:outerShdw>
      </a:effectLst>
      <a:scene3d>
        <a:camera prst="orthographicFront"/>
        <a:lightRig rig="threePt" dir="t"/>
      </a:scene3d>
      <a:sp3d prstMaterial="matte"/>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noFill/>
      <a:ln w="9525" cap="flat" cmpd="sng" algn="ctr">
        <a:solidFill>
          <a:schemeClr val="dk1">
            <a:lumMod val="15000"/>
            <a:lumOff val="85000"/>
          </a:schemeClr>
        </a:solidFill>
        <a:round/>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65000"/>
            <a:lumOff val="35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65000"/>
            <a:lumOff val="35000"/>
          </a:schemeClr>
        </a:solidFill>
        <a:round/>
      </a:ln>
    </cs:spPr>
  </cs:errorBar>
  <cs:floor>
    <cs:lnRef idx="0"/>
    <cs:fillRef idx="0"/>
    <cs:effectRef idx="0"/>
    <cs:fontRef idx="minor">
      <a:schemeClr val="dk1"/>
    </cs:fontRef>
    <cs:spPr>
      <a:noFill/>
      <a:ln>
        <a:noFill/>
      </a:ln>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50000"/>
            <a:lumOff val="50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78000"/>
        </a:schemeClr>
      </a:solidFill>
    </cs:spPr>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inor">
      <a:schemeClr val="dk1">
        <a:lumMod val="65000"/>
        <a:lumOff val="35000"/>
      </a:schemeClr>
    </cs:fontRef>
    <cs:defRPr sz="1800" b="1" kern="120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65000"/>
            <a:lumOff val="35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04">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defRPr sz="900" kern="1200">
      <a:effectLst/>
    </cs:defRPr>
  </cs:categoryAxis>
  <cs:chartArea>
    <cs:lnRef idx="0"/>
    <cs:fillRef idx="0"/>
    <cs:effectRef idx="0"/>
    <cs:fontRef idx="minor">
      <a:schemeClr val="dk1"/>
    </cs:fontRef>
    <cs:spPr>
      <a:gradFill flip="none" rotWithShape="1">
        <a:gsLst>
          <a:gs pos="0">
            <a:schemeClr val="lt1"/>
          </a:gs>
          <a:gs pos="68000">
            <a:schemeClr val="lt1">
              <a:lumMod val="85000"/>
            </a:schemeClr>
          </a:gs>
          <a:gs pos="100000">
            <a:schemeClr val="lt1"/>
          </a:gs>
        </a:gsLst>
        <a:lin ang="5400000" scaled="1"/>
        <a:tileRect/>
      </a:gradFill>
      <a:ln w="9525" cap="flat" cmpd="sng" algn="ctr">
        <a:solidFill>
          <a:schemeClr val="dk1">
            <a:lumMod val="15000"/>
            <a:lumOff val="85000"/>
          </a:schemeClr>
        </a:solidFill>
        <a:round/>
      </a:ln>
    </cs:spPr>
    <cs:defRPr sz="1000" kern="1200"/>
  </cs:chartArea>
  <cs:dataLabel>
    <cs:lnRef idx="0"/>
    <cs:fillRef idx="0"/>
    <cs:effectRef idx="0"/>
    <cs:fontRef idx="minor">
      <a:schemeClr val="lt1"/>
    </cs:fontRef>
    <cs:spPr/>
    <cs:defRPr sz="10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10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
  <cs:dataPoint3D>
    <cs:lnRef idx="0"/>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3D>
  <cs:dataPointLine>
    <cs:lnRef idx="0">
      <cs:styleClr val="auto"/>
    </cs:lnRef>
    <cs:fillRef idx="0"/>
    <cs:effectRef idx="0"/>
    <cs:fontRef idx="minor">
      <a:schemeClr val="dk1"/>
    </cs:fontRef>
    <cs:spPr>
      <a:ln w="28575" cap="rnd">
        <a:gradFill>
          <a:gsLst>
            <a:gs pos="0">
              <a:schemeClr val="phClr"/>
            </a:gs>
            <a:gs pos="100000">
              <a:schemeClr val="phClr">
                <a:lumMod val="84000"/>
              </a:schemeClr>
            </a:gs>
          </a:gsLst>
          <a:lin ang="5400000" scaled="1"/>
        </a:gradFill>
        <a:round/>
      </a:ln>
    </cs:spPr>
  </cs:dataPointLine>
  <cs:dataPointMarker>
    <cs:lnRef idx="0"/>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900" kern="1200"/>
  </cs:dataTable>
  <cs:downBar>
    <cs:lnRef idx="0"/>
    <cs:fillRef idx="0"/>
    <cs:effectRef idx="0"/>
    <cs:fontRef idx="minor">
      <a:schemeClr val="dk1"/>
    </cs:fontRef>
    <cs:spPr>
      <a:solidFill>
        <a:schemeClr val="dk1">
          <a:lumMod val="35000"/>
          <a:lumOff val="65000"/>
        </a:schemeClr>
      </a:solidFill>
      <a:ln w="9525">
        <a:solidFill>
          <a:schemeClr val="dk1">
            <a:lumMod val="50000"/>
            <a:lumOff val="50000"/>
          </a:schemeClr>
        </a:solidFill>
      </a:ln>
    </cs:spPr>
  </cs:downBar>
  <cs:dropLine>
    <cs:lnRef idx="0"/>
    <cs:fillRef idx="0"/>
    <cs:effectRef idx="0"/>
    <cs:fontRef idx="minor">
      <a:schemeClr val="dk1"/>
    </cs:fontRef>
    <cs:spPr>
      <a:ln w="9525">
        <a:solidFill>
          <a:schemeClr val="dk1">
            <a:lumMod val="50000"/>
            <a:lumOff val="50000"/>
          </a:schemeClr>
        </a:solidFill>
        <a:round/>
      </a:ln>
    </cs:spPr>
  </cs:dropLine>
  <cs:errorBar>
    <cs:lnRef idx="0"/>
    <cs:fillRef idx="0"/>
    <cs:effectRef idx="0"/>
    <cs:fontRef idx="minor">
      <a:schemeClr val="dk1"/>
    </cs:fontRef>
    <cs:spPr>
      <a:ln w="9525">
        <a:solidFill>
          <a:schemeClr val="dk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50000"/>
            <a:lumOff val="50000"/>
          </a:schemeClr>
        </a:solidFill>
        <a:round/>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65000"/>
        <a:lumOff val="35000"/>
      </a:schemeClr>
    </cs:fontRef>
    <cs:defRPr kern="1200">
      <a:effectLst/>
    </cs:defRPr>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lumMod val="95000"/>
        </a:schemeClr>
      </a:solidFill>
      <a:ln w="9525">
        <a:solidFill>
          <a:schemeClr val="dk1">
            <a:lumMod val="15000"/>
            <a:lumOff val="85000"/>
          </a:schemeClr>
        </a:solidFill>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6">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8.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4DB7AC-9394-4605-80FC-79FE4F1295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51</Pages>
  <Words>10075</Words>
  <Characters>55414</Characters>
  <Application>Microsoft Office Word</Application>
  <DocSecurity>0</DocSecurity>
  <Lines>461</Lines>
  <Paragraphs>130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65359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Gustavo</dc:creator>
  <cp:keywords/>
  <dc:description/>
  <cp:lastModifiedBy>Microsoft Office User</cp:lastModifiedBy>
  <cp:revision>2</cp:revision>
  <cp:lastPrinted>2021-12-09T15:45:00Z</cp:lastPrinted>
  <dcterms:created xsi:type="dcterms:W3CDTF">2022-08-11T14:15:00Z</dcterms:created>
  <dcterms:modified xsi:type="dcterms:W3CDTF">2022-08-11T14:15:00Z</dcterms:modified>
</cp:coreProperties>
</file>